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250" w:rsidRDefault="00015250" w:rsidP="00B239C3">
      <w:pPr>
        <w:spacing w:after="200" w:line="276" w:lineRule="auto"/>
        <w:rPr>
          <w:rFonts w:ascii="Arial" w:hAnsi="Arial" w:cs="Arial"/>
          <w:szCs w:val="24"/>
        </w:rPr>
      </w:pPr>
      <w:bookmarkStart w:id="0" w:name="_GoBack"/>
      <w:bookmarkEnd w:id="0"/>
    </w:p>
    <w:p w:rsidR="00AB101C" w:rsidRDefault="00D72EF4" w:rsidP="00B239C3">
      <w:pPr>
        <w:spacing w:after="200" w:line="276" w:lineRule="auto"/>
        <w:rPr>
          <w:rFonts w:ascii="Arial" w:hAnsi="Arial" w:cs="Arial"/>
          <w:szCs w:val="24"/>
        </w:rPr>
        <w:sectPr w:rsidR="00AB101C" w:rsidSect="0057486C">
          <w:headerReference w:type="default" r:id="rId8"/>
          <w:footerReference w:type="default" r:id="rId9"/>
          <w:headerReference w:type="first" r:id="rId10"/>
          <w:footerReference w:type="first" r:id="rId11"/>
          <w:pgSz w:w="15840" w:h="12240" w:orient="landscape"/>
          <w:pgMar w:top="1440" w:right="1440" w:bottom="1440" w:left="1440" w:header="2160" w:footer="919" w:gutter="0"/>
          <w:cols w:space="720"/>
          <w:titlePg/>
          <w:docGrid w:linePitch="360"/>
        </w:sectPr>
      </w:pPr>
      <w:r w:rsidRPr="008A29F2">
        <w:rPr>
          <w:rFonts w:ascii="Arial" w:hAnsi="Arial" w:cs="Arial"/>
          <w:noProof/>
          <w:szCs w:val="24"/>
        </w:rPr>
        <mc:AlternateContent>
          <mc:Choice Requires="wps">
            <w:drawing>
              <wp:anchor distT="0" distB="0" distL="114300" distR="114300" simplePos="0" relativeHeight="251664384" behindDoc="0" locked="0" layoutInCell="1" allowOverlap="1" wp14:anchorId="67204B1F" wp14:editId="5CEEE31D">
                <wp:simplePos x="0" y="0"/>
                <wp:positionH relativeFrom="column">
                  <wp:posOffset>-104775</wp:posOffset>
                </wp:positionH>
                <wp:positionV relativeFrom="paragraph">
                  <wp:posOffset>1207770</wp:posOffset>
                </wp:positionV>
                <wp:extent cx="5819775" cy="457200"/>
                <wp:effectExtent l="0" t="0" r="952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457200"/>
                        </a:xfrm>
                        <a:prstGeom prst="rect">
                          <a:avLst/>
                        </a:prstGeom>
                        <a:solidFill>
                          <a:srgbClr val="FFFFFF"/>
                        </a:solidFill>
                        <a:ln w="9525">
                          <a:noFill/>
                          <a:miter lim="800000"/>
                          <a:headEnd/>
                          <a:tailEnd/>
                        </a:ln>
                      </wps:spPr>
                      <wps:txbx>
                        <w:txbxContent>
                          <w:p w:rsidR="00FF2FFB" w:rsidRPr="00A30219" w:rsidRDefault="00FF2FFB">
                            <w:pPr>
                              <w:rPr>
                                <w:rStyle w:val="Date1"/>
                              </w:rPr>
                            </w:pPr>
                            <w:r>
                              <w:rPr>
                                <w:rStyle w:val="Date1"/>
                              </w:rPr>
                              <w:t>August 2017</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7204B1F" id="_x0000_t202" coordsize="21600,21600" o:spt="202" path="m,l,21600r21600,l21600,xe">
                <v:stroke joinstyle="miter"/>
                <v:path gradientshapeok="t" o:connecttype="rect"/>
              </v:shapetype>
              <v:shape id="Text Box 2" o:spid="_x0000_s1026" type="#_x0000_t202" style="position:absolute;margin-left:-8.25pt;margin-top:95.1pt;width:458.2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" stroked="f">
                <v:textbox>
                  <w:txbxContent>
                    <w:p w:rsidR="00FF2FFB" w:rsidRPr="00A30219" w:rsidRDefault="00FF2FFB">
                      <w:pPr>
                        <w:rPr>
                          <w:rStyle w:val="Date1"/>
                        </w:rPr>
                      </w:pPr>
                      <w:r>
                        <w:rPr>
                          <w:rStyle w:val="Date1"/>
                        </w:rPr>
                        <w:t>August 2017</w:t>
                      </w:r>
                    </w:p>
                  </w:txbxContent>
                </v:textbox>
              </v:shape>
            </w:pict>
          </mc:Fallback>
        </mc:AlternateContent>
      </w:r>
      <w:r w:rsidRPr="008A29F2">
        <w:rPr>
          <w:rFonts w:ascii="Arial" w:hAnsi="Arial" w:cs="Arial"/>
          <w:noProof/>
          <w:szCs w:val="24"/>
        </w:rPr>
        <mc:AlternateContent>
          <mc:Choice Requires="wps">
            <w:drawing>
              <wp:anchor distT="0" distB="0" distL="114300" distR="114300" simplePos="0" relativeHeight="251674624" behindDoc="0" locked="0" layoutInCell="1" allowOverlap="1" wp14:anchorId="538BBD3B" wp14:editId="32E75747">
                <wp:simplePos x="0" y="0"/>
                <wp:positionH relativeFrom="column">
                  <wp:posOffset>-104775</wp:posOffset>
                </wp:positionH>
                <wp:positionV relativeFrom="paragraph">
                  <wp:posOffset>407670</wp:posOffset>
                </wp:positionV>
                <wp:extent cx="7019925" cy="9423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942340"/>
                        </a:xfrm>
                        <a:prstGeom prst="rect">
                          <a:avLst/>
                        </a:prstGeom>
                        <a:noFill/>
                        <a:ln w="9525">
                          <a:noFill/>
                          <a:miter lim="800000"/>
                          <a:headEnd/>
                          <a:tailEnd/>
                        </a:ln>
                      </wps:spPr>
                      <wps:txbx>
                        <w:txbxContent>
                          <w:p w:rsidR="00FF2FFB" w:rsidRPr="005610BC" w:rsidRDefault="00FF2FFB" w:rsidP="005610BC">
                            <w:pPr>
                              <w:spacing w:line="276" w:lineRule="auto"/>
                              <w:rPr>
                                <w:rStyle w:val="COVERTITLE"/>
                              </w:rPr>
                            </w:pPr>
                            <w:r>
                              <w:rPr>
                                <w:rStyle w:val="COVERTITLE"/>
                              </w:rPr>
                              <w:t>Continuous patient readiness plan: emergency preparedness interpretive guidelines</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538BBD3B" id="_x0000_s1027" type="#_x0000_t202" style="position:absolute;margin-left:-8.25pt;margin-top:32.1pt;width:552.75pt;height:7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" filled="f" stroked="f">
                <v:textbox>
                  <w:txbxContent>
                    <w:p w:rsidR="00FF2FFB" w:rsidRPr="005610BC" w:rsidRDefault="00FF2FFB" w:rsidP="005610BC">
                      <w:pPr>
                        <w:spacing w:line="276" w:lineRule="auto"/>
                        <w:rPr>
                          <w:rStyle w:val="COVERTITLE"/>
                        </w:rPr>
                      </w:pPr>
                      <w:r>
                        <w:rPr>
                          <w:rStyle w:val="COVERTITLE"/>
                        </w:rPr>
                        <w:t>Continuous patient readiness plan: emergency preparedness interpretive guidelines</w:t>
                      </w:r>
                    </w:p>
                  </w:txbxContent>
                </v:textbox>
              </v:shape>
            </w:pict>
          </mc:Fallback>
        </mc:AlternateContent>
      </w:r>
      <w:r w:rsidR="0057486C" w:rsidRPr="008A29F2">
        <w:rPr>
          <w:rFonts w:ascii="Arial" w:hAnsi="Arial" w:cs="Arial"/>
          <w:noProof/>
          <w:szCs w:val="24"/>
        </w:rPr>
        <mc:AlternateContent>
          <mc:Choice Requires="wps">
            <w:drawing>
              <wp:anchor distT="0" distB="0" distL="114300" distR="114300" simplePos="0" relativeHeight="251662336" behindDoc="0" locked="0" layoutInCell="1" allowOverlap="1" wp14:anchorId="700C0646" wp14:editId="18599036">
                <wp:simplePos x="0" y="0"/>
                <wp:positionH relativeFrom="page">
                  <wp:posOffset>0</wp:posOffset>
                </wp:positionH>
                <wp:positionV relativeFrom="page">
                  <wp:posOffset>3705225</wp:posOffset>
                </wp:positionV>
                <wp:extent cx="6734175" cy="27432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2743200"/>
                        </a:xfrm>
                        <a:prstGeom prst="rect">
                          <a:avLst/>
                        </a:prstGeom>
                        <a:solidFill>
                          <a:srgbClr val="FFFFFF"/>
                        </a:solidFill>
                        <a:ln w="9525">
                          <a:noFill/>
                          <a:miter lim="800000"/>
                          <a:headEnd/>
                          <a:tailEnd/>
                        </a:ln>
                      </wps:spPr>
                      <wps:txbx>
                        <w:txbxContent>
                          <w:p w:rsidR="00FF2FFB" w:rsidRDefault="00FF2FFB">
                            <w:r>
                              <w:rPr>
                                <w:noProof/>
                              </w:rPr>
                              <w:drawing>
                                <wp:inline distT="0" distB="0" distL="0" distR="0" wp14:anchorId="5B16C886" wp14:editId="14179326">
                                  <wp:extent cx="6347078" cy="2571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8613" cy="257642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C0646" id="_x0000_s1028" type="#_x0000_t202" style="position:absolute;margin-left:0;margin-top:291.75pt;width:530.25pt;height:3in;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" stroked="f">
                <v:textbox>
                  <w:txbxContent>
                    <w:p w:rsidR="00FF2FFB" w:rsidRDefault="00FF2FFB">
                      <w:r>
                        <w:rPr>
                          <w:noProof/>
                        </w:rPr>
                        <w:drawing>
                          <wp:inline distT="0" distB="0" distL="0" distR="0" wp14:anchorId="5B16C886" wp14:editId="14179326">
                            <wp:extent cx="6347078" cy="2571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8613" cy="2576424"/>
                                    </a:xfrm>
                                    <a:prstGeom prst="rect">
                                      <a:avLst/>
                                    </a:prstGeom>
                                    <a:noFill/>
                                    <a:ln>
                                      <a:noFill/>
                                    </a:ln>
                                  </pic:spPr>
                                </pic:pic>
                              </a:graphicData>
                            </a:graphic>
                          </wp:inline>
                        </w:drawing>
                      </w:r>
                    </w:p>
                  </w:txbxContent>
                </v:textbox>
                <w10:wrap anchorx="page" anchory="page"/>
              </v:shape>
            </w:pict>
          </mc:Fallback>
        </mc:AlternateContent>
      </w:r>
      <w:r w:rsidR="00AA7968">
        <w:rPr>
          <w:rFonts w:ascii="Arial" w:hAnsi="Arial" w:cs="Arial"/>
          <w:szCs w:val="24"/>
        </w:rPr>
        <w:br w:type="page"/>
      </w:r>
    </w:p>
    <w:tbl>
      <w:tblPr>
        <w:tblW w:w="13140" w:type="dxa"/>
        <w:tblInd w:w="295" w:type="dxa"/>
        <w:tblBorders>
          <w:top w:val="single" w:sz="4" w:space="0" w:color="01ADAB"/>
          <w:left w:val="single" w:sz="4" w:space="0" w:color="01ADAB"/>
          <w:bottom w:val="single" w:sz="4" w:space="0" w:color="01ADAB"/>
          <w:right w:val="single" w:sz="4" w:space="0" w:color="01ADAB"/>
          <w:insideH w:val="single" w:sz="4" w:space="0" w:color="01ADAB"/>
          <w:insideV w:val="single" w:sz="4" w:space="0" w:color="01ADAB"/>
        </w:tblBorders>
        <w:tblLayout w:type="fixed"/>
        <w:tblCellMar>
          <w:left w:w="115" w:type="dxa"/>
          <w:right w:w="115" w:type="dxa"/>
        </w:tblCellMar>
        <w:tblLook w:val="04A0" w:firstRow="1" w:lastRow="0" w:firstColumn="1" w:lastColumn="0" w:noHBand="0" w:noVBand="1"/>
      </w:tblPr>
      <w:tblGrid>
        <w:gridCol w:w="2520"/>
        <w:gridCol w:w="5490"/>
        <w:gridCol w:w="1620"/>
        <w:gridCol w:w="1170"/>
        <w:gridCol w:w="1080"/>
        <w:gridCol w:w="1260"/>
      </w:tblGrid>
      <w:tr w:rsidR="00AB0C78" w:rsidRPr="006018CE" w:rsidTr="00B54235">
        <w:trPr>
          <w:trHeight w:val="376"/>
          <w:tblHeader/>
        </w:trPr>
        <w:tc>
          <w:tcPr>
            <w:tcW w:w="2520" w:type="dxa"/>
            <w:tcBorders>
              <w:top w:val="single" w:sz="18" w:space="0" w:color="01ADAB"/>
              <w:bottom w:val="single" w:sz="4" w:space="0" w:color="01ADAB"/>
            </w:tcBorders>
            <w:shd w:val="clear" w:color="auto" w:fill="CCEFEE"/>
            <w:vAlign w:val="center"/>
          </w:tcPr>
          <w:p w:rsidR="00B87DDD" w:rsidRPr="00A71AAF" w:rsidRDefault="00B87DDD" w:rsidP="001A68A9">
            <w:pPr>
              <w:pStyle w:val="TableHeading"/>
              <w:jc w:val="center"/>
              <w:rPr>
                <w:color w:val="9CD020"/>
              </w:rPr>
            </w:pPr>
            <w:r w:rsidRPr="00B87DDD">
              <w:lastRenderedPageBreak/>
              <w:t>Topic/</w:t>
            </w:r>
            <w:r w:rsidR="00B54235">
              <w:t>s</w:t>
            </w:r>
            <w:r w:rsidRPr="00B87DDD">
              <w:t>ource</w:t>
            </w:r>
          </w:p>
        </w:tc>
        <w:tc>
          <w:tcPr>
            <w:tcW w:w="5490" w:type="dxa"/>
            <w:tcBorders>
              <w:top w:val="single" w:sz="18" w:space="0" w:color="01ADAB"/>
              <w:bottom w:val="single" w:sz="4" w:space="0" w:color="01ADAB"/>
            </w:tcBorders>
            <w:shd w:val="clear" w:color="auto" w:fill="CCEFEE"/>
            <w:vAlign w:val="center"/>
            <w:hideMark/>
          </w:tcPr>
          <w:p w:rsidR="00B87DDD" w:rsidRPr="001756E1" w:rsidRDefault="00B87DDD" w:rsidP="001A68A9">
            <w:pPr>
              <w:pStyle w:val="TableHeading"/>
              <w:jc w:val="center"/>
            </w:pPr>
            <w:r w:rsidRPr="001756E1">
              <w:t>Requirement</w:t>
            </w:r>
          </w:p>
        </w:tc>
        <w:tc>
          <w:tcPr>
            <w:tcW w:w="1620" w:type="dxa"/>
            <w:tcBorders>
              <w:top w:val="single" w:sz="18" w:space="0" w:color="01ADAB"/>
              <w:bottom w:val="single" w:sz="4" w:space="0" w:color="01ADAB"/>
            </w:tcBorders>
            <w:shd w:val="clear" w:color="auto" w:fill="CCEFEE"/>
            <w:vAlign w:val="center"/>
            <w:hideMark/>
          </w:tcPr>
          <w:p w:rsidR="00B87DDD" w:rsidRPr="006018CE" w:rsidRDefault="00B87DDD" w:rsidP="001A68A9">
            <w:pPr>
              <w:pStyle w:val="TableHeading"/>
              <w:jc w:val="center"/>
            </w:pPr>
            <w:r>
              <w:t>Operational partner</w:t>
            </w:r>
          </w:p>
        </w:tc>
        <w:tc>
          <w:tcPr>
            <w:tcW w:w="1170" w:type="dxa"/>
            <w:tcBorders>
              <w:top w:val="single" w:sz="18" w:space="0" w:color="01ADAB"/>
              <w:bottom w:val="single" w:sz="4" w:space="0" w:color="01ADAB"/>
            </w:tcBorders>
            <w:shd w:val="clear" w:color="auto" w:fill="CCEFEE"/>
            <w:vAlign w:val="center"/>
            <w:hideMark/>
          </w:tcPr>
          <w:p w:rsidR="00B87DDD" w:rsidRPr="006018CE" w:rsidRDefault="00B87DDD" w:rsidP="001A68A9">
            <w:pPr>
              <w:pStyle w:val="TableHeading"/>
              <w:jc w:val="center"/>
            </w:pPr>
            <w:r>
              <w:t>Current state (gap analysis)</w:t>
            </w:r>
          </w:p>
        </w:tc>
        <w:tc>
          <w:tcPr>
            <w:tcW w:w="1080" w:type="dxa"/>
            <w:tcBorders>
              <w:top w:val="single" w:sz="18" w:space="0" w:color="01ADAB"/>
              <w:bottom w:val="single" w:sz="4" w:space="0" w:color="01ADAB"/>
            </w:tcBorders>
            <w:shd w:val="clear" w:color="auto" w:fill="CCEFEE"/>
            <w:vAlign w:val="center"/>
          </w:tcPr>
          <w:p w:rsidR="00B87DDD" w:rsidRDefault="00C3419B" w:rsidP="001A68A9">
            <w:pPr>
              <w:pStyle w:val="TableHeading"/>
              <w:jc w:val="center"/>
            </w:pPr>
            <w:r>
              <w:t>Action/ target dates</w:t>
            </w:r>
          </w:p>
        </w:tc>
        <w:tc>
          <w:tcPr>
            <w:tcW w:w="1260" w:type="dxa"/>
            <w:tcBorders>
              <w:top w:val="single" w:sz="18" w:space="0" w:color="01ADAB"/>
              <w:bottom w:val="single" w:sz="4" w:space="0" w:color="01ADAB"/>
            </w:tcBorders>
            <w:shd w:val="clear" w:color="auto" w:fill="CCEFEE"/>
            <w:vAlign w:val="center"/>
          </w:tcPr>
          <w:p w:rsidR="00B87DDD" w:rsidRDefault="00C3419B" w:rsidP="001A68A9">
            <w:pPr>
              <w:pStyle w:val="TableHeading"/>
              <w:jc w:val="center"/>
            </w:pPr>
            <w:r>
              <w:t>Effective date</w:t>
            </w:r>
          </w:p>
        </w:tc>
      </w:tr>
      <w:tr w:rsidR="00D83598" w:rsidRPr="009C0BD0" w:rsidTr="00B54235">
        <w:trPr>
          <w:trHeight w:val="242"/>
        </w:trPr>
        <w:tc>
          <w:tcPr>
            <w:tcW w:w="13140" w:type="dxa"/>
            <w:gridSpan w:val="6"/>
            <w:shd w:val="clear" w:color="auto" w:fill="E5F7F6"/>
          </w:tcPr>
          <w:p w:rsidR="00D83598" w:rsidRPr="008B0AC0" w:rsidRDefault="00B25971" w:rsidP="00281B25">
            <w:pPr>
              <w:autoSpaceDE w:val="0"/>
              <w:autoSpaceDN w:val="0"/>
              <w:adjustRightInd w:val="0"/>
              <w:rPr>
                <w:rFonts w:ascii="Arial" w:hAnsi="Arial" w:cs="Arial"/>
                <w:color w:val="696969"/>
                <w:sz w:val="20"/>
                <w:szCs w:val="20"/>
              </w:rPr>
            </w:pPr>
            <w:r>
              <w:rPr>
                <w:rFonts w:ascii="Arial" w:hAnsi="Arial" w:cs="Arial"/>
                <w:b/>
                <w:i/>
                <w:color w:val="696969"/>
                <w:sz w:val="20"/>
                <w:szCs w:val="20"/>
              </w:rPr>
              <w:t xml:space="preserve">The Centers for Medicare and Medicaid published on June 2, 2017, the </w:t>
            </w:r>
            <w:r w:rsidRPr="005E160E">
              <w:rPr>
                <w:rFonts w:ascii="Arial" w:hAnsi="Arial" w:cs="Arial"/>
                <w:b/>
                <w:i/>
                <w:color w:val="696969"/>
                <w:sz w:val="20"/>
                <w:szCs w:val="20"/>
              </w:rPr>
              <w:t>Survey and Certification (S&amp;C)</w:t>
            </w:r>
            <w:r>
              <w:rPr>
                <w:rFonts w:ascii="Arial" w:hAnsi="Arial" w:cs="Arial"/>
                <w:b/>
                <w:i/>
                <w:color w:val="696969"/>
                <w:sz w:val="20"/>
                <w:szCs w:val="20"/>
              </w:rPr>
              <w:t xml:space="preserve"> 17-29-ALL-Appendix Z, Emergency P</w:t>
            </w:r>
            <w:r w:rsidRPr="00833C96">
              <w:rPr>
                <w:rFonts w:ascii="Arial" w:hAnsi="Arial" w:cs="Arial"/>
                <w:b/>
                <w:i/>
                <w:color w:val="696969"/>
                <w:sz w:val="20"/>
                <w:szCs w:val="20"/>
              </w:rPr>
              <w:t>reparedness final rule interpretive guidelines and survey procedures</w:t>
            </w:r>
            <w:r>
              <w:rPr>
                <w:rFonts w:ascii="Arial" w:hAnsi="Arial" w:cs="Arial"/>
                <w:b/>
                <w:i/>
                <w:color w:val="696969"/>
                <w:sz w:val="20"/>
                <w:szCs w:val="20"/>
              </w:rPr>
              <w:t xml:space="preserve">. It will be implemented </w:t>
            </w:r>
            <w:r w:rsidRPr="00B25971">
              <w:rPr>
                <w:rFonts w:ascii="Arial" w:hAnsi="Arial" w:cs="Arial"/>
                <w:b/>
                <w:i/>
                <w:color w:val="696969"/>
                <w:sz w:val="20"/>
                <w:szCs w:val="20"/>
                <w:u w:val="single"/>
              </w:rPr>
              <w:t>November 15, 2017</w:t>
            </w:r>
            <w:r>
              <w:rPr>
                <w:rFonts w:ascii="Arial" w:hAnsi="Arial" w:cs="Arial"/>
                <w:b/>
                <w:i/>
                <w:color w:val="696969"/>
                <w:sz w:val="20"/>
                <w:szCs w:val="20"/>
              </w:rPr>
              <w:t xml:space="preserve">. </w:t>
            </w:r>
            <w:r w:rsidRPr="00B25971">
              <w:rPr>
                <w:rFonts w:ascii="Arial" w:hAnsi="Arial" w:cs="Arial"/>
                <w:b/>
                <w:i/>
                <w:color w:val="696969"/>
                <w:sz w:val="20"/>
                <w:szCs w:val="20"/>
              </w:rPr>
              <w:t>The tags for emergency preparedness will be “E” Tags and accessible to both health and safety surveyor</w:t>
            </w:r>
            <w:r w:rsidR="00FF7B7D">
              <w:rPr>
                <w:rFonts w:ascii="Arial" w:hAnsi="Arial" w:cs="Arial"/>
                <w:b/>
                <w:i/>
                <w:color w:val="696969"/>
                <w:sz w:val="20"/>
                <w:szCs w:val="20"/>
              </w:rPr>
              <w:t>s and life safety surveyors. S</w:t>
            </w:r>
            <w:r w:rsidRPr="00B25971">
              <w:rPr>
                <w:rFonts w:ascii="Arial" w:hAnsi="Arial" w:cs="Arial"/>
                <w:b/>
                <w:i/>
                <w:color w:val="696969"/>
                <w:sz w:val="20"/>
                <w:szCs w:val="20"/>
              </w:rPr>
              <w:t>tate survey agencies will have discretion regarding whether the life safety surveyor or health and safety surveyors will conduct the emergency preparedness surveys.</w:t>
            </w:r>
          </w:p>
        </w:tc>
      </w:tr>
      <w:tr w:rsidR="00D83598" w:rsidRPr="00E72177" w:rsidTr="00B54235">
        <w:trPr>
          <w:trHeight w:val="432"/>
        </w:trPr>
        <w:tc>
          <w:tcPr>
            <w:tcW w:w="2520" w:type="dxa"/>
            <w:shd w:val="clear" w:color="auto" w:fill="auto"/>
          </w:tcPr>
          <w:p w:rsidR="00FD0132" w:rsidRPr="00015250" w:rsidRDefault="00B25C30" w:rsidP="006F4B31">
            <w:pPr>
              <w:pStyle w:val="Default"/>
              <w:rPr>
                <w:rFonts w:ascii="Arial" w:hAnsi="Arial" w:cs="Arial"/>
                <w:b/>
                <w:iCs/>
                <w:color w:val="696969"/>
                <w:sz w:val="20"/>
                <w:szCs w:val="20"/>
              </w:rPr>
            </w:pPr>
            <w:r w:rsidRPr="00015250">
              <w:rPr>
                <w:rFonts w:ascii="Arial" w:hAnsi="Arial" w:cs="Arial"/>
                <w:b/>
                <w:iCs/>
                <w:color w:val="696969"/>
                <w:sz w:val="20"/>
                <w:szCs w:val="20"/>
              </w:rPr>
              <w:t>E-0001</w:t>
            </w:r>
          </w:p>
          <w:p w:rsidR="00BF1777" w:rsidRPr="00015250" w:rsidRDefault="004922BC" w:rsidP="006F4B31">
            <w:pPr>
              <w:pStyle w:val="Default"/>
              <w:rPr>
                <w:rFonts w:ascii="Arial" w:hAnsi="Arial" w:cs="Arial"/>
                <w:b/>
                <w:iCs/>
                <w:color w:val="696969"/>
                <w:sz w:val="20"/>
                <w:szCs w:val="20"/>
              </w:rPr>
            </w:pPr>
            <w:r w:rsidRPr="00015250">
              <w:rPr>
                <w:rFonts w:ascii="Arial" w:hAnsi="Arial" w:cs="Arial"/>
                <w:b/>
                <w:bCs/>
                <w:color w:val="696969"/>
                <w:sz w:val="20"/>
                <w:szCs w:val="20"/>
              </w:rPr>
              <w:t>The hospital must develop and maintain a comprehensive emergency preparedness program utilizin</w:t>
            </w:r>
            <w:r w:rsidR="009769A8" w:rsidRPr="00015250">
              <w:rPr>
                <w:rFonts w:ascii="Arial" w:hAnsi="Arial" w:cs="Arial"/>
                <w:b/>
                <w:bCs/>
                <w:color w:val="696969"/>
                <w:sz w:val="20"/>
                <w:szCs w:val="20"/>
              </w:rPr>
              <w:t>g an all-hazards approach</w:t>
            </w:r>
          </w:p>
          <w:p w:rsidR="008378F6" w:rsidRPr="00015250" w:rsidRDefault="008378F6" w:rsidP="006F4B31">
            <w:pPr>
              <w:pStyle w:val="Default"/>
              <w:rPr>
                <w:rFonts w:ascii="Arial" w:hAnsi="Arial" w:cs="Arial"/>
                <w:b/>
                <w:color w:val="696969"/>
                <w:sz w:val="20"/>
                <w:szCs w:val="20"/>
              </w:rPr>
            </w:pPr>
          </w:p>
        </w:tc>
        <w:tc>
          <w:tcPr>
            <w:tcW w:w="5490" w:type="dxa"/>
            <w:shd w:val="clear" w:color="auto" w:fill="auto"/>
          </w:tcPr>
          <w:p w:rsidR="00C26AB9" w:rsidRDefault="00973EDA" w:rsidP="007C29B1">
            <w:pPr>
              <w:autoSpaceDE w:val="0"/>
              <w:autoSpaceDN w:val="0"/>
              <w:adjustRightInd w:val="0"/>
              <w:rPr>
                <w:rFonts w:ascii="Arial" w:hAnsi="Arial" w:cs="Arial"/>
                <w:color w:val="696969"/>
                <w:sz w:val="20"/>
                <w:szCs w:val="20"/>
              </w:rPr>
            </w:pPr>
            <w:r>
              <w:rPr>
                <w:rFonts w:ascii="Arial" w:hAnsi="Arial" w:cs="Arial"/>
                <w:color w:val="696969"/>
                <w:sz w:val="20"/>
                <w:szCs w:val="20"/>
              </w:rPr>
              <w:t>E</w:t>
            </w:r>
            <w:r w:rsidR="006F4B31" w:rsidRPr="006F4B31">
              <w:rPr>
                <w:rFonts w:ascii="Arial" w:hAnsi="Arial" w:cs="Arial"/>
                <w:color w:val="696969"/>
                <w:sz w:val="20"/>
                <w:szCs w:val="20"/>
              </w:rPr>
              <w:t>mergency preparedness describe</w:t>
            </w:r>
            <w:r w:rsidR="007C29B1">
              <w:rPr>
                <w:rFonts w:ascii="Arial" w:hAnsi="Arial" w:cs="Arial"/>
                <w:color w:val="696969"/>
                <w:sz w:val="20"/>
                <w:szCs w:val="20"/>
              </w:rPr>
              <w:t>s</w:t>
            </w:r>
            <w:r w:rsidR="006F4B31" w:rsidRPr="006F4B31">
              <w:rPr>
                <w:rFonts w:ascii="Arial" w:hAnsi="Arial" w:cs="Arial"/>
                <w:color w:val="696969"/>
                <w:sz w:val="20"/>
                <w:szCs w:val="20"/>
              </w:rPr>
              <w:t xml:space="preserve"> a facility's comprehensive approach to meeting the health, safety and security needs of their staff and patient population during an emergency or disaster situation</w:t>
            </w:r>
            <w:r w:rsidR="004323B3">
              <w:rPr>
                <w:rFonts w:ascii="Arial" w:hAnsi="Arial" w:cs="Arial"/>
                <w:color w:val="696969"/>
                <w:sz w:val="20"/>
                <w:szCs w:val="20"/>
              </w:rPr>
              <w:t>. It also</w:t>
            </w:r>
            <w:r w:rsidR="006F4B31" w:rsidRPr="006F4B31">
              <w:rPr>
                <w:rFonts w:ascii="Arial" w:hAnsi="Arial" w:cs="Arial"/>
                <w:color w:val="696969"/>
                <w:sz w:val="20"/>
                <w:szCs w:val="20"/>
              </w:rPr>
              <w:t xml:space="preserve"> address</w:t>
            </w:r>
            <w:r>
              <w:rPr>
                <w:rFonts w:ascii="Arial" w:hAnsi="Arial" w:cs="Arial"/>
                <w:color w:val="696969"/>
                <w:sz w:val="20"/>
                <w:szCs w:val="20"/>
              </w:rPr>
              <w:t>es</w:t>
            </w:r>
            <w:r w:rsidR="006F4B31" w:rsidRPr="006F4B31">
              <w:rPr>
                <w:rFonts w:ascii="Arial" w:hAnsi="Arial" w:cs="Arial"/>
                <w:color w:val="696969"/>
                <w:sz w:val="20"/>
                <w:szCs w:val="20"/>
              </w:rPr>
              <w:t xml:space="preserve"> how the facility will coordinate with other health</w:t>
            </w:r>
            <w:r w:rsidR="004323B3">
              <w:rPr>
                <w:rFonts w:ascii="Arial" w:hAnsi="Arial" w:cs="Arial"/>
                <w:color w:val="696969"/>
                <w:sz w:val="20"/>
                <w:szCs w:val="20"/>
              </w:rPr>
              <w:t xml:space="preserve"> </w:t>
            </w:r>
            <w:r w:rsidR="006F4B31" w:rsidRPr="006F4B31">
              <w:rPr>
                <w:rFonts w:ascii="Arial" w:hAnsi="Arial" w:cs="Arial"/>
                <w:color w:val="696969"/>
                <w:sz w:val="20"/>
                <w:szCs w:val="20"/>
              </w:rPr>
              <w:t>care facilities and the whole community during an emergency or disaster</w:t>
            </w:r>
            <w:r w:rsidR="00C46563">
              <w:rPr>
                <w:rFonts w:ascii="Arial" w:hAnsi="Arial" w:cs="Arial"/>
                <w:color w:val="696969"/>
                <w:sz w:val="20"/>
                <w:szCs w:val="20"/>
              </w:rPr>
              <w:t>.</w:t>
            </w:r>
          </w:p>
          <w:p w:rsidR="00717763" w:rsidRDefault="00717763" w:rsidP="00973EDA">
            <w:pPr>
              <w:rPr>
                <w:rFonts w:ascii="Arial" w:eastAsia="Times New Roman" w:hAnsi="Arial" w:cs="Arial"/>
                <w:b/>
                <w:bCs/>
                <w:iCs/>
                <w:color w:val="696969"/>
                <w:sz w:val="20"/>
                <w:szCs w:val="20"/>
              </w:rPr>
            </w:pPr>
          </w:p>
          <w:p w:rsidR="00973EDA" w:rsidRDefault="00A50F93" w:rsidP="00973EDA">
            <w:pPr>
              <w:rPr>
                <w:rFonts w:ascii="Arial" w:eastAsia="Times New Roman" w:hAnsi="Arial" w:cs="Arial"/>
                <w:b/>
                <w:bCs/>
                <w:iCs/>
                <w:color w:val="696969"/>
                <w:sz w:val="20"/>
                <w:szCs w:val="20"/>
              </w:rPr>
            </w:pPr>
            <w:r>
              <w:rPr>
                <w:rFonts w:ascii="Arial" w:eastAsia="Times New Roman" w:hAnsi="Arial" w:cs="Arial"/>
                <w:b/>
                <w:bCs/>
                <w:iCs/>
                <w:color w:val="696969"/>
                <w:sz w:val="20"/>
                <w:szCs w:val="20"/>
              </w:rPr>
              <w:t>Note</w:t>
            </w:r>
            <w:r w:rsidR="00857077" w:rsidRPr="00C91BD0">
              <w:rPr>
                <w:rFonts w:ascii="Arial" w:eastAsia="Times New Roman" w:hAnsi="Arial" w:cs="Arial"/>
                <w:b/>
                <w:bCs/>
                <w:iCs/>
                <w:color w:val="696969"/>
                <w:sz w:val="20"/>
                <w:szCs w:val="20"/>
              </w:rPr>
              <w:t xml:space="preserve">: </w:t>
            </w:r>
            <w:r w:rsidR="009769A8">
              <w:rPr>
                <w:rFonts w:ascii="Arial" w:eastAsia="Times New Roman" w:hAnsi="Arial" w:cs="Arial"/>
                <w:bCs/>
                <w:iCs/>
                <w:color w:val="696969"/>
                <w:sz w:val="20"/>
                <w:szCs w:val="20"/>
              </w:rPr>
              <w:t>This does not apply to transplant c</w:t>
            </w:r>
            <w:r w:rsidR="00857077" w:rsidRPr="00973EDA">
              <w:rPr>
                <w:rFonts w:ascii="Arial" w:eastAsia="Times New Roman" w:hAnsi="Arial" w:cs="Arial"/>
                <w:bCs/>
                <w:iCs/>
                <w:color w:val="696969"/>
                <w:sz w:val="20"/>
                <w:szCs w:val="20"/>
              </w:rPr>
              <w:t>enters</w:t>
            </w:r>
            <w:r w:rsidR="00181880">
              <w:rPr>
                <w:rFonts w:ascii="Arial" w:eastAsia="Times New Roman" w:hAnsi="Arial" w:cs="Arial"/>
                <w:bCs/>
                <w:iCs/>
                <w:color w:val="696969"/>
                <w:sz w:val="20"/>
                <w:szCs w:val="20"/>
              </w:rPr>
              <w:t>.</w:t>
            </w:r>
            <w:r w:rsidR="00857077" w:rsidRPr="00C91BD0">
              <w:rPr>
                <w:rFonts w:ascii="Arial" w:eastAsia="Times New Roman" w:hAnsi="Arial" w:cs="Arial"/>
                <w:b/>
                <w:bCs/>
                <w:iCs/>
                <w:color w:val="696969"/>
                <w:sz w:val="20"/>
                <w:szCs w:val="20"/>
              </w:rPr>
              <w:t xml:space="preserve"> </w:t>
            </w:r>
          </w:p>
          <w:p w:rsidR="00973EDA" w:rsidRDefault="00973EDA" w:rsidP="00C46563">
            <w:pPr>
              <w:autoSpaceDE w:val="0"/>
              <w:autoSpaceDN w:val="0"/>
              <w:adjustRightInd w:val="0"/>
              <w:rPr>
                <w:rFonts w:ascii="Arial" w:hAnsi="Arial" w:cs="Arial"/>
                <w:b/>
                <w:bCs/>
                <w:color w:val="696969"/>
                <w:sz w:val="20"/>
                <w:szCs w:val="20"/>
              </w:rPr>
            </w:pPr>
          </w:p>
          <w:p w:rsidR="00C46563" w:rsidRPr="00C46563" w:rsidRDefault="00A50F93" w:rsidP="00C46563">
            <w:pPr>
              <w:autoSpaceDE w:val="0"/>
              <w:autoSpaceDN w:val="0"/>
              <w:adjustRightInd w:val="0"/>
              <w:rPr>
                <w:rFonts w:ascii="Arial" w:hAnsi="Arial" w:cs="Arial"/>
                <w:color w:val="696969"/>
                <w:sz w:val="20"/>
                <w:szCs w:val="20"/>
              </w:rPr>
            </w:pPr>
            <w:r>
              <w:rPr>
                <w:rFonts w:ascii="Arial" w:hAnsi="Arial" w:cs="Arial"/>
                <w:b/>
                <w:bCs/>
                <w:color w:val="696969"/>
                <w:sz w:val="20"/>
                <w:szCs w:val="20"/>
              </w:rPr>
              <w:t>Survey p</w:t>
            </w:r>
            <w:r w:rsidR="00C46563" w:rsidRPr="00C46563">
              <w:rPr>
                <w:rFonts w:ascii="Arial" w:hAnsi="Arial" w:cs="Arial"/>
                <w:b/>
                <w:bCs/>
                <w:color w:val="696969"/>
                <w:sz w:val="20"/>
                <w:szCs w:val="20"/>
              </w:rPr>
              <w:t xml:space="preserve">rocedures </w:t>
            </w:r>
          </w:p>
          <w:p w:rsidR="00C46563" w:rsidRPr="00C46563" w:rsidRDefault="00C46563" w:rsidP="002D45C2">
            <w:pPr>
              <w:pStyle w:val="ListParagraph"/>
              <w:numPr>
                <w:ilvl w:val="0"/>
                <w:numId w:val="3"/>
              </w:numPr>
              <w:autoSpaceDE w:val="0"/>
              <w:autoSpaceDN w:val="0"/>
              <w:adjustRightInd w:val="0"/>
              <w:rPr>
                <w:rFonts w:ascii="Arial" w:hAnsi="Arial" w:cs="Arial"/>
                <w:color w:val="696969"/>
                <w:sz w:val="20"/>
                <w:szCs w:val="20"/>
              </w:rPr>
            </w:pPr>
            <w:r w:rsidRPr="00C46563">
              <w:rPr>
                <w:rFonts w:ascii="Arial" w:hAnsi="Arial" w:cs="Arial"/>
                <w:color w:val="696969"/>
                <w:sz w:val="20"/>
                <w:szCs w:val="20"/>
              </w:rPr>
              <w:t xml:space="preserve">Interview the facility leadership and ask </w:t>
            </w:r>
            <w:r w:rsidR="003D615B">
              <w:rPr>
                <w:rFonts w:ascii="Arial" w:hAnsi="Arial" w:cs="Arial"/>
                <w:color w:val="696969"/>
                <w:sz w:val="20"/>
                <w:szCs w:val="20"/>
              </w:rPr>
              <w:t xml:space="preserve">them </w:t>
            </w:r>
            <w:r w:rsidRPr="00C46563">
              <w:rPr>
                <w:rFonts w:ascii="Arial" w:hAnsi="Arial" w:cs="Arial"/>
                <w:color w:val="696969"/>
                <w:sz w:val="20"/>
                <w:szCs w:val="20"/>
              </w:rPr>
              <w:t xml:space="preserve">to describe the facility’s </w:t>
            </w:r>
            <w:r w:rsidR="001A68A9">
              <w:rPr>
                <w:rFonts w:ascii="Arial" w:hAnsi="Arial" w:cs="Arial"/>
                <w:color w:val="696969"/>
                <w:sz w:val="20"/>
                <w:szCs w:val="20"/>
              </w:rPr>
              <w:t>emergency preparedness program</w:t>
            </w:r>
            <w:r w:rsidR="004323B3">
              <w:rPr>
                <w:rFonts w:ascii="Arial" w:hAnsi="Arial" w:cs="Arial"/>
                <w:color w:val="696969"/>
                <w:sz w:val="20"/>
                <w:szCs w:val="20"/>
              </w:rPr>
              <w:t>.</w:t>
            </w:r>
          </w:p>
          <w:p w:rsidR="00C46563" w:rsidRPr="00C46563" w:rsidRDefault="00C46563" w:rsidP="002D45C2">
            <w:pPr>
              <w:pStyle w:val="ListParagraph"/>
              <w:numPr>
                <w:ilvl w:val="0"/>
                <w:numId w:val="3"/>
              </w:numPr>
              <w:autoSpaceDE w:val="0"/>
              <w:autoSpaceDN w:val="0"/>
              <w:adjustRightInd w:val="0"/>
              <w:rPr>
                <w:rFonts w:ascii="Arial" w:hAnsi="Arial" w:cs="Arial"/>
                <w:color w:val="696969"/>
                <w:sz w:val="20"/>
                <w:szCs w:val="20"/>
              </w:rPr>
            </w:pPr>
            <w:r w:rsidRPr="00C46563">
              <w:rPr>
                <w:rFonts w:ascii="Arial" w:hAnsi="Arial" w:cs="Arial"/>
                <w:color w:val="696969"/>
                <w:sz w:val="20"/>
                <w:szCs w:val="20"/>
              </w:rPr>
              <w:t xml:space="preserve">Ask to see the facility’s written policy and documentation on the </w:t>
            </w:r>
            <w:r w:rsidR="001A68A9">
              <w:rPr>
                <w:rFonts w:ascii="Arial" w:hAnsi="Arial" w:cs="Arial"/>
                <w:color w:val="696969"/>
                <w:sz w:val="20"/>
                <w:szCs w:val="20"/>
              </w:rPr>
              <w:t>emergency preparedness program</w:t>
            </w:r>
            <w:r w:rsidR="004323B3">
              <w:rPr>
                <w:rFonts w:ascii="Arial" w:hAnsi="Arial" w:cs="Arial"/>
                <w:color w:val="696969"/>
                <w:sz w:val="20"/>
                <w:szCs w:val="20"/>
              </w:rPr>
              <w:t>.</w:t>
            </w:r>
          </w:p>
          <w:p w:rsidR="00C46563" w:rsidRPr="009769A8" w:rsidRDefault="00C46563" w:rsidP="003D615B">
            <w:pPr>
              <w:pStyle w:val="ListParagraph"/>
              <w:numPr>
                <w:ilvl w:val="0"/>
                <w:numId w:val="3"/>
              </w:numPr>
              <w:autoSpaceDE w:val="0"/>
              <w:autoSpaceDN w:val="0"/>
              <w:adjustRightInd w:val="0"/>
              <w:rPr>
                <w:rFonts w:ascii="Arial" w:hAnsi="Arial" w:cs="Arial"/>
                <w:color w:val="696969"/>
                <w:sz w:val="20"/>
                <w:szCs w:val="20"/>
              </w:rPr>
            </w:pPr>
            <w:r w:rsidRPr="00C46563">
              <w:rPr>
                <w:rFonts w:ascii="Arial" w:hAnsi="Arial" w:cs="Arial"/>
                <w:color w:val="696969"/>
                <w:sz w:val="20"/>
                <w:szCs w:val="20"/>
              </w:rPr>
              <w:t xml:space="preserve">For </w:t>
            </w:r>
            <w:r w:rsidRPr="003D615B">
              <w:rPr>
                <w:rFonts w:ascii="Arial" w:hAnsi="Arial" w:cs="Arial"/>
                <w:b/>
                <w:color w:val="696969"/>
                <w:sz w:val="20"/>
                <w:szCs w:val="20"/>
              </w:rPr>
              <w:t>hospitals</w:t>
            </w:r>
            <w:r w:rsidRPr="00C46563">
              <w:rPr>
                <w:rFonts w:ascii="Arial" w:hAnsi="Arial" w:cs="Arial"/>
                <w:color w:val="696969"/>
                <w:sz w:val="20"/>
                <w:szCs w:val="20"/>
              </w:rPr>
              <w:t xml:space="preserve"> and </w:t>
            </w:r>
            <w:r w:rsidR="009769A8" w:rsidRPr="003D615B">
              <w:rPr>
                <w:rFonts w:ascii="Arial" w:hAnsi="Arial" w:cs="Arial"/>
                <w:b/>
                <w:color w:val="696969"/>
                <w:sz w:val="20"/>
                <w:szCs w:val="20"/>
              </w:rPr>
              <w:t>critical access hospital</w:t>
            </w:r>
            <w:r w:rsidR="009769A8">
              <w:rPr>
                <w:rFonts w:ascii="Arial" w:hAnsi="Arial" w:cs="Arial"/>
                <w:color w:val="696969"/>
                <w:sz w:val="20"/>
                <w:szCs w:val="20"/>
              </w:rPr>
              <w:t xml:space="preserve"> (</w:t>
            </w:r>
            <w:r w:rsidRPr="00C46563">
              <w:rPr>
                <w:rFonts w:ascii="Arial" w:hAnsi="Arial" w:cs="Arial"/>
                <w:color w:val="696969"/>
                <w:sz w:val="20"/>
                <w:szCs w:val="20"/>
              </w:rPr>
              <w:t>CAHs</w:t>
            </w:r>
            <w:r w:rsidR="009769A8">
              <w:rPr>
                <w:rFonts w:ascii="Arial" w:hAnsi="Arial" w:cs="Arial"/>
                <w:color w:val="696969"/>
                <w:sz w:val="20"/>
                <w:szCs w:val="20"/>
              </w:rPr>
              <w:t>)</w:t>
            </w:r>
            <w:r w:rsidRPr="00C46563">
              <w:rPr>
                <w:rFonts w:ascii="Arial" w:hAnsi="Arial" w:cs="Arial"/>
                <w:color w:val="696969"/>
                <w:sz w:val="20"/>
                <w:szCs w:val="20"/>
              </w:rPr>
              <w:t xml:space="preserve"> only: Verify the program was developed based on an all-hazards approach by asking their leadership to describe how the facility used an all-hazards approach when developing its program</w:t>
            </w:r>
            <w:r w:rsidR="004323B3">
              <w:rPr>
                <w:rFonts w:ascii="Arial" w:hAnsi="Arial" w:cs="Arial"/>
                <w:color w:val="696969"/>
                <w:sz w:val="20"/>
                <w:szCs w:val="20"/>
              </w:rPr>
              <w:t>.</w:t>
            </w:r>
            <w:r w:rsidRPr="00C46563">
              <w:rPr>
                <w:rFonts w:ascii="Arial" w:hAnsi="Arial" w:cs="Arial"/>
                <w:color w:val="696969"/>
                <w:sz w:val="20"/>
                <w:szCs w:val="20"/>
              </w:rPr>
              <w:t xml:space="preserve"> </w:t>
            </w:r>
          </w:p>
        </w:tc>
        <w:tc>
          <w:tcPr>
            <w:tcW w:w="1620" w:type="dxa"/>
            <w:shd w:val="clear" w:color="auto" w:fill="auto"/>
          </w:tcPr>
          <w:p w:rsidR="00592D2B" w:rsidRDefault="00592D2B" w:rsidP="00BF7B83">
            <w:pPr>
              <w:rPr>
                <w:rFonts w:ascii="Arial" w:eastAsia="Times New Roman" w:hAnsi="Arial" w:cs="Arial"/>
                <w:color w:val="696969"/>
                <w:sz w:val="20"/>
                <w:szCs w:val="20"/>
              </w:rPr>
            </w:pPr>
            <w:r>
              <w:rPr>
                <w:rFonts w:ascii="Arial" w:eastAsia="Times New Roman" w:hAnsi="Arial" w:cs="Arial"/>
                <w:color w:val="696969"/>
                <w:sz w:val="20"/>
                <w:szCs w:val="20"/>
              </w:rPr>
              <w:t>Emergency management leaders/</w:t>
            </w:r>
          </w:p>
          <w:p w:rsidR="00592D2B" w:rsidRDefault="00592D2B" w:rsidP="00BF7B83">
            <w:pPr>
              <w:rPr>
                <w:rFonts w:ascii="Arial" w:eastAsia="Times New Roman" w:hAnsi="Arial" w:cs="Arial"/>
                <w:color w:val="696969"/>
                <w:sz w:val="20"/>
                <w:szCs w:val="20"/>
              </w:rPr>
            </w:pPr>
            <w:r>
              <w:rPr>
                <w:rFonts w:ascii="Arial" w:eastAsia="Times New Roman" w:hAnsi="Arial" w:cs="Arial"/>
                <w:color w:val="696969"/>
                <w:sz w:val="20"/>
                <w:szCs w:val="20"/>
              </w:rPr>
              <w:t>ambulatory leaders/</w:t>
            </w:r>
          </w:p>
          <w:p w:rsidR="00592D2B" w:rsidRDefault="00592D2B" w:rsidP="00BF7B83">
            <w:pPr>
              <w:rPr>
                <w:rFonts w:ascii="Arial" w:eastAsia="Times New Roman" w:hAnsi="Arial" w:cs="Arial"/>
                <w:color w:val="696969"/>
                <w:sz w:val="20"/>
                <w:szCs w:val="20"/>
              </w:rPr>
            </w:pPr>
            <w:r>
              <w:rPr>
                <w:rFonts w:ascii="Arial" w:eastAsia="Times New Roman" w:hAnsi="Arial" w:cs="Arial"/>
                <w:color w:val="696969"/>
                <w:sz w:val="20"/>
                <w:szCs w:val="20"/>
              </w:rPr>
              <w:t>transplant leaders/</w:t>
            </w:r>
          </w:p>
          <w:p w:rsidR="00D83598" w:rsidRPr="00592D2B" w:rsidRDefault="00592D2B" w:rsidP="00BF7B83">
            <w:pPr>
              <w:rPr>
                <w:rFonts w:ascii="Arial" w:eastAsia="Times New Roman" w:hAnsi="Arial" w:cs="Arial"/>
                <w:color w:val="696969"/>
                <w:sz w:val="20"/>
                <w:szCs w:val="20"/>
              </w:rPr>
            </w:pPr>
            <w:r>
              <w:rPr>
                <w:rFonts w:ascii="Arial" w:eastAsia="Times New Roman" w:hAnsi="Arial" w:cs="Arial"/>
                <w:color w:val="696969"/>
                <w:sz w:val="20"/>
                <w:szCs w:val="20"/>
              </w:rPr>
              <w:t>hospice and home health leaders</w:t>
            </w:r>
          </w:p>
        </w:tc>
        <w:tc>
          <w:tcPr>
            <w:tcW w:w="1170" w:type="dxa"/>
            <w:shd w:val="clear" w:color="auto" w:fill="auto"/>
            <w:vAlign w:val="center"/>
          </w:tcPr>
          <w:p w:rsidR="00D83598" w:rsidRPr="00E72177" w:rsidRDefault="00D83598" w:rsidP="00CC522A">
            <w:pPr>
              <w:pStyle w:val="TABLEBODYTEXT"/>
            </w:pPr>
          </w:p>
        </w:tc>
        <w:tc>
          <w:tcPr>
            <w:tcW w:w="1080" w:type="dxa"/>
          </w:tcPr>
          <w:p w:rsidR="00D83598" w:rsidRPr="00E72177" w:rsidRDefault="00D83598" w:rsidP="00CC522A">
            <w:pPr>
              <w:pStyle w:val="TABLEBODYTEXT"/>
            </w:pPr>
          </w:p>
        </w:tc>
        <w:tc>
          <w:tcPr>
            <w:tcW w:w="1260" w:type="dxa"/>
          </w:tcPr>
          <w:p w:rsidR="00D83598" w:rsidRPr="00BB087B" w:rsidRDefault="00592D2B" w:rsidP="00CC522A">
            <w:pPr>
              <w:pStyle w:val="TABLEBODYTEXT"/>
              <w:rPr>
                <w:i w:val="0"/>
              </w:rPr>
            </w:pPr>
            <w:r w:rsidRPr="00BB087B">
              <w:rPr>
                <w:i w:val="0"/>
              </w:rPr>
              <w:t>November 15, 2017</w:t>
            </w:r>
          </w:p>
        </w:tc>
      </w:tr>
      <w:tr w:rsidR="00E36E73" w:rsidRPr="00E72177" w:rsidTr="00B54235">
        <w:trPr>
          <w:trHeight w:val="432"/>
        </w:trPr>
        <w:tc>
          <w:tcPr>
            <w:tcW w:w="2520" w:type="dxa"/>
            <w:shd w:val="clear" w:color="auto" w:fill="auto"/>
          </w:tcPr>
          <w:p w:rsidR="009513B5" w:rsidRPr="00015250" w:rsidRDefault="00E36E73" w:rsidP="009513B5">
            <w:pPr>
              <w:pStyle w:val="NormalWeb"/>
              <w:spacing w:after="0" w:line="240" w:lineRule="auto"/>
              <w:rPr>
                <w:rStyle w:val="Revision1"/>
                <w:rFonts w:ascii="Arial" w:hAnsi="Arial" w:cs="Arial"/>
                <w:b/>
                <w:bCs/>
                <w:iCs/>
                <w:color w:val="696969"/>
              </w:rPr>
            </w:pPr>
            <w:r w:rsidRPr="00015250">
              <w:rPr>
                <w:rStyle w:val="Revision1"/>
                <w:rFonts w:ascii="Arial" w:hAnsi="Arial" w:cs="Arial"/>
                <w:b/>
                <w:bCs/>
                <w:iCs/>
                <w:color w:val="696969"/>
              </w:rPr>
              <w:t xml:space="preserve">E-0004 </w:t>
            </w:r>
          </w:p>
          <w:p w:rsidR="00E36E73" w:rsidRPr="00015250" w:rsidRDefault="00A474B9" w:rsidP="009513B5">
            <w:pPr>
              <w:pStyle w:val="NormalWeb"/>
              <w:spacing w:after="0" w:line="240" w:lineRule="auto"/>
              <w:rPr>
                <w:rFonts w:ascii="Arial" w:hAnsi="Arial" w:cs="Arial"/>
                <w:b/>
                <w:bCs/>
                <w:iCs/>
                <w:color w:val="696969"/>
              </w:rPr>
            </w:pPr>
            <w:r w:rsidRPr="00015250">
              <w:rPr>
                <w:rStyle w:val="Revision1"/>
                <w:rFonts w:ascii="Arial" w:hAnsi="Arial" w:cs="Arial"/>
                <w:b/>
                <w:bCs/>
                <w:iCs/>
                <w:color w:val="696969"/>
              </w:rPr>
              <w:t>The facility</w:t>
            </w:r>
            <w:r w:rsidR="00E36E73" w:rsidRPr="00015250">
              <w:rPr>
                <w:rStyle w:val="Revision1"/>
                <w:rFonts w:ascii="Arial" w:hAnsi="Arial" w:cs="Arial"/>
                <w:b/>
                <w:bCs/>
                <w:iCs/>
                <w:color w:val="696969"/>
              </w:rPr>
              <w:t xml:space="preserve"> must develop and maintain an emergency </w:t>
            </w:r>
            <w:r w:rsidR="00E652F1" w:rsidRPr="00015250">
              <w:rPr>
                <w:rStyle w:val="Revision1"/>
                <w:rFonts w:ascii="Arial" w:hAnsi="Arial" w:cs="Arial"/>
                <w:b/>
                <w:bCs/>
                <w:iCs/>
                <w:color w:val="696969"/>
              </w:rPr>
              <w:t>preparedness plan that must be reviewed</w:t>
            </w:r>
            <w:r w:rsidR="00717763" w:rsidRPr="00015250">
              <w:rPr>
                <w:rStyle w:val="Revision1"/>
                <w:rFonts w:ascii="Arial" w:hAnsi="Arial" w:cs="Arial"/>
                <w:b/>
                <w:bCs/>
                <w:iCs/>
                <w:color w:val="696969"/>
              </w:rPr>
              <w:t xml:space="preserve"> </w:t>
            </w:r>
            <w:r w:rsidR="00E36E73" w:rsidRPr="00015250">
              <w:rPr>
                <w:rStyle w:val="Revision1"/>
                <w:rFonts w:ascii="Arial" w:hAnsi="Arial" w:cs="Arial"/>
                <w:b/>
                <w:bCs/>
                <w:iCs/>
                <w:color w:val="696969"/>
              </w:rPr>
              <w:t xml:space="preserve">and updated at least </w:t>
            </w:r>
            <w:r w:rsidR="00717763" w:rsidRPr="00015250">
              <w:rPr>
                <w:rStyle w:val="Revision1"/>
                <w:rFonts w:ascii="Arial" w:hAnsi="Arial" w:cs="Arial"/>
                <w:b/>
                <w:bCs/>
                <w:iCs/>
                <w:color w:val="696969"/>
              </w:rPr>
              <w:lastRenderedPageBreak/>
              <w:t>annually</w:t>
            </w:r>
            <w:r w:rsidR="00E36E73" w:rsidRPr="00015250">
              <w:rPr>
                <w:rStyle w:val="Revision1"/>
                <w:rFonts w:ascii="Arial" w:hAnsi="Arial" w:cs="Arial"/>
                <w:b/>
                <w:bCs/>
                <w:iCs/>
                <w:color w:val="696969"/>
              </w:rPr>
              <w:t xml:space="preserve"> </w:t>
            </w:r>
          </w:p>
          <w:p w:rsidR="00E36E73" w:rsidRPr="00015250" w:rsidRDefault="00E36E73" w:rsidP="00E36E73">
            <w:pPr>
              <w:autoSpaceDE w:val="0"/>
              <w:autoSpaceDN w:val="0"/>
              <w:adjustRightInd w:val="0"/>
              <w:rPr>
                <w:rStyle w:val="Revision1"/>
                <w:rFonts w:ascii="Arial" w:hAnsi="Arial" w:cs="Arial"/>
                <w:b/>
                <w:bCs/>
                <w:iCs/>
                <w:color w:val="696969"/>
                <w:sz w:val="20"/>
                <w:szCs w:val="20"/>
              </w:rPr>
            </w:pPr>
          </w:p>
        </w:tc>
        <w:tc>
          <w:tcPr>
            <w:tcW w:w="5490" w:type="dxa"/>
            <w:shd w:val="clear" w:color="auto" w:fill="auto"/>
          </w:tcPr>
          <w:p w:rsidR="00A12375" w:rsidRPr="00C2301F" w:rsidRDefault="00717763" w:rsidP="00A12375">
            <w:pPr>
              <w:pStyle w:val="Default"/>
              <w:rPr>
                <w:rFonts w:ascii="Arial" w:hAnsi="Arial" w:cs="Arial"/>
                <w:color w:val="696969"/>
                <w:sz w:val="20"/>
                <w:szCs w:val="20"/>
              </w:rPr>
            </w:pPr>
            <w:r>
              <w:rPr>
                <w:rFonts w:ascii="Arial" w:hAnsi="Arial" w:cs="Arial"/>
                <w:color w:val="696969"/>
                <w:sz w:val="20"/>
                <w:szCs w:val="20"/>
              </w:rPr>
              <w:lastRenderedPageBreak/>
              <w:t>The e</w:t>
            </w:r>
            <w:r w:rsidR="00A12375" w:rsidRPr="00C2301F">
              <w:rPr>
                <w:rFonts w:ascii="Arial" w:hAnsi="Arial" w:cs="Arial"/>
                <w:color w:val="696969"/>
                <w:sz w:val="20"/>
                <w:szCs w:val="20"/>
              </w:rPr>
              <w:t xml:space="preserve">mergency preparedness program approach is specific to the location of the facility and considers particular hazards most likely to occur in the </w:t>
            </w:r>
            <w:r w:rsidR="00A474B9">
              <w:rPr>
                <w:rFonts w:ascii="Arial" w:hAnsi="Arial" w:cs="Arial"/>
                <w:color w:val="696969"/>
                <w:sz w:val="20"/>
                <w:szCs w:val="20"/>
              </w:rPr>
              <w:t>surrounding area. These include</w:t>
            </w:r>
            <w:r w:rsidR="00A12375" w:rsidRPr="00C2301F">
              <w:rPr>
                <w:rFonts w:ascii="Arial" w:hAnsi="Arial" w:cs="Arial"/>
                <w:color w:val="696969"/>
                <w:sz w:val="20"/>
                <w:szCs w:val="20"/>
              </w:rPr>
              <w:t xml:space="preserve"> but are not limited to: </w:t>
            </w:r>
          </w:p>
          <w:p w:rsidR="00A12375" w:rsidRPr="00C2301F" w:rsidRDefault="00A12375" w:rsidP="00A12375">
            <w:pPr>
              <w:pStyle w:val="ListParagraph"/>
              <w:numPr>
                <w:ilvl w:val="0"/>
                <w:numId w:val="4"/>
              </w:numPr>
              <w:autoSpaceDE w:val="0"/>
              <w:autoSpaceDN w:val="0"/>
              <w:adjustRightInd w:val="0"/>
              <w:rPr>
                <w:rFonts w:ascii="Arial" w:hAnsi="Arial" w:cs="Arial"/>
                <w:color w:val="696969"/>
                <w:sz w:val="20"/>
                <w:szCs w:val="20"/>
              </w:rPr>
            </w:pPr>
            <w:r w:rsidRPr="00C2301F">
              <w:rPr>
                <w:rFonts w:ascii="Arial" w:hAnsi="Arial" w:cs="Arial"/>
                <w:color w:val="696969"/>
                <w:sz w:val="20"/>
                <w:szCs w:val="20"/>
              </w:rPr>
              <w:t xml:space="preserve">Natural disasters </w:t>
            </w:r>
          </w:p>
          <w:p w:rsidR="00A12375" w:rsidRDefault="00A474B9" w:rsidP="00A12375">
            <w:pPr>
              <w:pStyle w:val="ListParagraph"/>
              <w:numPr>
                <w:ilvl w:val="0"/>
                <w:numId w:val="4"/>
              </w:numPr>
              <w:autoSpaceDE w:val="0"/>
              <w:autoSpaceDN w:val="0"/>
              <w:adjustRightInd w:val="0"/>
              <w:rPr>
                <w:rFonts w:ascii="Arial" w:hAnsi="Arial" w:cs="Arial"/>
                <w:color w:val="696969"/>
                <w:sz w:val="20"/>
                <w:szCs w:val="20"/>
              </w:rPr>
            </w:pPr>
            <w:r>
              <w:rPr>
                <w:rFonts w:ascii="Arial" w:hAnsi="Arial" w:cs="Arial"/>
                <w:color w:val="696969"/>
                <w:sz w:val="20"/>
                <w:szCs w:val="20"/>
              </w:rPr>
              <w:t>Man-made disasters</w:t>
            </w:r>
            <w:r w:rsidR="00A12375" w:rsidRPr="00C2301F">
              <w:rPr>
                <w:rFonts w:ascii="Arial" w:hAnsi="Arial" w:cs="Arial"/>
                <w:color w:val="696969"/>
                <w:sz w:val="20"/>
                <w:szCs w:val="20"/>
              </w:rPr>
              <w:t xml:space="preserve"> </w:t>
            </w:r>
          </w:p>
          <w:p w:rsidR="00027A46" w:rsidRPr="00C2301F" w:rsidRDefault="00027A46" w:rsidP="00BB087B">
            <w:pPr>
              <w:pStyle w:val="ListParagraph"/>
              <w:autoSpaceDE w:val="0"/>
              <w:autoSpaceDN w:val="0"/>
              <w:adjustRightInd w:val="0"/>
              <w:ind w:left="360"/>
              <w:rPr>
                <w:rFonts w:ascii="Arial" w:hAnsi="Arial" w:cs="Arial"/>
                <w:color w:val="696969"/>
                <w:sz w:val="20"/>
                <w:szCs w:val="20"/>
              </w:rPr>
            </w:pPr>
          </w:p>
          <w:p w:rsidR="00A12375" w:rsidRPr="00C2301F" w:rsidRDefault="00A12375" w:rsidP="00A12375">
            <w:pPr>
              <w:pStyle w:val="ListParagraph"/>
              <w:numPr>
                <w:ilvl w:val="0"/>
                <w:numId w:val="4"/>
              </w:numPr>
              <w:autoSpaceDE w:val="0"/>
              <w:autoSpaceDN w:val="0"/>
              <w:adjustRightInd w:val="0"/>
              <w:rPr>
                <w:rFonts w:ascii="Arial" w:hAnsi="Arial" w:cs="Arial"/>
                <w:color w:val="696969"/>
                <w:sz w:val="20"/>
                <w:szCs w:val="20"/>
              </w:rPr>
            </w:pPr>
            <w:r w:rsidRPr="00C2301F">
              <w:rPr>
                <w:rFonts w:ascii="Arial" w:hAnsi="Arial" w:cs="Arial"/>
                <w:color w:val="696969"/>
                <w:sz w:val="20"/>
                <w:szCs w:val="20"/>
              </w:rPr>
              <w:lastRenderedPageBreak/>
              <w:t xml:space="preserve">Facility-based disasters that include but are not limited to: </w:t>
            </w:r>
          </w:p>
          <w:p w:rsidR="00A12375" w:rsidRPr="00C2301F" w:rsidRDefault="00A12375" w:rsidP="00C345A8">
            <w:pPr>
              <w:pStyle w:val="ListParagraph"/>
              <w:numPr>
                <w:ilvl w:val="0"/>
                <w:numId w:val="67"/>
              </w:numPr>
              <w:autoSpaceDE w:val="0"/>
              <w:autoSpaceDN w:val="0"/>
              <w:adjustRightInd w:val="0"/>
              <w:rPr>
                <w:rFonts w:ascii="Arial" w:hAnsi="Arial" w:cs="Arial"/>
                <w:color w:val="696969"/>
                <w:sz w:val="20"/>
                <w:szCs w:val="20"/>
              </w:rPr>
            </w:pPr>
            <w:r w:rsidRPr="00C2301F">
              <w:rPr>
                <w:rFonts w:ascii="Arial" w:hAnsi="Arial" w:cs="Arial"/>
                <w:color w:val="696969"/>
                <w:sz w:val="20"/>
                <w:szCs w:val="20"/>
              </w:rPr>
              <w:t>Care-related emergencies</w:t>
            </w:r>
          </w:p>
          <w:p w:rsidR="00A12375" w:rsidRPr="00C2301F" w:rsidRDefault="00A12375" w:rsidP="00C345A8">
            <w:pPr>
              <w:pStyle w:val="ListParagraph"/>
              <w:numPr>
                <w:ilvl w:val="0"/>
                <w:numId w:val="67"/>
              </w:numPr>
              <w:autoSpaceDE w:val="0"/>
              <w:autoSpaceDN w:val="0"/>
              <w:adjustRightInd w:val="0"/>
              <w:rPr>
                <w:rFonts w:ascii="Arial" w:hAnsi="Arial" w:cs="Arial"/>
                <w:color w:val="696969"/>
                <w:sz w:val="20"/>
                <w:szCs w:val="20"/>
              </w:rPr>
            </w:pPr>
            <w:r w:rsidRPr="00C2301F">
              <w:rPr>
                <w:rFonts w:ascii="Arial" w:hAnsi="Arial" w:cs="Arial"/>
                <w:color w:val="696969"/>
                <w:sz w:val="20"/>
                <w:szCs w:val="20"/>
              </w:rPr>
              <w:t>Equipment and utility failures, including but n</w:t>
            </w:r>
            <w:r w:rsidR="00A474B9">
              <w:rPr>
                <w:rFonts w:ascii="Arial" w:hAnsi="Arial" w:cs="Arial"/>
                <w:color w:val="696969"/>
                <w:sz w:val="20"/>
                <w:szCs w:val="20"/>
              </w:rPr>
              <w:t>o</w:t>
            </w:r>
            <w:r w:rsidR="003D615B">
              <w:rPr>
                <w:rFonts w:ascii="Arial" w:hAnsi="Arial" w:cs="Arial"/>
                <w:color w:val="696969"/>
                <w:sz w:val="20"/>
                <w:szCs w:val="20"/>
              </w:rPr>
              <w:t>t limited to power, water, gas</w:t>
            </w:r>
            <w:r w:rsidR="004323B3">
              <w:rPr>
                <w:rFonts w:ascii="Arial" w:hAnsi="Arial" w:cs="Arial"/>
                <w:color w:val="696969"/>
                <w:sz w:val="20"/>
                <w:szCs w:val="20"/>
              </w:rPr>
              <w:t>,</w:t>
            </w:r>
            <w:r w:rsidR="003D615B">
              <w:rPr>
                <w:rFonts w:ascii="Arial" w:hAnsi="Arial" w:cs="Arial"/>
                <w:color w:val="696969"/>
                <w:sz w:val="20"/>
                <w:szCs w:val="20"/>
              </w:rPr>
              <w:t xml:space="preserve"> </w:t>
            </w:r>
            <w:r w:rsidRPr="00C2301F">
              <w:rPr>
                <w:rFonts w:ascii="Arial" w:hAnsi="Arial" w:cs="Arial"/>
                <w:color w:val="696969"/>
                <w:sz w:val="20"/>
                <w:szCs w:val="20"/>
              </w:rPr>
              <w:t>etc.</w:t>
            </w:r>
          </w:p>
          <w:p w:rsidR="00A12375" w:rsidRPr="00C2301F" w:rsidRDefault="00A12375" w:rsidP="00C345A8">
            <w:pPr>
              <w:pStyle w:val="ListParagraph"/>
              <w:numPr>
                <w:ilvl w:val="0"/>
                <w:numId w:val="67"/>
              </w:numPr>
              <w:autoSpaceDE w:val="0"/>
              <w:autoSpaceDN w:val="0"/>
              <w:adjustRightInd w:val="0"/>
              <w:rPr>
                <w:rFonts w:ascii="Arial" w:hAnsi="Arial" w:cs="Arial"/>
                <w:color w:val="696969"/>
                <w:sz w:val="20"/>
                <w:szCs w:val="20"/>
              </w:rPr>
            </w:pPr>
            <w:r w:rsidRPr="00C2301F">
              <w:rPr>
                <w:rFonts w:ascii="Arial" w:hAnsi="Arial" w:cs="Arial"/>
                <w:color w:val="696969"/>
                <w:sz w:val="20"/>
                <w:szCs w:val="20"/>
              </w:rPr>
              <w:t>Interruptions in communi</w:t>
            </w:r>
            <w:r w:rsidR="00A474B9">
              <w:rPr>
                <w:rFonts w:ascii="Arial" w:hAnsi="Arial" w:cs="Arial"/>
                <w:color w:val="696969"/>
                <w:sz w:val="20"/>
                <w:szCs w:val="20"/>
              </w:rPr>
              <w:t>cation, including cyber-attacks</w:t>
            </w:r>
            <w:r w:rsidRPr="00C2301F">
              <w:rPr>
                <w:rFonts w:ascii="Arial" w:hAnsi="Arial" w:cs="Arial"/>
                <w:color w:val="696969"/>
                <w:sz w:val="20"/>
                <w:szCs w:val="20"/>
              </w:rPr>
              <w:t xml:space="preserve"> </w:t>
            </w:r>
          </w:p>
          <w:p w:rsidR="00A12375" w:rsidRPr="00C2301F" w:rsidRDefault="00A12375" w:rsidP="00C345A8">
            <w:pPr>
              <w:pStyle w:val="ListParagraph"/>
              <w:numPr>
                <w:ilvl w:val="0"/>
                <w:numId w:val="67"/>
              </w:numPr>
              <w:autoSpaceDE w:val="0"/>
              <w:autoSpaceDN w:val="0"/>
              <w:adjustRightInd w:val="0"/>
              <w:rPr>
                <w:rFonts w:ascii="Arial" w:hAnsi="Arial" w:cs="Arial"/>
                <w:color w:val="696969"/>
                <w:sz w:val="20"/>
                <w:szCs w:val="20"/>
              </w:rPr>
            </w:pPr>
            <w:r w:rsidRPr="00C2301F">
              <w:rPr>
                <w:rFonts w:ascii="Arial" w:hAnsi="Arial" w:cs="Arial"/>
                <w:color w:val="696969"/>
                <w:sz w:val="20"/>
                <w:szCs w:val="20"/>
              </w:rPr>
              <w:t>Loss of all or portion of a facility</w:t>
            </w:r>
          </w:p>
          <w:p w:rsidR="00A12375" w:rsidRDefault="00A12375" w:rsidP="00C345A8">
            <w:pPr>
              <w:pStyle w:val="ListParagraph"/>
              <w:numPr>
                <w:ilvl w:val="0"/>
                <w:numId w:val="67"/>
              </w:numPr>
              <w:autoSpaceDE w:val="0"/>
              <w:autoSpaceDN w:val="0"/>
              <w:adjustRightInd w:val="0"/>
              <w:rPr>
                <w:rFonts w:ascii="Arial" w:hAnsi="Arial" w:cs="Arial"/>
                <w:color w:val="696969"/>
                <w:sz w:val="20"/>
                <w:szCs w:val="20"/>
              </w:rPr>
            </w:pPr>
            <w:r w:rsidRPr="00C2301F">
              <w:rPr>
                <w:rFonts w:ascii="Arial" w:hAnsi="Arial" w:cs="Arial"/>
                <w:color w:val="696969"/>
                <w:sz w:val="20"/>
                <w:szCs w:val="20"/>
              </w:rPr>
              <w:t>Interruptions to the normal</w:t>
            </w:r>
            <w:r w:rsidR="001A68A9">
              <w:rPr>
                <w:rFonts w:ascii="Arial" w:hAnsi="Arial" w:cs="Arial"/>
                <w:color w:val="696969"/>
                <w:sz w:val="20"/>
                <w:szCs w:val="20"/>
              </w:rPr>
              <w:t xml:space="preserve"> supply of essential resources </w:t>
            </w:r>
            <w:r w:rsidRPr="00C2301F">
              <w:rPr>
                <w:rFonts w:ascii="Arial" w:hAnsi="Arial" w:cs="Arial"/>
                <w:color w:val="696969"/>
                <w:sz w:val="20"/>
                <w:szCs w:val="20"/>
              </w:rPr>
              <w:t>such as water, food, fuel (hea</w:t>
            </w:r>
            <w:r w:rsidR="00717763">
              <w:rPr>
                <w:rFonts w:ascii="Arial" w:hAnsi="Arial" w:cs="Arial"/>
                <w:color w:val="696969"/>
                <w:sz w:val="20"/>
                <w:szCs w:val="20"/>
              </w:rPr>
              <w:t xml:space="preserve">ting, cooking and generators) </w:t>
            </w:r>
            <w:r w:rsidRPr="00C2301F">
              <w:rPr>
                <w:rFonts w:ascii="Arial" w:hAnsi="Arial" w:cs="Arial"/>
                <w:color w:val="696969"/>
                <w:sz w:val="20"/>
                <w:szCs w:val="20"/>
              </w:rPr>
              <w:t>and in some cases, medications and medical supplies (including medical gases, if applicable)</w:t>
            </w:r>
          </w:p>
          <w:p w:rsidR="001652C5" w:rsidRDefault="001652C5" w:rsidP="00A12375">
            <w:pPr>
              <w:autoSpaceDE w:val="0"/>
              <w:autoSpaceDN w:val="0"/>
              <w:adjustRightInd w:val="0"/>
              <w:rPr>
                <w:rStyle w:val="Revision1"/>
                <w:i/>
                <w:iCs/>
              </w:rPr>
            </w:pPr>
          </w:p>
          <w:p w:rsidR="001652C5" w:rsidRDefault="001652C5" w:rsidP="00A12375">
            <w:pPr>
              <w:autoSpaceDE w:val="0"/>
              <w:autoSpaceDN w:val="0"/>
              <w:adjustRightInd w:val="0"/>
              <w:rPr>
                <w:rStyle w:val="Revision1"/>
                <w:rFonts w:ascii="Arial" w:hAnsi="Arial" w:cs="Arial"/>
                <w:iCs/>
                <w:color w:val="696969"/>
                <w:sz w:val="20"/>
                <w:szCs w:val="20"/>
              </w:rPr>
            </w:pPr>
            <w:r>
              <w:rPr>
                <w:rStyle w:val="Revision1"/>
                <w:rFonts w:ascii="Arial" w:hAnsi="Arial" w:cs="Arial"/>
                <w:iCs/>
                <w:color w:val="696969"/>
                <w:sz w:val="20"/>
                <w:szCs w:val="20"/>
              </w:rPr>
              <w:t>T</w:t>
            </w:r>
            <w:r w:rsidRPr="001652C5">
              <w:rPr>
                <w:rStyle w:val="Revision1"/>
                <w:rFonts w:ascii="Arial" w:hAnsi="Arial" w:cs="Arial"/>
                <w:iCs/>
                <w:color w:val="696969"/>
                <w:sz w:val="20"/>
                <w:szCs w:val="20"/>
              </w:rPr>
              <w:t>he facility should take into account</w:t>
            </w:r>
            <w:r>
              <w:rPr>
                <w:rStyle w:val="Revision1"/>
                <w:rFonts w:ascii="Arial" w:hAnsi="Arial" w:cs="Arial"/>
                <w:iCs/>
                <w:color w:val="696969"/>
                <w:sz w:val="20"/>
                <w:szCs w:val="20"/>
              </w:rPr>
              <w:t>:</w:t>
            </w:r>
          </w:p>
          <w:p w:rsidR="001652C5" w:rsidRDefault="007A5441" w:rsidP="00C345A8">
            <w:pPr>
              <w:pStyle w:val="ListParagraph"/>
              <w:numPr>
                <w:ilvl w:val="0"/>
                <w:numId w:val="36"/>
              </w:numPr>
              <w:autoSpaceDE w:val="0"/>
              <w:autoSpaceDN w:val="0"/>
              <w:adjustRightInd w:val="0"/>
              <w:rPr>
                <w:rStyle w:val="Revision1"/>
                <w:rFonts w:ascii="Arial" w:hAnsi="Arial" w:cs="Arial"/>
                <w:iCs/>
                <w:color w:val="696969"/>
                <w:sz w:val="20"/>
                <w:szCs w:val="20"/>
              </w:rPr>
            </w:pPr>
            <w:r>
              <w:rPr>
                <w:rStyle w:val="Revision1"/>
                <w:rFonts w:ascii="Arial" w:hAnsi="Arial" w:cs="Arial"/>
                <w:iCs/>
                <w:color w:val="696969"/>
                <w:sz w:val="20"/>
                <w:szCs w:val="20"/>
              </w:rPr>
              <w:t xml:space="preserve">Likely durations  </w:t>
            </w:r>
          </w:p>
          <w:p w:rsidR="001652C5" w:rsidRDefault="001652C5" w:rsidP="00C345A8">
            <w:pPr>
              <w:pStyle w:val="ListParagraph"/>
              <w:numPr>
                <w:ilvl w:val="0"/>
                <w:numId w:val="36"/>
              </w:numPr>
              <w:autoSpaceDE w:val="0"/>
              <w:autoSpaceDN w:val="0"/>
              <w:adjustRightInd w:val="0"/>
              <w:rPr>
                <w:rStyle w:val="Revision1"/>
                <w:rFonts w:ascii="Arial" w:hAnsi="Arial" w:cs="Arial"/>
                <w:iCs/>
                <w:color w:val="696969"/>
                <w:sz w:val="20"/>
                <w:szCs w:val="20"/>
              </w:rPr>
            </w:pPr>
            <w:r w:rsidRPr="001652C5">
              <w:rPr>
                <w:rStyle w:val="Revision1"/>
                <w:rFonts w:ascii="Arial" w:hAnsi="Arial" w:cs="Arial"/>
                <w:iCs/>
                <w:color w:val="696969"/>
                <w:sz w:val="20"/>
                <w:szCs w:val="20"/>
              </w:rPr>
              <w:t>Arrangements or contracts to reestablish essential utility serv</w:t>
            </w:r>
            <w:r>
              <w:rPr>
                <w:rStyle w:val="Revision1"/>
                <w:rFonts w:ascii="Arial" w:hAnsi="Arial" w:cs="Arial"/>
                <w:iCs/>
                <w:color w:val="696969"/>
                <w:sz w:val="20"/>
                <w:szCs w:val="20"/>
              </w:rPr>
              <w:t>ices during an emergency</w:t>
            </w:r>
            <w:r w:rsidR="00427368">
              <w:rPr>
                <w:rStyle w:val="Revision1"/>
                <w:rFonts w:ascii="Arial" w:hAnsi="Arial" w:cs="Arial"/>
                <w:iCs/>
                <w:color w:val="696969"/>
                <w:sz w:val="20"/>
                <w:szCs w:val="20"/>
              </w:rPr>
              <w:t xml:space="preserve"> </w:t>
            </w:r>
          </w:p>
          <w:p w:rsidR="001652C5" w:rsidRDefault="00427368" w:rsidP="00C345A8">
            <w:pPr>
              <w:pStyle w:val="ListParagraph"/>
              <w:numPr>
                <w:ilvl w:val="1"/>
                <w:numId w:val="36"/>
              </w:numPr>
              <w:autoSpaceDE w:val="0"/>
              <w:autoSpaceDN w:val="0"/>
              <w:adjustRightInd w:val="0"/>
              <w:ind w:left="785"/>
              <w:rPr>
                <w:rStyle w:val="Revision1"/>
                <w:rFonts w:ascii="Arial" w:hAnsi="Arial" w:cs="Arial"/>
                <w:iCs/>
                <w:color w:val="696969"/>
                <w:sz w:val="20"/>
                <w:szCs w:val="20"/>
              </w:rPr>
            </w:pPr>
            <w:r>
              <w:rPr>
                <w:rStyle w:val="Revision1"/>
                <w:rFonts w:ascii="Arial" w:hAnsi="Arial" w:cs="Arial"/>
                <w:iCs/>
                <w:color w:val="696969"/>
                <w:sz w:val="20"/>
                <w:szCs w:val="20"/>
              </w:rPr>
              <w:t>Set the t</w:t>
            </w:r>
            <w:r w:rsidR="001652C5" w:rsidRPr="001652C5">
              <w:rPr>
                <w:rStyle w:val="Revision1"/>
                <w:rFonts w:ascii="Arial" w:hAnsi="Arial" w:cs="Arial"/>
                <w:iCs/>
                <w:color w:val="696969"/>
                <w:sz w:val="20"/>
                <w:szCs w:val="20"/>
              </w:rPr>
              <w:t xml:space="preserve">imeframe within which the contractor is required to initiate services after the start of the </w:t>
            </w:r>
            <w:r w:rsidR="007A5441">
              <w:rPr>
                <w:rStyle w:val="Revision1"/>
                <w:rFonts w:ascii="Arial" w:hAnsi="Arial" w:cs="Arial"/>
                <w:iCs/>
                <w:color w:val="696969"/>
                <w:sz w:val="20"/>
                <w:szCs w:val="20"/>
              </w:rPr>
              <w:t>emergency</w:t>
            </w:r>
            <w:r w:rsidR="00027A46">
              <w:rPr>
                <w:rStyle w:val="Revision1"/>
                <w:rFonts w:ascii="Arial" w:hAnsi="Arial" w:cs="Arial"/>
                <w:iCs/>
                <w:color w:val="696969"/>
                <w:sz w:val="20"/>
                <w:szCs w:val="20"/>
              </w:rPr>
              <w:t>.</w:t>
            </w:r>
          </w:p>
          <w:p w:rsidR="001652C5" w:rsidRDefault="00427368" w:rsidP="00C345A8">
            <w:pPr>
              <w:pStyle w:val="ListParagraph"/>
              <w:numPr>
                <w:ilvl w:val="1"/>
                <w:numId w:val="36"/>
              </w:numPr>
              <w:autoSpaceDE w:val="0"/>
              <w:autoSpaceDN w:val="0"/>
              <w:adjustRightInd w:val="0"/>
              <w:ind w:left="785"/>
              <w:rPr>
                <w:rStyle w:val="Revision1"/>
                <w:rFonts w:ascii="Arial" w:hAnsi="Arial" w:cs="Arial"/>
                <w:iCs/>
                <w:color w:val="696969"/>
                <w:sz w:val="20"/>
                <w:szCs w:val="20"/>
              </w:rPr>
            </w:pPr>
            <w:r>
              <w:rPr>
                <w:rStyle w:val="Revision1"/>
                <w:rFonts w:ascii="Arial" w:hAnsi="Arial" w:cs="Arial"/>
                <w:iCs/>
                <w:color w:val="696969"/>
                <w:sz w:val="20"/>
                <w:szCs w:val="20"/>
              </w:rPr>
              <w:t>Determine h</w:t>
            </w:r>
            <w:r w:rsidR="001652C5" w:rsidRPr="001652C5">
              <w:rPr>
                <w:rStyle w:val="Revision1"/>
                <w:rFonts w:ascii="Arial" w:hAnsi="Arial" w:cs="Arial"/>
                <w:iCs/>
                <w:color w:val="696969"/>
                <w:sz w:val="20"/>
                <w:szCs w:val="20"/>
              </w:rPr>
              <w:t>ow they will be procured and delivered in the</w:t>
            </w:r>
            <w:r w:rsidR="001652C5" w:rsidRPr="001652C5">
              <w:rPr>
                <w:rStyle w:val="Revision1"/>
                <w:i/>
                <w:iCs/>
                <w:color w:val="696969"/>
              </w:rPr>
              <w:t xml:space="preserve"> </w:t>
            </w:r>
            <w:r w:rsidR="001652C5">
              <w:rPr>
                <w:rStyle w:val="Revision1"/>
                <w:rFonts w:ascii="Arial" w:hAnsi="Arial" w:cs="Arial"/>
                <w:iCs/>
                <w:color w:val="696969"/>
                <w:sz w:val="20"/>
                <w:szCs w:val="20"/>
              </w:rPr>
              <w:t>facility's local area</w:t>
            </w:r>
            <w:r w:rsidR="00027A46">
              <w:rPr>
                <w:rStyle w:val="Revision1"/>
                <w:rFonts w:ascii="Arial" w:hAnsi="Arial" w:cs="Arial"/>
                <w:iCs/>
                <w:color w:val="696969"/>
                <w:sz w:val="20"/>
                <w:szCs w:val="20"/>
              </w:rPr>
              <w:t>.</w:t>
            </w:r>
          </w:p>
          <w:p w:rsidR="00A12375" w:rsidRPr="001652C5" w:rsidRDefault="001652C5" w:rsidP="00C345A8">
            <w:pPr>
              <w:pStyle w:val="ListParagraph"/>
              <w:numPr>
                <w:ilvl w:val="1"/>
                <w:numId w:val="36"/>
              </w:numPr>
              <w:autoSpaceDE w:val="0"/>
              <w:autoSpaceDN w:val="0"/>
              <w:adjustRightInd w:val="0"/>
              <w:ind w:left="785"/>
              <w:rPr>
                <w:rStyle w:val="Revision1"/>
                <w:rFonts w:ascii="Arial" w:hAnsi="Arial" w:cs="Arial"/>
                <w:iCs/>
                <w:color w:val="696969"/>
                <w:sz w:val="20"/>
                <w:szCs w:val="20"/>
              </w:rPr>
            </w:pPr>
            <w:r>
              <w:rPr>
                <w:rStyle w:val="Revision1"/>
                <w:rFonts w:ascii="Arial" w:hAnsi="Arial" w:cs="Arial"/>
                <w:iCs/>
                <w:color w:val="696969"/>
                <w:sz w:val="20"/>
                <w:szCs w:val="20"/>
              </w:rPr>
              <w:t>C</w:t>
            </w:r>
            <w:r w:rsidRPr="001652C5">
              <w:rPr>
                <w:rStyle w:val="Revision1"/>
                <w:rFonts w:ascii="Arial" w:hAnsi="Arial" w:cs="Arial"/>
                <w:iCs/>
                <w:color w:val="696969"/>
                <w:sz w:val="20"/>
                <w:szCs w:val="20"/>
              </w:rPr>
              <w:t>ontinue to supply the essential items throughout and to the end of emergencies of varying duration</w:t>
            </w:r>
            <w:r w:rsidR="00027A46">
              <w:rPr>
                <w:rStyle w:val="Revision1"/>
                <w:rFonts w:ascii="Arial" w:hAnsi="Arial" w:cs="Arial"/>
                <w:iCs/>
                <w:color w:val="696969"/>
                <w:sz w:val="20"/>
                <w:szCs w:val="20"/>
              </w:rPr>
              <w:t>.</w:t>
            </w:r>
          </w:p>
          <w:p w:rsidR="00A12375" w:rsidRDefault="00A12375" w:rsidP="00A12375">
            <w:pPr>
              <w:autoSpaceDE w:val="0"/>
              <w:autoSpaceDN w:val="0"/>
              <w:adjustRightInd w:val="0"/>
              <w:rPr>
                <w:rStyle w:val="Revision1"/>
                <w:rFonts w:ascii="Arial" w:hAnsi="Arial" w:cs="Arial"/>
                <w:b/>
                <w:i/>
                <w:iCs/>
                <w:color w:val="696969"/>
                <w:sz w:val="20"/>
                <w:szCs w:val="20"/>
              </w:rPr>
            </w:pPr>
          </w:p>
          <w:p w:rsidR="00A12375" w:rsidRPr="00A12375" w:rsidRDefault="00A12375" w:rsidP="00A12375">
            <w:pPr>
              <w:autoSpaceDE w:val="0"/>
              <w:autoSpaceDN w:val="0"/>
              <w:adjustRightInd w:val="0"/>
              <w:rPr>
                <w:rStyle w:val="Revision1"/>
                <w:rFonts w:ascii="Arial" w:hAnsi="Arial" w:cs="Arial"/>
                <w:iCs/>
                <w:color w:val="696969"/>
                <w:sz w:val="20"/>
                <w:szCs w:val="20"/>
              </w:rPr>
            </w:pPr>
            <w:r w:rsidRPr="00A12375">
              <w:rPr>
                <w:rStyle w:val="Revision1"/>
                <w:rFonts w:ascii="Arial" w:hAnsi="Arial" w:cs="Arial"/>
                <w:b/>
                <w:bCs/>
                <w:iCs/>
                <w:color w:val="696969"/>
                <w:sz w:val="20"/>
                <w:szCs w:val="20"/>
              </w:rPr>
              <w:t>N</w:t>
            </w:r>
            <w:r w:rsidR="00A50F93">
              <w:rPr>
                <w:rStyle w:val="Revision1"/>
                <w:rFonts w:ascii="Arial" w:hAnsi="Arial" w:cs="Arial"/>
                <w:b/>
                <w:bCs/>
                <w:iCs/>
                <w:color w:val="696969"/>
                <w:sz w:val="20"/>
                <w:szCs w:val="20"/>
              </w:rPr>
              <w:t>ote</w:t>
            </w:r>
            <w:r w:rsidR="00755819">
              <w:rPr>
                <w:rStyle w:val="Revision1"/>
                <w:rFonts w:ascii="Arial" w:hAnsi="Arial" w:cs="Arial"/>
                <w:bCs/>
                <w:iCs/>
                <w:color w:val="696969"/>
                <w:sz w:val="20"/>
                <w:szCs w:val="20"/>
              </w:rPr>
              <w:t>: This does not apply to transplant c</w:t>
            </w:r>
            <w:r w:rsidRPr="00A12375">
              <w:rPr>
                <w:rStyle w:val="Revision1"/>
                <w:rFonts w:ascii="Arial" w:hAnsi="Arial" w:cs="Arial"/>
                <w:bCs/>
                <w:iCs/>
                <w:color w:val="696969"/>
                <w:sz w:val="20"/>
                <w:szCs w:val="20"/>
              </w:rPr>
              <w:t>enters</w:t>
            </w:r>
            <w:r w:rsidR="00027A46">
              <w:rPr>
                <w:rStyle w:val="Revision1"/>
                <w:rFonts w:ascii="Arial" w:hAnsi="Arial" w:cs="Arial"/>
                <w:bCs/>
                <w:iCs/>
                <w:color w:val="696969"/>
                <w:sz w:val="20"/>
                <w:szCs w:val="20"/>
              </w:rPr>
              <w:t>.</w:t>
            </w:r>
          </w:p>
          <w:p w:rsidR="00427368" w:rsidRDefault="00427368" w:rsidP="00A12375">
            <w:pPr>
              <w:autoSpaceDE w:val="0"/>
              <w:autoSpaceDN w:val="0"/>
              <w:adjustRightInd w:val="0"/>
              <w:rPr>
                <w:rStyle w:val="Revision1"/>
                <w:rFonts w:ascii="Arial" w:hAnsi="Arial" w:cs="Arial"/>
                <w:b/>
                <w:i/>
                <w:iCs/>
                <w:color w:val="696969"/>
                <w:sz w:val="20"/>
                <w:szCs w:val="20"/>
              </w:rPr>
            </w:pPr>
          </w:p>
          <w:p w:rsidR="00A12375" w:rsidRPr="00C2301F" w:rsidRDefault="00A50F93" w:rsidP="00A12375">
            <w:pPr>
              <w:autoSpaceDE w:val="0"/>
              <w:autoSpaceDN w:val="0"/>
              <w:adjustRightInd w:val="0"/>
              <w:rPr>
                <w:rFonts w:ascii="Arial" w:hAnsi="Arial" w:cs="Arial"/>
                <w:color w:val="696969"/>
                <w:sz w:val="20"/>
                <w:szCs w:val="20"/>
              </w:rPr>
            </w:pPr>
            <w:r>
              <w:rPr>
                <w:rFonts w:ascii="Arial" w:hAnsi="Arial" w:cs="Arial"/>
                <w:b/>
                <w:bCs/>
                <w:color w:val="696969"/>
                <w:sz w:val="20"/>
                <w:szCs w:val="20"/>
              </w:rPr>
              <w:t>Survey p</w:t>
            </w:r>
            <w:r w:rsidR="00A12375" w:rsidRPr="00C2301F">
              <w:rPr>
                <w:rFonts w:ascii="Arial" w:hAnsi="Arial" w:cs="Arial"/>
                <w:b/>
                <w:bCs/>
                <w:color w:val="696969"/>
                <w:sz w:val="20"/>
                <w:szCs w:val="20"/>
              </w:rPr>
              <w:t xml:space="preserve">rocedures </w:t>
            </w:r>
          </w:p>
          <w:p w:rsidR="00A12375" w:rsidRDefault="00A12375" w:rsidP="00C345A8">
            <w:pPr>
              <w:pStyle w:val="ListParagraph"/>
              <w:numPr>
                <w:ilvl w:val="0"/>
                <w:numId w:val="5"/>
              </w:numPr>
              <w:autoSpaceDE w:val="0"/>
              <w:autoSpaceDN w:val="0"/>
              <w:adjustRightInd w:val="0"/>
              <w:ind w:left="360"/>
              <w:rPr>
                <w:rFonts w:ascii="Arial" w:hAnsi="Arial" w:cs="Arial"/>
                <w:color w:val="696969"/>
                <w:sz w:val="20"/>
                <w:szCs w:val="20"/>
              </w:rPr>
            </w:pPr>
            <w:r w:rsidRPr="00A12375">
              <w:rPr>
                <w:rFonts w:ascii="Arial" w:hAnsi="Arial" w:cs="Arial"/>
                <w:color w:val="696969"/>
                <w:sz w:val="20"/>
                <w:szCs w:val="20"/>
              </w:rPr>
              <w:t xml:space="preserve">Ask facility leadership to identify the hazards (e.g. natural, man-made, facility, geographic, etc.) that were </w:t>
            </w:r>
            <w:r w:rsidRPr="00A12375">
              <w:rPr>
                <w:rFonts w:ascii="Arial" w:hAnsi="Arial" w:cs="Arial"/>
                <w:color w:val="696969"/>
                <w:sz w:val="20"/>
                <w:szCs w:val="20"/>
              </w:rPr>
              <w:lastRenderedPageBreak/>
              <w:t>identified in the facility’s risk assessment and how the risk assessment was conducted</w:t>
            </w:r>
            <w:r w:rsidR="004323B3">
              <w:rPr>
                <w:rFonts w:ascii="Arial" w:hAnsi="Arial" w:cs="Arial"/>
                <w:color w:val="696969"/>
                <w:sz w:val="20"/>
                <w:szCs w:val="20"/>
              </w:rPr>
              <w:t>.</w:t>
            </w:r>
            <w:r w:rsidRPr="00C2301F">
              <w:rPr>
                <w:rFonts w:ascii="Arial" w:hAnsi="Arial" w:cs="Arial"/>
                <w:color w:val="696969"/>
                <w:sz w:val="20"/>
                <w:szCs w:val="20"/>
              </w:rPr>
              <w:t xml:space="preserve"> </w:t>
            </w:r>
          </w:p>
          <w:p w:rsidR="001652C5" w:rsidRPr="001652C5" w:rsidRDefault="00A12375" w:rsidP="00C345A8">
            <w:pPr>
              <w:pStyle w:val="ListParagraph"/>
              <w:numPr>
                <w:ilvl w:val="0"/>
                <w:numId w:val="5"/>
              </w:numPr>
              <w:autoSpaceDE w:val="0"/>
              <w:autoSpaceDN w:val="0"/>
              <w:adjustRightInd w:val="0"/>
              <w:ind w:left="360"/>
              <w:rPr>
                <w:rFonts w:ascii="Arial" w:hAnsi="Arial" w:cs="Arial"/>
                <w:color w:val="696969"/>
                <w:sz w:val="20"/>
                <w:szCs w:val="20"/>
              </w:rPr>
            </w:pPr>
            <w:r w:rsidRPr="00C2301F">
              <w:rPr>
                <w:rFonts w:ascii="Arial" w:hAnsi="Arial" w:cs="Arial"/>
                <w:color w:val="696969"/>
                <w:sz w:val="20"/>
                <w:szCs w:val="20"/>
              </w:rPr>
              <w:t>Review the plan to verify it contains all of the required elements</w:t>
            </w:r>
            <w:r w:rsidR="00427368">
              <w:rPr>
                <w:rFonts w:ascii="Arial" w:hAnsi="Arial" w:cs="Arial"/>
                <w:color w:val="696969"/>
                <w:sz w:val="20"/>
                <w:szCs w:val="20"/>
              </w:rPr>
              <w:t>.</w:t>
            </w:r>
            <w:r w:rsidRPr="00C2301F">
              <w:rPr>
                <w:rFonts w:ascii="Arial" w:hAnsi="Arial" w:cs="Arial"/>
                <w:color w:val="696969"/>
                <w:sz w:val="20"/>
                <w:szCs w:val="20"/>
              </w:rPr>
              <w:t xml:space="preserve"> </w:t>
            </w:r>
          </w:p>
          <w:p w:rsidR="00E36E73" w:rsidRPr="007A5441" w:rsidRDefault="00A12375" w:rsidP="00C345A8">
            <w:pPr>
              <w:pStyle w:val="ListParagraph"/>
              <w:numPr>
                <w:ilvl w:val="0"/>
                <w:numId w:val="5"/>
              </w:numPr>
              <w:autoSpaceDE w:val="0"/>
              <w:autoSpaceDN w:val="0"/>
              <w:adjustRightInd w:val="0"/>
              <w:ind w:left="360"/>
              <w:rPr>
                <w:rStyle w:val="Revision1"/>
                <w:rFonts w:ascii="Arial" w:hAnsi="Arial" w:cs="Arial"/>
                <w:color w:val="696969"/>
                <w:sz w:val="20"/>
                <w:szCs w:val="20"/>
              </w:rPr>
            </w:pPr>
            <w:r w:rsidRPr="00C2301F">
              <w:rPr>
                <w:rFonts w:ascii="Arial" w:hAnsi="Arial" w:cs="Arial"/>
                <w:color w:val="696969"/>
                <w:sz w:val="20"/>
                <w:szCs w:val="20"/>
              </w:rPr>
              <w:t>Verify that the plan is reviewed and updated annually by looking for documentation of the date of the review and updates that were made to the plan based on the review</w:t>
            </w:r>
            <w:r w:rsidR="00427368">
              <w:rPr>
                <w:rFonts w:ascii="Arial" w:hAnsi="Arial" w:cs="Arial"/>
                <w:color w:val="696969"/>
                <w:sz w:val="20"/>
                <w:szCs w:val="20"/>
              </w:rPr>
              <w:t>.</w:t>
            </w:r>
            <w:r w:rsidRPr="00C2301F">
              <w:rPr>
                <w:rFonts w:ascii="Arial" w:hAnsi="Arial" w:cs="Arial"/>
                <w:color w:val="696969"/>
                <w:sz w:val="20"/>
                <w:szCs w:val="20"/>
              </w:rPr>
              <w:t xml:space="preserve"> </w:t>
            </w:r>
          </w:p>
        </w:tc>
        <w:tc>
          <w:tcPr>
            <w:tcW w:w="1620" w:type="dxa"/>
            <w:shd w:val="clear" w:color="auto" w:fill="auto"/>
          </w:tcPr>
          <w:p w:rsidR="00E36E73" w:rsidRDefault="00E36E73" w:rsidP="00BF7B83">
            <w:pPr>
              <w:rPr>
                <w:rFonts w:ascii="Arial" w:eastAsia="Times New Roman" w:hAnsi="Arial" w:cs="Arial"/>
                <w:b/>
                <w:color w:val="696969"/>
                <w:sz w:val="20"/>
                <w:szCs w:val="20"/>
              </w:rPr>
            </w:pPr>
          </w:p>
        </w:tc>
        <w:tc>
          <w:tcPr>
            <w:tcW w:w="1170" w:type="dxa"/>
            <w:shd w:val="clear" w:color="auto" w:fill="auto"/>
            <w:vAlign w:val="center"/>
          </w:tcPr>
          <w:p w:rsidR="00E36E73" w:rsidRPr="00E72177" w:rsidRDefault="00E36E73" w:rsidP="00CC522A">
            <w:pPr>
              <w:pStyle w:val="TABLEBODYTEXT"/>
            </w:pPr>
          </w:p>
        </w:tc>
        <w:tc>
          <w:tcPr>
            <w:tcW w:w="1080" w:type="dxa"/>
          </w:tcPr>
          <w:p w:rsidR="00E36E73" w:rsidRPr="00E72177" w:rsidRDefault="00E36E73" w:rsidP="00CC522A">
            <w:pPr>
              <w:pStyle w:val="TABLEBODYTEXT"/>
            </w:pPr>
          </w:p>
        </w:tc>
        <w:tc>
          <w:tcPr>
            <w:tcW w:w="1260" w:type="dxa"/>
          </w:tcPr>
          <w:p w:rsidR="00E36E73" w:rsidRDefault="00E36E73" w:rsidP="00CC522A">
            <w:pPr>
              <w:pStyle w:val="TABLEBODYTEXT"/>
            </w:pPr>
          </w:p>
        </w:tc>
      </w:tr>
      <w:tr w:rsidR="00281B25" w:rsidRPr="00E72177" w:rsidTr="00B54235">
        <w:trPr>
          <w:trHeight w:val="432"/>
        </w:trPr>
        <w:tc>
          <w:tcPr>
            <w:tcW w:w="2520" w:type="dxa"/>
            <w:shd w:val="clear" w:color="auto" w:fill="auto"/>
          </w:tcPr>
          <w:p w:rsidR="00012B80" w:rsidRPr="00015250" w:rsidRDefault="00F84BB1" w:rsidP="002C67B7">
            <w:pPr>
              <w:autoSpaceDE w:val="0"/>
              <w:autoSpaceDN w:val="0"/>
              <w:adjustRightInd w:val="0"/>
              <w:rPr>
                <w:rFonts w:ascii="Arial" w:hAnsi="Arial" w:cs="Arial"/>
                <w:b/>
                <w:color w:val="696969"/>
                <w:sz w:val="20"/>
                <w:szCs w:val="20"/>
              </w:rPr>
            </w:pPr>
            <w:r w:rsidRPr="00015250">
              <w:rPr>
                <w:rFonts w:ascii="Arial" w:hAnsi="Arial" w:cs="Arial"/>
                <w:b/>
                <w:color w:val="696969"/>
                <w:sz w:val="20"/>
                <w:szCs w:val="20"/>
              </w:rPr>
              <w:lastRenderedPageBreak/>
              <w:t xml:space="preserve">E-0006 </w:t>
            </w:r>
          </w:p>
          <w:p w:rsidR="00F84BB1" w:rsidRPr="00015250" w:rsidRDefault="00A23AFB" w:rsidP="00427368">
            <w:pPr>
              <w:autoSpaceDE w:val="0"/>
              <w:autoSpaceDN w:val="0"/>
              <w:adjustRightInd w:val="0"/>
              <w:rPr>
                <w:rFonts w:ascii="Arial" w:hAnsi="Arial" w:cs="Arial"/>
                <w:b/>
                <w:bCs/>
                <w:iCs/>
                <w:color w:val="696969"/>
                <w:sz w:val="20"/>
                <w:szCs w:val="20"/>
              </w:rPr>
            </w:pPr>
            <w:r w:rsidRPr="00015250">
              <w:rPr>
                <w:rStyle w:val="Revision1"/>
                <w:rFonts w:ascii="Arial" w:hAnsi="Arial" w:cs="Arial"/>
                <w:b/>
                <w:bCs/>
                <w:iCs/>
                <w:color w:val="696969"/>
                <w:sz w:val="20"/>
                <w:szCs w:val="20"/>
              </w:rPr>
              <w:t>Emergency preparedness plan is</w:t>
            </w:r>
            <w:r w:rsidR="00F84BB1" w:rsidRPr="00015250">
              <w:rPr>
                <w:rStyle w:val="Revision1"/>
                <w:rFonts w:ascii="Arial" w:hAnsi="Arial" w:cs="Arial"/>
                <w:b/>
                <w:bCs/>
                <w:iCs/>
                <w:color w:val="696969"/>
                <w:sz w:val="20"/>
                <w:szCs w:val="20"/>
              </w:rPr>
              <w:t xml:space="preserve"> based</w:t>
            </w:r>
            <w:r w:rsidR="00B5533F" w:rsidRPr="00015250">
              <w:rPr>
                <w:rStyle w:val="Revision1"/>
                <w:rFonts w:ascii="Arial" w:hAnsi="Arial" w:cs="Arial"/>
                <w:b/>
                <w:bCs/>
                <w:iCs/>
                <w:color w:val="696969"/>
                <w:sz w:val="20"/>
                <w:szCs w:val="20"/>
              </w:rPr>
              <w:t xml:space="preserve"> on a documented facility-based and community-based risk assessment, utilizing an all-hazards approach and </w:t>
            </w:r>
            <w:r w:rsidR="00427368">
              <w:rPr>
                <w:rStyle w:val="Revision1"/>
                <w:rFonts w:ascii="Arial" w:hAnsi="Arial" w:cs="Arial"/>
                <w:b/>
                <w:bCs/>
                <w:iCs/>
                <w:color w:val="696969"/>
                <w:sz w:val="20"/>
                <w:szCs w:val="20"/>
              </w:rPr>
              <w:t>i</w:t>
            </w:r>
            <w:r w:rsidR="00F84BB1" w:rsidRPr="00015250">
              <w:rPr>
                <w:rStyle w:val="Revision1"/>
                <w:rFonts w:ascii="Arial" w:hAnsi="Arial" w:cs="Arial"/>
                <w:b/>
                <w:bCs/>
                <w:iCs/>
                <w:color w:val="696969"/>
                <w:sz w:val="20"/>
                <w:szCs w:val="20"/>
              </w:rPr>
              <w:t>nclude</w:t>
            </w:r>
            <w:r w:rsidR="00B5533F" w:rsidRPr="00015250">
              <w:rPr>
                <w:rStyle w:val="Revision1"/>
                <w:rFonts w:ascii="Arial" w:hAnsi="Arial" w:cs="Arial"/>
                <w:b/>
                <w:bCs/>
                <w:iCs/>
                <w:color w:val="696969"/>
                <w:sz w:val="20"/>
                <w:szCs w:val="20"/>
              </w:rPr>
              <w:t>s</w:t>
            </w:r>
            <w:r w:rsidR="00F84BB1" w:rsidRPr="00015250">
              <w:rPr>
                <w:rStyle w:val="Revision1"/>
                <w:rFonts w:ascii="Arial" w:hAnsi="Arial" w:cs="Arial"/>
                <w:b/>
                <w:bCs/>
                <w:iCs/>
                <w:color w:val="696969"/>
                <w:sz w:val="20"/>
                <w:szCs w:val="20"/>
              </w:rPr>
              <w:t xml:space="preserve"> strategies for addressing emergency events identified by the risk assessment</w:t>
            </w:r>
          </w:p>
        </w:tc>
        <w:tc>
          <w:tcPr>
            <w:tcW w:w="5490" w:type="dxa"/>
            <w:shd w:val="clear" w:color="auto" w:fill="auto"/>
          </w:tcPr>
          <w:p w:rsidR="00F84BB1" w:rsidRDefault="00F84BB1" w:rsidP="00F84BB1">
            <w:pPr>
              <w:autoSpaceDE w:val="0"/>
              <w:autoSpaceDN w:val="0"/>
              <w:adjustRightInd w:val="0"/>
              <w:rPr>
                <w:rFonts w:ascii="Arial" w:hAnsi="Arial" w:cs="Arial"/>
                <w:color w:val="696969"/>
                <w:sz w:val="20"/>
                <w:szCs w:val="20"/>
              </w:rPr>
            </w:pPr>
            <w:r w:rsidRPr="000925F6">
              <w:rPr>
                <w:rFonts w:ascii="Arial" w:hAnsi="Arial" w:cs="Arial"/>
                <w:color w:val="696969"/>
                <w:sz w:val="20"/>
                <w:szCs w:val="20"/>
              </w:rPr>
              <w:t>Facilities are expected to develop an emergency preparedness plan that is based on the facility-based and community-based risk assessment using an “all-haz</w:t>
            </w:r>
            <w:r w:rsidR="00755819">
              <w:rPr>
                <w:rFonts w:ascii="Arial" w:hAnsi="Arial" w:cs="Arial"/>
                <w:color w:val="696969"/>
                <w:sz w:val="20"/>
                <w:szCs w:val="20"/>
              </w:rPr>
              <w:t>ards” approach and do</w:t>
            </w:r>
            <w:r w:rsidR="005C7EB2">
              <w:rPr>
                <w:rFonts w:ascii="Arial" w:hAnsi="Arial" w:cs="Arial"/>
                <w:color w:val="696969"/>
                <w:sz w:val="20"/>
                <w:szCs w:val="20"/>
              </w:rPr>
              <w:t xml:space="preserve">cument both risk assessments. </w:t>
            </w:r>
            <w:r w:rsidRPr="000925F6">
              <w:rPr>
                <w:rFonts w:ascii="Arial" w:hAnsi="Arial" w:cs="Arial"/>
                <w:color w:val="696969"/>
                <w:sz w:val="20"/>
                <w:szCs w:val="20"/>
              </w:rPr>
              <w:t>This approach is specific to the location of the facility considering the types of hazards most likely to occur in the area.</w:t>
            </w:r>
          </w:p>
          <w:p w:rsidR="009B59C6" w:rsidRPr="000925F6" w:rsidRDefault="009B59C6" w:rsidP="00F84BB1">
            <w:pPr>
              <w:autoSpaceDE w:val="0"/>
              <w:autoSpaceDN w:val="0"/>
              <w:adjustRightInd w:val="0"/>
              <w:rPr>
                <w:rFonts w:ascii="Arial" w:hAnsi="Arial" w:cs="Arial"/>
                <w:color w:val="696969"/>
                <w:sz w:val="20"/>
                <w:szCs w:val="20"/>
              </w:rPr>
            </w:pPr>
          </w:p>
          <w:p w:rsidR="000925F6" w:rsidRPr="00884251" w:rsidRDefault="000925F6" w:rsidP="000925F6">
            <w:pPr>
              <w:autoSpaceDE w:val="0"/>
              <w:autoSpaceDN w:val="0"/>
              <w:adjustRightInd w:val="0"/>
              <w:rPr>
                <w:rFonts w:ascii="Arial" w:hAnsi="Arial" w:cs="Arial"/>
                <w:color w:val="696969"/>
                <w:sz w:val="20"/>
                <w:szCs w:val="20"/>
              </w:rPr>
            </w:pPr>
            <w:r w:rsidRPr="00884251">
              <w:rPr>
                <w:rFonts w:ascii="Arial" w:hAnsi="Arial" w:cs="Arial"/>
                <w:color w:val="696969"/>
                <w:sz w:val="20"/>
                <w:szCs w:val="20"/>
              </w:rPr>
              <w:t>When developing an emergency preparedness plan, facilities are expected to consider, among other things, the following:</w:t>
            </w:r>
          </w:p>
          <w:p w:rsidR="000925F6" w:rsidRPr="00884251" w:rsidRDefault="000925F6" w:rsidP="00C345A8">
            <w:pPr>
              <w:pStyle w:val="ListParagraph"/>
              <w:numPr>
                <w:ilvl w:val="0"/>
                <w:numId w:val="7"/>
              </w:numPr>
              <w:autoSpaceDE w:val="0"/>
              <w:autoSpaceDN w:val="0"/>
              <w:adjustRightInd w:val="0"/>
              <w:rPr>
                <w:rFonts w:ascii="Arial" w:hAnsi="Arial" w:cs="Arial"/>
                <w:color w:val="696969"/>
                <w:sz w:val="20"/>
                <w:szCs w:val="20"/>
              </w:rPr>
            </w:pPr>
            <w:r w:rsidRPr="00884251">
              <w:rPr>
                <w:rFonts w:ascii="Arial" w:hAnsi="Arial" w:cs="Arial"/>
                <w:color w:val="696969"/>
                <w:sz w:val="20"/>
                <w:szCs w:val="20"/>
              </w:rPr>
              <w:t>Identification of all business functions essential to the facility’s operations that should be continu</w:t>
            </w:r>
            <w:r w:rsidR="00755819">
              <w:rPr>
                <w:rFonts w:ascii="Arial" w:hAnsi="Arial" w:cs="Arial"/>
                <w:color w:val="696969"/>
                <w:sz w:val="20"/>
                <w:szCs w:val="20"/>
              </w:rPr>
              <w:t>ed during an emergency</w:t>
            </w:r>
            <w:r w:rsidRPr="00884251">
              <w:rPr>
                <w:rFonts w:ascii="Arial" w:hAnsi="Arial" w:cs="Arial"/>
                <w:color w:val="696969"/>
                <w:sz w:val="20"/>
                <w:szCs w:val="20"/>
              </w:rPr>
              <w:t xml:space="preserve"> </w:t>
            </w:r>
          </w:p>
          <w:p w:rsidR="000925F6" w:rsidRPr="00884251" w:rsidRDefault="000925F6" w:rsidP="00C345A8">
            <w:pPr>
              <w:pStyle w:val="ListParagraph"/>
              <w:numPr>
                <w:ilvl w:val="0"/>
                <w:numId w:val="7"/>
              </w:numPr>
              <w:autoSpaceDE w:val="0"/>
              <w:autoSpaceDN w:val="0"/>
              <w:adjustRightInd w:val="0"/>
              <w:rPr>
                <w:rFonts w:ascii="Arial" w:hAnsi="Arial" w:cs="Arial"/>
                <w:color w:val="696969"/>
                <w:sz w:val="20"/>
                <w:szCs w:val="20"/>
              </w:rPr>
            </w:pPr>
            <w:r w:rsidRPr="00884251">
              <w:rPr>
                <w:rFonts w:ascii="Arial" w:hAnsi="Arial" w:cs="Arial"/>
                <w:color w:val="696969"/>
                <w:sz w:val="20"/>
                <w:szCs w:val="20"/>
              </w:rPr>
              <w:t>Identification of all risks or emergencies that the facility ma</w:t>
            </w:r>
            <w:r w:rsidR="00755819">
              <w:rPr>
                <w:rFonts w:ascii="Arial" w:hAnsi="Arial" w:cs="Arial"/>
                <w:color w:val="696969"/>
                <w:sz w:val="20"/>
                <w:szCs w:val="20"/>
              </w:rPr>
              <w:t>y reasonably expect to confront</w:t>
            </w:r>
            <w:r w:rsidRPr="00884251">
              <w:rPr>
                <w:rFonts w:ascii="Arial" w:hAnsi="Arial" w:cs="Arial"/>
                <w:color w:val="696969"/>
                <w:sz w:val="20"/>
                <w:szCs w:val="20"/>
              </w:rPr>
              <w:t xml:space="preserve"> </w:t>
            </w:r>
          </w:p>
          <w:p w:rsidR="000925F6" w:rsidRPr="00884251" w:rsidRDefault="000925F6" w:rsidP="00C345A8">
            <w:pPr>
              <w:pStyle w:val="ListParagraph"/>
              <w:numPr>
                <w:ilvl w:val="0"/>
                <w:numId w:val="7"/>
              </w:numPr>
              <w:autoSpaceDE w:val="0"/>
              <w:autoSpaceDN w:val="0"/>
              <w:adjustRightInd w:val="0"/>
              <w:rPr>
                <w:rFonts w:ascii="Arial" w:hAnsi="Arial" w:cs="Arial"/>
                <w:color w:val="696969"/>
                <w:sz w:val="20"/>
                <w:szCs w:val="20"/>
              </w:rPr>
            </w:pPr>
            <w:r w:rsidRPr="00884251">
              <w:rPr>
                <w:rFonts w:ascii="Arial" w:hAnsi="Arial" w:cs="Arial"/>
                <w:color w:val="696969"/>
                <w:sz w:val="20"/>
                <w:szCs w:val="20"/>
              </w:rPr>
              <w:t>Identification of all contingencies for</w:t>
            </w:r>
            <w:r w:rsidR="00755819">
              <w:rPr>
                <w:rFonts w:ascii="Arial" w:hAnsi="Arial" w:cs="Arial"/>
                <w:color w:val="696969"/>
                <w:sz w:val="20"/>
                <w:szCs w:val="20"/>
              </w:rPr>
              <w:t xml:space="preserve"> which the facility should plan</w:t>
            </w:r>
            <w:r w:rsidRPr="00884251">
              <w:rPr>
                <w:rFonts w:ascii="Arial" w:hAnsi="Arial" w:cs="Arial"/>
                <w:color w:val="696969"/>
                <w:sz w:val="20"/>
                <w:szCs w:val="20"/>
              </w:rPr>
              <w:t xml:space="preserve"> </w:t>
            </w:r>
          </w:p>
          <w:p w:rsidR="000925F6" w:rsidRDefault="000925F6" w:rsidP="00C345A8">
            <w:pPr>
              <w:pStyle w:val="ListParagraph"/>
              <w:numPr>
                <w:ilvl w:val="0"/>
                <w:numId w:val="7"/>
              </w:numPr>
              <w:autoSpaceDE w:val="0"/>
              <w:autoSpaceDN w:val="0"/>
              <w:adjustRightInd w:val="0"/>
              <w:rPr>
                <w:rFonts w:ascii="Arial" w:hAnsi="Arial" w:cs="Arial"/>
                <w:color w:val="696969"/>
                <w:sz w:val="20"/>
                <w:szCs w:val="20"/>
              </w:rPr>
            </w:pPr>
            <w:r w:rsidRPr="00884251">
              <w:rPr>
                <w:rFonts w:ascii="Arial" w:hAnsi="Arial" w:cs="Arial"/>
                <w:color w:val="696969"/>
                <w:sz w:val="20"/>
                <w:szCs w:val="20"/>
              </w:rPr>
              <w:t>Considera</w:t>
            </w:r>
            <w:r w:rsidR="00755819">
              <w:rPr>
                <w:rFonts w:ascii="Arial" w:hAnsi="Arial" w:cs="Arial"/>
                <w:color w:val="696969"/>
                <w:sz w:val="20"/>
                <w:szCs w:val="20"/>
              </w:rPr>
              <w:t>tion of the facility’s location</w:t>
            </w:r>
            <w:r w:rsidRPr="00884251">
              <w:rPr>
                <w:rFonts w:ascii="Arial" w:hAnsi="Arial" w:cs="Arial"/>
                <w:color w:val="696969"/>
                <w:sz w:val="20"/>
                <w:szCs w:val="20"/>
              </w:rPr>
              <w:t xml:space="preserve"> </w:t>
            </w:r>
          </w:p>
          <w:p w:rsidR="000925F6" w:rsidRPr="00884251" w:rsidRDefault="000925F6" w:rsidP="00C345A8">
            <w:pPr>
              <w:pStyle w:val="ListParagraph"/>
              <w:numPr>
                <w:ilvl w:val="0"/>
                <w:numId w:val="7"/>
              </w:numPr>
              <w:autoSpaceDE w:val="0"/>
              <w:autoSpaceDN w:val="0"/>
              <w:adjustRightInd w:val="0"/>
              <w:rPr>
                <w:rFonts w:ascii="Arial" w:hAnsi="Arial" w:cs="Arial"/>
                <w:color w:val="696969"/>
                <w:sz w:val="20"/>
                <w:szCs w:val="20"/>
              </w:rPr>
            </w:pPr>
            <w:r w:rsidRPr="00884251">
              <w:rPr>
                <w:rFonts w:ascii="Arial" w:hAnsi="Arial" w:cs="Arial"/>
                <w:color w:val="696969"/>
                <w:sz w:val="20"/>
                <w:szCs w:val="20"/>
              </w:rPr>
              <w:t xml:space="preserve">Assessment of the extent to which natural or man-made emergencies may cause the facility to </w:t>
            </w:r>
            <w:r w:rsidR="00755819">
              <w:rPr>
                <w:rFonts w:ascii="Arial" w:hAnsi="Arial" w:cs="Arial"/>
                <w:color w:val="696969"/>
                <w:sz w:val="20"/>
                <w:szCs w:val="20"/>
              </w:rPr>
              <w:t>cease or limit operations</w:t>
            </w:r>
            <w:r w:rsidR="003328FB">
              <w:rPr>
                <w:rFonts w:ascii="Arial" w:hAnsi="Arial" w:cs="Arial"/>
                <w:color w:val="696969"/>
                <w:sz w:val="20"/>
                <w:szCs w:val="20"/>
              </w:rPr>
              <w:t>.</w:t>
            </w:r>
          </w:p>
          <w:p w:rsidR="000925F6" w:rsidRPr="002177DF" w:rsidRDefault="000925F6" w:rsidP="00C345A8">
            <w:pPr>
              <w:pStyle w:val="ListParagraph"/>
              <w:numPr>
                <w:ilvl w:val="0"/>
                <w:numId w:val="7"/>
              </w:numPr>
              <w:autoSpaceDE w:val="0"/>
              <w:autoSpaceDN w:val="0"/>
              <w:adjustRightInd w:val="0"/>
              <w:rPr>
                <w:rFonts w:cs="Times New Roman"/>
                <w:color w:val="000000"/>
                <w:sz w:val="23"/>
                <w:szCs w:val="23"/>
              </w:rPr>
            </w:pPr>
            <w:r w:rsidRPr="00884251">
              <w:rPr>
                <w:rFonts w:ascii="Arial" w:hAnsi="Arial" w:cs="Arial"/>
                <w:color w:val="696969"/>
                <w:sz w:val="20"/>
                <w:szCs w:val="20"/>
              </w:rPr>
              <w:t xml:space="preserve">Determination of what arrangements may be necessary with other health care facilities, or other </w:t>
            </w:r>
            <w:r w:rsidRPr="000925F6">
              <w:rPr>
                <w:rFonts w:ascii="Arial" w:hAnsi="Arial" w:cs="Arial"/>
                <w:color w:val="696969"/>
                <w:sz w:val="20"/>
                <w:szCs w:val="20"/>
              </w:rPr>
              <w:lastRenderedPageBreak/>
              <w:t>entities that might be needed to ensure that essential services could be provided during an emergency</w:t>
            </w:r>
            <w:r w:rsidR="00427368">
              <w:rPr>
                <w:rFonts w:ascii="Arial" w:hAnsi="Arial" w:cs="Arial"/>
                <w:color w:val="696969"/>
                <w:sz w:val="20"/>
                <w:szCs w:val="20"/>
              </w:rPr>
              <w:t>.</w:t>
            </w:r>
          </w:p>
          <w:p w:rsidR="008C64FD" w:rsidRPr="008C64FD" w:rsidRDefault="008C64FD" w:rsidP="00F84BB1">
            <w:pPr>
              <w:spacing w:before="100" w:beforeAutospacing="1" w:after="100" w:afterAutospacing="1"/>
              <w:rPr>
                <w:rFonts w:ascii="Arial" w:eastAsia="Times New Roman" w:hAnsi="Arial" w:cs="Arial"/>
                <w:iCs/>
                <w:color w:val="696969"/>
                <w:sz w:val="20"/>
                <w:szCs w:val="20"/>
              </w:rPr>
            </w:pPr>
            <w:r w:rsidRPr="008C64FD">
              <w:rPr>
                <w:rFonts w:ascii="Arial" w:eastAsia="Times New Roman" w:hAnsi="Arial" w:cs="Arial"/>
                <w:b/>
                <w:bCs/>
                <w:iCs/>
                <w:color w:val="696969"/>
                <w:sz w:val="20"/>
                <w:szCs w:val="20"/>
              </w:rPr>
              <w:t>N</w:t>
            </w:r>
            <w:r w:rsidR="002C0988">
              <w:rPr>
                <w:rFonts w:ascii="Arial" w:eastAsia="Times New Roman" w:hAnsi="Arial" w:cs="Arial"/>
                <w:b/>
                <w:bCs/>
                <w:iCs/>
                <w:color w:val="696969"/>
                <w:sz w:val="20"/>
                <w:szCs w:val="20"/>
              </w:rPr>
              <w:t>ote</w:t>
            </w:r>
            <w:r w:rsidR="002C0988">
              <w:rPr>
                <w:rFonts w:ascii="Arial" w:eastAsia="Times New Roman" w:hAnsi="Arial" w:cs="Arial"/>
                <w:bCs/>
                <w:iCs/>
                <w:color w:val="696969"/>
                <w:sz w:val="20"/>
                <w:szCs w:val="20"/>
              </w:rPr>
              <w:t>: This does not apply to transplant c</w:t>
            </w:r>
            <w:r w:rsidRPr="008C64FD">
              <w:rPr>
                <w:rFonts w:ascii="Arial" w:eastAsia="Times New Roman" w:hAnsi="Arial" w:cs="Arial"/>
                <w:bCs/>
                <w:iCs/>
                <w:color w:val="696969"/>
                <w:sz w:val="20"/>
                <w:szCs w:val="20"/>
              </w:rPr>
              <w:t>enters</w:t>
            </w:r>
            <w:r w:rsidR="00427368">
              <w:rPr>
                <w:rFonts w:ascii="Arial" w:eastAsia="Times New Roman" w:hAnsi="Arial" w:cs="Arial"/>
                <w:bCs/>
                <w:iCs/>
                <w:color w:val="696969"/>
                <w:sz w:val="20"/>
                <w:szCs w:val="20"/>
              </w:rPr>
              <w:t>.</w:t>
            </w:r>
          </w:p>
          <w:p w:rsidR="00884251" w:rsidRDefault="002C0988" w:rsidP="00F84BB1">
            <w:pPr>
              <w:spacing w:before="100" w:beforeAutospacing="1" w:after="100" w:afterAutospacing="1"/>
              <w:rPr>
                <w:rFonts w:ascii="Arial" w:eastAsia="Times New Roman" w:hAnsi="Arial" w:cs="Arial"/>
                <w:iCs/>
                <w:color w:val="696969"/>
                <w:sz w:val="20"/>
                <w:szCs w:val="20"/>
              </w:rPr>
            </w:pPr>
            <w:r>
              <w:rPr>
                <w:rFonts w:ascii="Arial" w:eastAsia="Times New Roman" w:hAnsi="Arial" w:cs="Arial"/>
                <w:iCs/>
                <w:color w:val="696969"/>
                <w:sz w:val="20"/>
                <w:szCs w:val="20"/>
              </w:rPr>
              <w:t>Long</w:t>
            </w:r>
            <w:r w:rsidR="00427368">
              <w:rPr>
                <w:rFonts w:ascii="Arial" w:eastAsia="Times New Roman" w:hAnsi="Arial" w:cs="Arial"/>
                <w:iCs/>
                <w:color w:val="696969"/>
                <w:sz w:val="20"/>
                <w:szCs w:val="20"/>
              </w:rPr>
              <w:t>-</w:t>
            </w:r>
            <w:r>
              <w:rPr>
                <w:rFonts w:ascii="Arial" w:eastAsia="Times New Roman" w:hAnsi="Arial" w:cs="Arial"/>
                <w:iCs/>
                <w:color w:val="696969"/>
                <w:sz w:val="20"/>
                <w:szCs w:val="20"/>
              </w:rPr>
              <w:t>term care (</w:t>
            </w:r>
            <w:r w:rsidR="00F84BB1" w:rsidRPr="00884251">
              <w:rPr>
                <w:rFonts w:ascii="Arial" w:eastAsia="Times New Roman" w:hAnsi="Arial" w:cs="Arial"/>
                <w:iCs/>
                <w:color w:val="696969"/>
                <w:sz w:val="20"/>
                <w:szCs w:val="20"/>
              </w:rPr>
              <w:t>LTC</w:t>
            </w:r>
            <w:r>
              <w:rPr>
                <w:rFonts w:ascii="Arial" w:eastAsia="Times New Roman" w:hAnsi="Arial" w:cs="Arial"/>
                <w:iCs/>
                <w:color w:val="696969"/>
                <w:sz w:val="20"/>
                <w:szCs w:val="20"/>
              </w:rPr>
              <w:t>)</w:t>
            </w:r>
            <w:r w:rsidR="00755819">
              <w:rPr>
                <w:rFonts w:ascii="Arial" w:eastAsia="Times New Roman" w:hAnsi="Arial" w:cs="Arial"/>
                <w:iCs/>
                <w:color w:val="696969"/>
                <w:sz w:val="20"/>
                <w:szCs w:val="20"/>
              </w:rPr>
              <w:t xml:space="preserve"> facilities</w:t>
            </w:r>
            <w:r w:rsidR="00427368">
              <w:rPr>
                <w:rFonts w:ascii="Arial" w:eastAsia="Times New Roman" w:hAnsi="Arial" w:cs="Arial"/>
                <w:iCs/>
                <w:color w:val="696969"/>
                <w:sz w:val="20"/>
                <w:szCs w:val="20"/>
              </w:rPr>
              <w:t xml:space="preserve"> should</w:t>
            </w:r>
            <w:r w:rsidR="00F84BB1" w:rsidRPr="00884251">
              <w:rPr>
                <w:rFonts w:ascii="Arial" w:eastAsia="Times New Roman" w:hAnsi="Arial" w:cs="Arial"/>
                <w:bCs/>
                <w:iCs/>
                <w:color w:val="696969"/>
                <w:sz w:val="20"/>
                <w:szCs w:val="20"/>
              </w:rPr>
              <w:t xml:space="preserve"> include a documented, facility-based and community-based risk assessment, utilizing an all-hazards approach, including missing residents</w:t>
            </w:r>
            <w:r w:rsidR="00884251" w:rsidRPr="00884251">
              <w:rPr>
                <w:rFonts w:ascii="Arial" w:eastAsia="Times New Roman" w:hAnsi="Arial" w:cs="Arial"/>
                <w:bCs/>
                <w:iCs/>
                <w:color w:val="696969"/>
                <w:sz w:val="20"/>
                <w:szCs w:val="20"/>
              </w:rPr>
              <w:t xml:space="preserve"> and for </w:t>
            </w:r>
            <w:r w:rsidR="000815A8">
              <w:rPr>
                <w:rFonts w:ascii="Arial" w:eastAsia="Times New Roman" w:hAnsi="Arial" w:cs="Arial"/>
                <w:bCs/>
                <w:iCs/>
                <w:color w:val="696969"/>
                <w:sz w:val="20"/>
                <w:szCs w:val="20"/>
              </w:rPr>
              <w:t xml:space="preserve">intermediate care facilities </w:t>
            </w:r>
            <w:r w:rsidR="000815A8">
              <w:rPr>
                <w:rFonts w:ascii="Arial" w:eastAsia="Times New Roman" w:hAnsi="Arial" w:cs="Arial"/>
                <w:iCs/>
                <w:color w:val="696969"/>
                <w:sz w:val="20"/>
                <w:szCs w:val="20"/>
              </w:rPr>
              <w:t>for individuals with intellectual d</w:t>
            </w:r>
            <w:r w:rsidR="000815A8" w:rsidRPr="000815A8">
              <w:rPr>
                <w:rFonts w:ascii="Arial" w:eastAsia="Times New Roman" w:hAnsi="Arial" w:cs="Arial"/>
                <w:iCs/>
                <w:color w:val="696969"/>
                <w:sz w:val="20"/>
                <w:szCs w:val="20"/>
              </w:rPr>
              <w:t>isabilities</w:t>
            </w:r>
            <w:r w:rsidR="000815A8" w:rsidRPr="000815A8">
              <w:rPr>
                <w:rFonts w:ascii="Arial" w:eastAsia="Times New Roman" w:hAnsi="Arial" w:cs="Arial"/>
                <w:bCs/>
                <w:iCs/>
                <w:color w:val="696969"/>
                <w:sz w:val="20"/>
                <w:szCs w:val="20"/>
              </w:rPr>
              <w:t xml:space="preserve"> </w:t>
            </w:r>
            <w:r w:rsidR="000815A8">
              <w:rPr>
                <w:rFonts w:ascii="Arial" w:eastAsia="Times New Roman" w:hAnsi="Arial" w:cs="Arial"/>
                <w:bCs/>
                <w:iCs/>
                <w:color w:val="696969"/>
                <w:sz w:val="20"/>
                <w:szCs w:val="20"/>
              </w:rPr>
              <w:t>(</w:t>
            </w:r>
            <w:r w:rsidR="00F84BB1" w:rsidRPr="00884251">
              <w:rPr>
                <w:rFonts w:ascii="Arial" w:eastAsia="Times New Roman" w:hAnsi="Arial" w:cs="Arial"/>
                <w:iCs/>
                <w:color w:val="696969"/>
                <w:sz w:val="20"/>
                <w:szCs w:val="20"/>
              </w:rPr>
              <w:t>ICF/IIDs</w:t>
            </w:r>
            <w:r w:rsidR="000815A8">
              <w:rPr>
                <w:rFonts w:ascii="Arial" w:eastAsia="Times New Roman" w:hAnsi="Arial" w:cs="Arial"/>
                <w:iCs/>
                <w:color w:val="696969"/>
                <w:sz w:val="20"/>
                <w:szCs w:val="20"/>
              </w:rPr>
              <w:t>)</w:t>
            </w:r>
            <w:r w:rsidR="00F84BB1" w:rsidRPr="00884251">
              <w:rPr>
                <w:rFonts w:ascii="Arial" w:eastAsia="Times New Roman" w:hAnsi="Arial" w:cs="Arial"/>
                <w:iCs/>
                <w:color w:val="696969"/>
                <w:sz w:val="20"/>
                <w:szCs w:val="20"/>
              </w:rPr>
              <w:t xml:space="preserve"> </w:t>
            </w:r>
            <w:r w:rsidR="00F84BB1" w:rsidRPr="00884251">
              <w:rPr>
                <w:rFonts w:ascii="Arial" w:eastAsia="Times New Roman" w:hAnsi="Arial" w:cs="Arial"/>
                <w:bCs/>
                <w:iCs/>
                <w:color w:val="696969"/>
                <w:sz w:val="20"/>
                <w:szCs w:val="20"/>
              </w:rPr>
              <w:t>missing clients.</w:t>
            </w:r>
            <w:r w:rsidR="00F84BB1" w:rsidRPr="00884251">
              <w:rPr>
                <w:rFonts w:ascii="Arial" w:eastAsia="Times New Roman" w:hAnsi="Arial" w:cs="Arial"/>
                <w:iCs/>
                <w:color w:val="696969"/>
                <w:sz w:val="20"/>
                <w:szCs w:val="20"/>
              </w:rPr>
              <w:t xml:space="preserve"> </w:t>
            </w:r>
          </w:p>
          <w:p w:rsidR="00F84BB1" w:rsidRPr="00F84BB1" w:rsidRDefault="00F84BB1" w:rsidP="00F84BB1">
            <w:pPr>
              <w:spacing w:before="100" w:beforeAutospacing="1" w:after="100" w:afterAutospacing="1"/>
              <w:rPr>
                <w:rFonts w:ascii="Arial" w:eastAsia="Times New Roman" w:hAnsi="Arial" w:cs="Arial"/>
                <w:iCs/>
                <w:color w:val="696969"/>
                <w:sz w:val="20"/>
                <w:szCs w:val="20"/>
              </w:rPr>
            </w:pPr>
            <w:r w:rsidRPr="00884251">
              <w:rPr>
                <w:rStyle w:val="Revision1"/>
                <w:rFonts w:ascii="Arial" w:hAnsi="Arial" w:cs="Arial"/>
                <w:iCs/>
                <w:color w:val="696969"/>
                <w:sz w:val="20"/>
                <w:szCs w:val="20"/>
              </w:rPr>
              <w:t xml:space="preserve">Hospices </w:t>
            </w:r>
            <w:r w:rsidR="00A50F93">
              <w:rPr>
                <w:rStyle w:val="Revision1"/>
                <w:rFonts w:ascii="Arial" w:hAnsi="Arial" w:cs="Arial"/>
                <w:bCs/>
                <w:iCs/>
                <w:color w:val="696969"/>
                <w:sz w:val="20"/>
                <w:szCs w:val="20"/>
              </w:rPr>
              <w:t>i</w:t>
            </w:r>
            <w:r w:rsidRPr="00884251">
              <w:rPr>
                <w:rStyle w:val="Revision1"/>
                <w:rFonts w:ascii="Arial" w:hAnsi="Arial" w:cs="Arial"/>
                <w:bCs/>
                <w:iCs/>
                <w:color w:val="696969"/>
                <w:sz w:val="20"/>
                <w:szCs w:val="20"/>
              </w:rPr>
              <w:t>nclude strategies for addressing emergency events identified by the risk assessment, including the management of the consequences of pow</w:t>
            </w:r>
            <w:r w:rsidR="005C7EB2">
              <w:rPr>
                <w:rStyle w:val="Revision1"/>
                <w:rFonts w:ascii="Arial" w:hAnsi="Arial" w:cs="Arial"/>
                <w:bCs/>
                <w:iCs/>
                <w:color w:val="696969"/>
                <w:sz w:val="20"/>
                <w:szCs w:val="20"/>
              </w:rPr>
              <w:t xml:space="preserve">er failures, natural disasters </w:t>
            </w:r>
            <w:r w:rsidRPr="00884251">
              <w:rPr>
                <w:rStyle w:val="Revision1"/>
                <w:rFonts w:ascii="Arial" w:hAnsi="Arial" w:cs="Arial"/>
                <w:bCs/>
                <w:iCs/>
                <w:color w:val="696969"/>
                <w:sz w:val="20"/>
                <w:szCs w:val="20"/>
              </w:rPr>
              <w:t>and other emergencies that would affect the hospice's ability to provide care</w:t>
            </w:r>
            <w:r w:rsidR="00755819">
              <w:rPr>
                <w:rStyle w:val="Revision1"/>
                <w:rFonts w:ascii="Arial" w:hAnsi="Arial" w:cs="Arial"/>
                <w:bCs/>
                <w:iCs/>
                <w:color w:val="696969"/>
                <w:sz w:val="20"/>
                <w:szCs w:val="20"/>
              </w:rPr>
              <w:t>.</w:t>
            </w:r>
          </w:p>
          <w:p w:rsidR="002177DF" w:rsidRPr="00B5533F" w:rsidRDefault="00A50F93" w:rsidP="002177DF">
            <w:pPr>
              <w:autoSpaceDE w:val="0"/>
              <w:autoSpaceDN w:val="0"/>
              <w:adjustRightInd w:val="0"/>
              <w:rPr>
                <w:rFonts w:ascii="Arial" w:hAnsi="Arial" w:cs="Arial"/>
                <w:color w:val="696969"/>
                <w:sz w:val="20"/>
                <w:szCs w:val="20"/>
              </w:rPr>
            </w:pPr>
            <w:r>
              <w:rPr>
                <w:rFonts w:ascii="Arial" w:hAnsi="Arial" w:cs="Arial"/>
                <w:b/>
                <w:bCs/>
                <w:color w:val="696969"/>
                <w:sz w:val="20"/>
                <w:szCs w:val="20"/>
              </w:rPr>
              <w:t>Survey p</w:t>
            </w:r>
            <w:r w:rsidR="002177DF" w:rsidRPr="00B5533F">
              <w:rPr>
                <w:rFonts w:ascii="Arial" w:hAnsi="Arial" w:cs="Arial"/>
                <w:b/>
                <w:bCs/>
                <w:color w:val="696969"/>
                <w:sz w:val="20"/>
                <w:szCs w:val="20"/>
              </w:rPr>
              <w:t xml:space="preserve">rocedures </w:t>
            </w:r>
          </w:p>
          <w:p w:rsidR="002177DF" w:rsidRPr="002177DF" w:rsidRDefault="002177DF" w:rsidP="00C345A8">
            <w:pPr>
              <w:pStyle w:val="ListParagraph"/>
              <w:numPr>
                <w:ilvl w:val="0"/>
                <w:numId w:val="8"/>
              </w:numPr>
              <w:autoSpaceDE w:val="0"/>
              <w:autoSpaceDN w:val="0"/>
              <w:adjustRightInd w:val="0"/>
              <w:rPr>
                <w:rFonts w:ascii="Arial" w:hAnsi="Arial" w:cs="Arial"/>
                <w:color w:val="696969"/>
                <w:sz w:val="20"/>
                <w:szCs w:val="20"/>
              </w:rPr>
            </w:pPr>
            <w:r w:rsidRPr="002177DF">
              <w:rPr>
                <w:rFonts w:ascii="Arial" w:hAnsi="Arial" w:cs="Arial"/>
                <w:color w:val="696969"/>
                <w:sz w:val="20"/>
                <w:szCs w:val="20"/>
              </w:rPr>
              <w:t>Ask to see the written documentation of the facility’s risk assess</w:t>
            </w:r>
            <w:r w:rsidR="005C7EB2">
              <w:rPr>
                <w:rFonts w:ascii="Arial" w:hAnsi="Arial" w:cs="Arial"/>
                <w:color w:val="696969"/>
                <w:sz w:val="20"/>
                <w:szCs w:val="20"/>
              </w:rPr>
              <w:t>ments and associated strategies</w:t>
            </w:r>
            <w:r w:rsidR="00427368">
              <w:rPr>
                <w:rFonts w:ascii="Arial" w:hAnsi="Arial" w:cs="Arial"/>
                <w:color w:val="696969"/>
                <w:sz w:val="20"/>
                <w:szCs w:val="20"/>
              </w:rPr>
              <w:t>.</w:t>
            </w:r>
            <w:r w:rsidRPr="002177DF">
              <w:rPr>
                <w:rFonts w:ascii="Arial" w:hAnsi="Arial" w:cs="Arial"/>
                <w:color w:val="696969"/>
                <w:sz w:val="20"/>
                <w:szCs w:val="20"/>
              </w:rPr>
              <w:t xml:space="preserve"> </w:t>
            </w:r>
          </w:p>
          <w:p w:rsidR="002177DF" w:rsidRDefault="002177DF" w:rsidP="00C345A8">
            <w:pPr>
              <w:pStyle w:val="ListParagraph"/>
              <w:numPr>
                <w:ilvl w:val="0"/>
                <w:numId w:val="8"/>
              </w:numPr>
              <w:autoSpaceDE w:val="0"/>
              <w:autoSpaceDN w:val="0"/>
              <w:adjustRightInd w:val="0"/>
              <w:rPr>
                <w:rFonts w:ascii="Arial" w:hAnsi="Arial" w:cs="Arial"/>
                <w:color w:val="696969"/>
                <w:sz w:val="20"/>
                <w:szCs w:val="20"/>
              </w:rPr>
            </w:pPr>
            <w:r w:rsidRPr="002177DF">
              <w:rPr>
                <w:rFonts w:ascii="Arial" w:hAnsi="Arial" w:cs="Arial"/>
                <w:color w:val="696969"/>
                <w:sz w:val="20"/>
                <w:szCs w:val="20"/>
              </w:rPr>
              <w:t xml:space="preserve">Interview the facility leadership and ask which hazards (e.g. natural, man-made, facility, geographic) were included in </w:t>
            </w:r>
            <w:r w:rsidR="00755819">
              <w:rPr>
                <w:rFonts w:ascii="Arial" w:hAnsi="Arial" w:cs="Arial"/>
                <w:color w:val="696969"/>
                <w:sz w:val="20"/>
                <w:szCs w:val="20"/>
              </w:rPr>
              <w:t xml:space="preserve">the facility’s risk assessment, </w:t>
            </w:r>
            <w:r w:rsidRPr="002177DF">
              <w:rPr>
                <w:rFonts w:ascii="Arial" w:hAnsi="Arial" w:cs="Arial"/>
                <w:color w:val="696969"/>
                <w:sz w:val="20"/>
                <w:szCs w:val="20"/>
              </w:rPr>
              <w:t xml:space="preserve">why they were included and how the risk assessment was conducted. </w:t>
            </w:r>
          </w:p>
          <w:p w:rsidR="000925F6" w:rsidRPr="00137E16" w:rsidRDefault="002177DF" w:rsidP="00C345A8">
            <w:pPr>
              <w:pStyle w:val="ListParagraph"/>
              <w:numPr>
                <w:ilvl w:val="0"/>
                <w:numId w:val="8"/>
              </w:numPr>
              <w:autoSpaceDE w:val="0"/>
              <w:autoSpaceDN w:val="0"/>
              <w:adjustRightInd w:val="0"/>
              <w:rPr>
                <w:rFonts w:cs="Times New Roman"/>
                <w:color w:val="000000"/>
                <w:sz w:val="23"/>
                <w:szCs w:val="23"/>
              </w:rPr>
            </w:pPr>
            <w:r w:rsidRPr="002177DF">
              <w:rPr>
                <w:rFonts w:ascii="Arial" w:hAnsi="Arial" w:cs="Arial"/>
                <w:color w:val="696969"/>
                <w:sz w:val="20"/>
                <w:szCs w:val="20"/>
              </w:rPr>
              <w:t>Verify the risk-assessment is based on an all-hazards approach specific to the geographic location of the facility and encompasses potential hazards</w:t>
            </w:r>
            <w:r w:rsidR="00427368">
              <w:rPr>
                <w:rFonts w:ascii="Arial" w:hAnsi="Arial" w:cs="Arial"/>
                <w:color w:val="696969"/>
                <w:sz w:val="20"/>
                <w:szCs w:val="20"/>
              </w:rPr>
              <w:t>.</w:t>
            </w:r>
            <w:r w:rsidRPr="002177DF">
              <w:rPr>
                <w:rFonts w:cs="Times New Roman"/>
                <w:color w:val="696969"/>
                <w:sz w:val="23"/>
                <w:szCs w:val="23"/>
              </w:rPr>
              <w:t xml:space="preserve"> </w:t>
            </w:r>
          </w:p>
          <w:p w:rsidR="00027A46" w:rsidRPr="00884251" w:rsidRDefault="00027A46" w:rsidP="003C2D67">
            <w:pPr>
              <w:pStyle w:val="ListParagraph"/>
              <w:autoSpaceDE w:val="0"/>
              <w:autoSpaceDN w:val="0"/>
              <w:adjustRightInd w:val="0"/>
              <w:ind w:left="360"/>
              <w:rPr>
                <w:rFonts w:cs="Times New Roman"/>
                <w:color w:val="000000"/>
                <w:sz w:val="23"/>
                <w:szCs w:val="23"/>
              </w:rPr>
            </w:pPr>
          </w:p>
        </w:tc>
        <w:tc>
          <w:tcPr>
            <w:tcW w:w="1620" w:type="dxa"/>
            <w:shd w:val="clear" w:color="auto" w:fill="auto"/>
          </w:tcPr>
          <w:p w:rsidR="00281B25" w:rsidRDefault="00281B25" w:rsidP="00BF7B83">
            <w:pPr>
              <w:rPr>
                <w:rFonts w:ascii="Arial" w:eastAsia="Times New Roman" w:hAnsi="Arial" w:cs="Arial"/>
                <w:b/>
                <w:color w:val="696969"/>
                <w:sz w:val="20"/>
                <w:szCs w:val="20"/>
              </w:rPr>
            </w:pPr>
          </w:p>
        </w:tc>
        <w:tc>
          <w:tcPr>
            <w:tcW w:w="1170" w:type="dxa"/>
            <w:shd w:val="clear" w:color="auto" w:fill="auto"/>
            <w:vAlign w:val="center"/>
          </w:tcPr>
          <w:p w:rsidR="00281B25" w:rsidRPr="00E72177" w:rsidRDefault="00281B25" w:rsidP="00CC522A">
            <w:pPr>
              <w:pStyle w:val="TABLEBODYTEXT"/>
            </w:pPr>
          </w:p>
        </w:tc>
        <w:tc>
          <w:tcPr>
            <w:tcW w:w="1080" w:type="dxa"/>
          </w:tcPr>
          <w:p w:rsidR="00281B25" w:rsidRPr="00E72177" w:rsidRDefault="00281B25" w:rsidP="00CC522A">
            <w:pPr>
              <w:pStyle w:val="TABLEBODYTEXT"/>
            </w:pPr>
          </w:p>
        </w:tc>
        <w:tc>
          <w:tcPr>
            <w:tcW w:w="1260" w:type="dxa"/>
          </w:tcPr>
          <w:p w:rsidR="00281B25" w:rsidRDefault="00281B25" w:rsidP="00CC522A">
            <w:pPr>
              <w:pStyle w:val="TABLEBODYTEXT"/>
            </w:pPr>
          </w:p>
        </w:tc>
      </w:tr>
      <w:tr w:rsidR="00281B25" w:rsidRPr="00E72177" w:rsidTr="00B54235">
        <w:trPr>
          <w:trHeight w:val="432"/>
        </w:trPr>
        <w:tc>
          <w:tcPr>
            <w:tcW w:w="2520" w:type="dxa"/>
            <w:shd w:val="clear" w:color="auto" w:fill="auto"/>
          </w:tcPr>
          <w:p w:rsidR="0055572B" w:rsidRPr="00015250" w:rsidRDefault="002177DF" w:rsidP="002C67B7">
            <w:pPr>
              <w:autoSpaceDE w:val="0"/>
              <w:autoSpaceDN w:val="0"/>
              <w:adjustRightInd w:val="0"/>
              <w:rPr>
                <w:rFonts w:ascii="Arial" w:hAnsi="Arial" w:cs="Arial"/>
                <w:b/>
                <w:bCs/>
                <w:color w:val="696969"/>
                <w:sz w:val="20"/>
                <w:szCs w:val="20"/>
              </w:rPr>
            </w:pPr>
            <w:r w:rsidRPr="00015250">
              <w:rPr>
                <w:rFonts w:ascii="Arial" w:hAnsi="Arial" w:cs="Arial"/>
                <w:b/>
                <w:bCs/>
                <w:color w:val="696969"/>
                <w:sz w:val="20"/>
                <w:szCs w:val="20"/>
              </w:rPr>
              <w:lastRenderedPageBreak/>
              <w:t xml:space="preserve">E-0007 </w:t>
            </w:r>
          </w:p>
          <w:p w:rsidR="00281B25" w:rsidRPr="00015250" w:rsidRDefault="002177DF" w:rsidP="0055572B">
            <w:pPr>
              <w:autoSpaceDE w:val="0"/>
              <w:autoSpaceDN w:val="0"/>
              <w:adjustRightInd w:val="0"/>
              <w:rPr>
                <w:rFonts w:ascii="Arial" w:hAnsi="Arial" w:cs="Arial"/>
                <w:b/>
                <w:color w:val="696969"/>
                <w:sz w:val="20"/>
                <w:szCs w:val="20"/>
              </w:rPr>
            </w:pPr>
            <w:r w:rsidRPr="00015250">
              <w:rPr>
                <w:rFonts w:ascii="Arial" w:hAnsi="Arial" w:cs="Arial"/>
                <w:b/>
                <w:bCs/>
                <w:color w:val="696969"/>
                <w:sz w:val="20"/>
                <w:szCs w:val="20"/>
              </w:rPr>
              <w:t>Emergency plan addresses patient/client population</w:t>
            </w:r>
          </w:p>
        </w:tc>
        <w:tc>
          <w:tcPr>
            <w:tcW w:w="5490" w:type="dxa"/>
            <w:shd w:val="clear" w:color="auto" w:fill="auto"/>
          </w:tcPr>
          <w:p w:rsidR="0042068E" w:rsidRDefault="002177DF" w:rsidP="002177DF">
            <w:pPr>
              <w:autoSpaceDE w:val="0"/>
              <w:autoSpaceDN w:val="0"/>
              <w:adjustRightInd w:val="0"/>
              <w:rPr>
                <w:rFonts w:ascii="Arial" w:hAnsi="Arial" w:cs="Arial"/>
                <w:color w:val="696969"/>
                <w:sz w:val="20"/>
                <w:szCs w:val="20"/>
              </w:rPr>
            </w:pPr>
            <w:r w:rsidRPr="00232AB2">
              <w:rPr>
                <w:rFonts w:ascii="Arial" w:hAnsi="Arial" w:cs="Arial"/>
                <w:color w:val="696969"/>
                <w:sz w:val="20"/>
                <w:szCs w:val="20"/>
              </w:rPr>
              <w:t>The emergency plan must</w:t>
            </w:r>
            <w:r w:rsidR="0042068E">
              <w:rPr>
                <w:rFonts w:ascii="Arial" w:hAnsi="Arial" w:cs="Arial"/>
                <w:color w:val="696969"/>
                <w:sz w:val="20"/>
                <w:szCs w:val="20"/>
              </w:rPr>
              <w:t>:</w:t>
            </w:r>
          </w:p>
          <w:p w:rsidR="0042068E" w:rsidRDefault="0042068E" w:rsidP="00C345A8">
            <w:pPr>
              <w:pStyle w:val="ListParagraph"/>
              <w:numPr>
                <w:ilvl w:val="0"/>
                <w:numId w:val="39"/>
              </w:numPr>
              <w:autoSpaceDE w:val="0"/>
              <w:autoSpaceDN w:val="0"/>
              <w:adjustRightInd w:val="0"/>
              <w:rPr>
                <w:rFonts w:ascii="Arial" w:hAnsi="Arial" w:cs="Arial"/>
                <w:color w:val="696969"/>
                <w:sz w:val="20"/>
                <w:szCs w:val="20"/>
              </w:rPr>
            </w:pPr>
            <w:r>
              <w:rPr>
                <w:rFonts w:ascii="Arial" w:hAnsi="Arial" w:cs="Arial"/>
                <w:color w:val="696969"/>
                <w:sz w:val="20"/>
                <w:szCs w:val="20"/>
              </w:rPr>
              <w:t>S</w:t>
            </w:r>
            <w:r w:rsidR="002177DF" w:rsidRPr="0042068E">
              <w:rPr>
                <w:rFonts w:ascii="Arial" w:hAnsi="Arial" w:cs="Arial"/>
                <w:color w:val="696969"/>
                <w:sz w:val="20"/>
                <w:szCs w:val="20"/>
              </w:rPr>
              <w:t>pecify the population served within the facility, such as inp</w:t>
            </w:r>
            <w:r>
              <w:rPr>
                <w:rFonts w:ascii="Arial" w:hAnsi="Arial" w:cs="Arial"/>
                <w:color w:val="696969"/>
                <w:sz w:val="20"/>
                <w:szCs w:val="20"/>
              </w:rPr>
              <w:t>atients and/or outpatients</w:t>
            </w:r>
          </w:p>
          <w:p w:rsidR="0042068E" w:rsidRDefault="00755819" w:rsidP="00C345A8">
            <w:pPr>
              <w:pStyle w:val="ListParagraph"/>
              <w:numPr>
                <w:ilvl w:val="0"/>
                <w:numId w:val="39"/>
              </w:numPr>
              <w:autoSpaceDE w:val="0"/>
              <w:autoSpaceDN w:val="0"/>
              <w:adjustRightInd w:val="0"/>
              <w:rPr>
                <w:rFonts w:ascii="Arial" w:hAnsi="Arial" w:cs="Arial"/>
                <w:color w:val="696969"/>
                <w:sz w:val="20"/>
                <w:szCs w:val="20"/>
              </w:rPr>
            </w:pPr>
            <w:r>
              <w:rPr>
                <w:rFonts w:ascii="Arial" w:hAnsi="Arial" w:cs="Arial"/>
                <w:color w:val="696969"/>
                <w:sz w:val="20"/>
                <w:szCs w:val="20"/>
              </w:rPr>
              <w:t>Population</w:t>
            </w:r>
            <w:r w:rsidR="00427368">
              <w:rPr>
                <w:rFonts w:ascii="Arial" w:hAnsi="Arial" w:cs="Arial"/>
                <w:color w:val="696969"/>
                <w:sz w:val="20"/>
                <w:szCs w:val="20"/>
              </w:rPr>
              <w:t>-</w:t>
            </w:r>
            <w:r w:rsidR="002177DF" w:rsidRPr="0042068E">
              <w:rPr>
                <w:rFonts w:ascii="Arial" w:hAnsi="Arial" w:cs="Arial"/>
                <w:color w:val="696969"/>
                <w:sz w:val="20"/>
                <w:szCs w:val="20"/>
              </w:rPr>
              <w:t>unique vulnerabilities in the ev</w:t>
            </w:r>
            <w:r w:rsidR="0042068E">
              <w:rPr>
                <w:rFonts w:ascii="Arial" w:hAnsi="Arial" w:cs="Arial"/>
                <w:color w:val="696969"/>
                <w:sz w:val="20"/>
                <w:szCs w:val="20"/>
              </w:rPr>
              <w:t xml:space="preserve">ent of an emergency or disaster </w:t>
            </w:r>
          </w:p>
          <w:p w:rsidR="0042068E" w:rsidRDefault="0042068E" w:rsidP="00C345A8">
            <w:pPr>
              <w:pStyle w:val="ListParagraph"/>
              <w:numPr>
                <w:ilvl w:val="0"/>
                <w:numId w:val="39"/>
              </w:numPr>
              <w:autoSpaceDE w:val="0"/>
              <w:autoSpaceDN w:val="0"/>
              <w:adjustRightInd w:val="0"/>
              <w:rPr>
                <w:rFonts w:ascii="Arial" w:hAnsi="Arial" w:cs="Arial"/>
                <w:color w:val="696969"/>
                <w:sz w:val="20"/>
                <w:szCs w:val="20"/>
              </w:rPr>
            </w:pPr>
            <w:r>
              <w:rPr>
                <w:rFonts w:ascii="Arial" w:hAnsi="Arial" w:cs="Arial"/>
                <w:color w:val="696969"/>
                <w:sz w:val="20"/>
                <w:szCs w:val="20"/>
              </w:rPr>
              <w:t>Persons at-risk</w:t>
            </w:r>
            <w:r w:rsidR="00755819">
              <w:rPr>
                <w:rFonts w:ascii="Arial" w:hAnsi="Arial" w:cs="Arial"/>
                <w:color w:val="696969"/>
                <w:sz w:val="20"/>
                <w:szCs w:val="20"/>
              </w:rPr>
              <w:t>:</w:t>
            </w:r>
            <w:r>
              <w:rPr>
                <w:rFonts w:ascii="Arial" w:hAnsi="Arial" w:cs="Arial"/>
                <w:color w:val="696969"/>
                <w:sz w:val="20"/>
                <w:szCs w:val="20"/>
              </w:rPr>
              <w:t xml:space="preserve"> </w:t>
            </w:r>
          </w:p>
          <w:p w:rsidR="00E463FF" w:rsidRDefault="00E463FF" w:rsidP="00C345A8">
            <w:pPr>
              <w:pStyle w:val="ListParagraph"/>
              <w:numPr>
                <w:ilvl w:val="1"/>
                <w:numId w:val="39"/>
              </w:numPr>
              <w:autoSpaceDE w:val="0"/>
              <w:autoSpaceDN w:val="0"/>
              <w:adjustRightInd w:val="0"/>
              <w:ind w:left="695" w:hanging="270"/>
              <w:rPr>
                <w:rFonts w:ascii="Arial" w:hAnsi="Arial" w:cs="Arial"/>
                <w:color w:val="696969"/>
                <w:sz w:val="20"/>
                <w:szCs w:val="20"/>
              </w:rPr>
            </w:pPr>
            <w:r w:rsidRPr="00E463FF">
              <w:rPr>
                <w:rFonts w:ascii="Arial" w:hAnsi="Arial" w:cs="Arial"/>
                <w:color w:val="696969"/>
                <w:sz w:val="20"/>
                <w:szCs w:val="20"/>
              </w:rPr>
              <w:t>Infants, c</w:t>
            </w:r>
            <w:r w:rsidR="00755819">
              <w:rPr>
                <w:rFonts w:ascii="Arial" w:hAnsi="Arial" w:cs="Arial"/>
                <w:color w:val="696969"/>
                <w:sz w:val="20"/>
                <w:szCs w:val="20"/>
              </w:rPr>
              <w:t>hildren, senior citizens and pregnant women</w:t>
            </w:r>
            <w:r w:rsidR="002177DF" w:rsidRPr="00E463FF">
              <w:rPr>
                <w:rFonts w:ascii="Arial" w:hAnsi="Arial" w:cs="Arial"/>
                <w:color w:val="696969"/>
                <w:sz w:val="20"/>
                <w:szCs w:val="20"/>
              </w:rPr>
              <w:t xml:space="preserve">  </w:t>
            </w:r>
          </w:p>
          <w:p w:rsidR="0042068E" w:rsidRPr="00E463FF" w:rsidRDefault="0042068E" w:rsidP="00C345A8">
            <w:pPr>
              <w:pStyle w:val="ListParagraph"/>
              <w:numPr>
                <w:ilvl w:val="1"/>
                <w:numId w:val="39"/>
              </w:numPr>
              <w:autoSpaceDE w:val="0"/>
              <w:autoSpaceDN w:val="0"/>
              <w:adjustRightInd w:val="0"/>
              <w:ind w:left="695" w:hanging="270"/>
              <w:rPr>
                <w:rFonts w:ascii="Arial" w:hAnsi="Arial" w:cs="Arial"/>
                <w:color w:val="696969"/>
                <w:sz w:val="20"/>
                <w:szCs w:val="20"/>
              </w:rPr>
            </w:pPr>
          </w:p>
          <w:p w:rsidR="0042068E" w:rsidRDefault="0042068E" w:rsidP="00C345A8">
            <w:pPr>
              <w:pStyle w:val="ListParagraph"/>
              <w:numPr>
                <w:ilvl w:val="1"/>
                <w:numId w:val="39"/>
              </w:numPr>
              <w:autoSpaceDE w:val="0"/>
              <w:autoSpaceDN w:val="0"/>
              <w:adjustRightInd w:val="0"/>
              <w:ind w:left="695" w:hanging="270"/>
              <w:rPr>
                <w:rFonts w:ascii="Arial" w:hAnsi="Arial" w:cs="Arial"/>
                <w:color w:val="696969"/>
                <w:sz w:val="20"/>
                <w:szCs w:val="20"/>
              </w:rPr>
            </w:pPr>
            <w:r>
              <w:rPr>
                <w:rFonts w:ascii="Arial" w:hAnsi="Arial" w:cs="Arial"/>
                <w:color w:val="696969"/>
                <w:sz w:val="20"/>
                <w:szCs w:val="20"/>
              </w:rPr>
              <w:t>L</w:t>
            </w:r>
            <w:r w:rsidR="002177DF" w:rsidRPr="0042068E">
              <w:rPr>
                <w:rFonts w:ascii="Arial" w:hAnsi="Arial" w:cs="Arial"/>
                <w:color w:val="696969"/>
                <w:sz w:val="20"/>
                <w:szCs w:val="20"/>
              </w:rPr>
              <w:t xml:space="preserve">ive in </w:t>
            </w:r>
            <w:r>
              <w:rPr>
                <w:rFonts w:ascii="Arial" w:hAnsi="Arial" w:cs="Arial"/>
                <w:color w:val="696969"/>
                <w:sz w:val="20"/>
                <w:szCs w:val="20"/>
              </w:rPr>
              <w:t>institutionalized settings</w:t>
            </w:r>
          </w:p>
          <w:p w:rsidR="0042068E" w:rsidRDefault="0042068E" w:rsidP="00C345A8">
            <w:pPr>
              <w:pStyle w:val="ListParagraph"/>
              <w:numPr>
                <w:ilvl w:val="1"/>
                <w:numId w:val="39"/>
              </w:numPr>
              <w:autoSpaceDE w:val="0"/>
              <w:autoSpaceDN w:val="0"/>
              <w:adjustRightInd w:val="0"/>
              <w:ind w:left="695" w:hanging="270"/>
              <w:rPr>
                <w:rFonts w:ascii="Arial" w:hAnsi="Arial" w:cs="Arial"/>
                <w:color w:val="696969"/>
                <w:sz w:val="20"/>
                <w:szCs w:val="20"/>
              </w:rPr>
            </w:pPr>
            <w:r>
              <w:rPr>
                <w:rFonts w:ascii="Arial" w:hAnsi="Arial" w:cs="Arial"/>
                <w:color w:val="696969"/>
                <w:sz w:val="20"/>
                <w:szCs w:val="20"/>
              </w:rPr>
              <w:t>F</w:t>
            </w:r>
            <w:r w:rsidR="002177DF" w:rsidRPr="0042068E">
              <w:rPr>
                <w:rFonts w:ascii="Arial" w:hAnsi="Arial" w:cs="Arial"/>
                <w:color w:val="696969"/>
                <w:sz w:val="20"/>
                <w:szCs w:val="20"/>
              </w:rPr>
              <w:t>rom diverse cultures and raci</w:t>
            </w:r>
            <w:r w:rsidR="00E463FF">
              <w:rPr>
                <w:rFonts w:ascii="Arial" w:hAnsi="Arial" w:cs="Arial"/>
                <w:color w:val="696969"/>
                <w:sz w:val="20"/>
                <w:szCs w:val="20"/>
              </w:rPr>
              <w:t>al and ethnic backgrounds</w:t>
            </w:r>
          </w:p>
          <w:p w:rsidR="0042068E" w:rsidRDefault="0042068E" w:rsidP="00C345A8">
            <w:pPr>
              <w:pStyle w:val="ListParagraph"/>
              <w:numPr>
                <w:ilvl w:val="1"/>
                <w:numId w:val="39"/>
              </w:numPr>
              <w:autoSpaceDE w:val="0"/>
              <w:autoSpaceDN w:val="0"/>
              <w:adjustRightInd w:val="0"/>
              <w:ind w:left="695" w:hanging="270"/>
              <w:rPr>
                <w:rFonts w:ascii="Arial" w:hAnsi="Arial" w:cs="Arial"/>
                <w:color w:val="696969"/>
                <w:sz w:val="20"/>
                <w:szCs w:val="20"/>
              </w:rPr>
            </w:pPr>
            <w:r>
              <w:rPr>
                <w:rFonts w:ascii="Arial" w:hAnsi="Arial" w:cs="Arial"/>
                <w:color w:val="696969"/>
                <w:sz w:val="20"/>
                <w:szCs w:val="20"/>
              </w:rPr>
              <w:t>L</w:t>
            </w:r>
            <w:r w:rsidR="00755819">
              <w:rPr>
                <w:rFonts w:ascii="Arial" w:hAnsi="Arial" w:cs="Arial"/>
                <w:color w:val="696969"/>
                <w:sz w:val="20"/>
                <w:szCs w:val="20"/>
              </w:rPr>
              <w:t>imited E</w:t>
            </w:r>
            <w:r w:rsidR="00755819" w:rsidRPr="0042068E">
              <w:rPr>
                <w:rFonts w:ascii="Arial" w:hAnsi="Arial" w:cs="Arial"/>
                <w:color w:val="696969"/>
                <w:sz w:val="20"/>
                <w:szCs w:val="20"/>
              </w:rPr>
              <w:t>n</w:t>
            </w:r>
            <w:r w:rsidR="00755819">
              <w:rPr>
                <w:rFonts w:ascii="Arial" w:hAnsi="Arial" w:cs="Arial"/>
                <w:color w:val="696969"/>
                <w:sz w:val="20"/>
                <w:szCs w:val="20"/>
              </w:rPr>
              <w:t>glish proficiency or are non-E</w:t>
            </w:r>
            <w:r w:rsidR="00755819" w:rsidRPr="0042068E">
              <w:rPr>
                <w:rFonts w:ascii="Arial" w:hAnsi="Arial" w:cs="Arial"/>
                <w:color w:val="696969"/>
                <w:sz w:val="20"/>
                <w:szCs w:val="20"/>
              </w:rPr>
              <w:t>nglish</w:t>
            </w:r>
            <w:r w:rsidR="002177DF" w:rsidRPr="0042068E">
              <w:rPr>
                <w:rFonts w:ascii="Arial" w:hAnsi="Arial" w:cs="Arial"/>
                <w:color w:val="696969"/>
                <w:sz w:val="20"/>
                <w:szCs w:val="20"/>
              </w:rPr>
              <w:t xml:space="preserve"> spea</w:t>
            </w:r>
            <w:r w:rsidR="00E463FF">
              <w:rPr>
                <w:rFonts w:ascii="Arial" w:hAnsi="Arial" w:cs="Arial"/>
                <w:color w:val="696969"/>
                <w:sz w:val="20"/>
                <w:szCs w:val="20"/>
              </w:rPr>
              <w:t>king</w:t>
            </w:r>
          </w:p>
          <w:p w:rsidR="0042068E" w:rsidRDefault="00E463FF" w:rsidP="00C345A8">
            <w:pPr>
              <w:pStyle w:val="ListParagraph"/>
              <w:numPr>
                <w:ilvl w:val="1"/>
                <w:numId w:val="39"/>
              </w:numPr>
              <w:autoSpaceDE w:val="0"/>
              <w:autoSpaceDN w:val="0"/>
              <w:adjustRightInd w:val="0"/>
              <w:ind w:left="695" w:hanging="270"/>
              <w:rPr>
                <w:rFonts w:ascii="Arial" w:hAnsi="Arial" w:cs="Arial"/>
                <w:color w:val="696969"/>
                <w:sz w:val="20"/>
                <w:szCs w:val="20"/>
              </w:rPr>
            </w:pPr>
            <w:r>
              <w:rPr>
                <w:rFonts w:ascii="Arial" w:hAnsi="Arial" w:cs="Arial"/>
                <w:color w:val="696969"/>
                <w:sz w:val="20"/>
                <w:szCs w:val="20"/>
              </w:rPr>
              <w:t>L</w:t>
            </w:r>
            <w:r w:rsidR="00755819">
              <w:rPr>
                <w:rFonts w:ascii="Arial" w:hAnsi="Arial" w:cs="Arial"/>
                <w:color w:val="696969"/>
                <w:sz w:val="20"/>
                <w:szCs w:val="20"/>
              </w:rPr>
              <w:t>ack of transportation</w:t>
            </w:r>
          </w:p>
          <w:p w:rsidR="00E463FF" w:rsidRDefault="00E463FF" w:rsidP="00C345A8">
            <w:pPr>
              <w:pStyle w:val="ListParagraph"/>
              <w:numPr>
                <w:ilvl w:val="1"/>
                <w:numId w:val="39"/>
              </w:numPr>
              <w:autoSpaceDE w:val="0"/>
              <w:autoSpaceDN w:val="0"/>
              <w:adjustRightInd w:val="0"/>
              <w:ind w:left="695" w:hanging="270"/>
              <w:rPr>
                <w:rFonts w:ascii="Arial" w:hAnsi="Arial" w:cs="Arial"/>
                <w:color w:val="696969"/>
                <w:sz w:val="20"/>
                <w:szCs w:val="20"/>
              </w:rPr>
            </w:pPr>
            <w:r>
              <w:rPr>
                <w:rFonts w:ascii="Arial" w:hAnsi="Arial" w:cs="Arial"/>
                <w:color w:val="696969"/>
                <w:sz w:val="20"/>
                <w:szCs w:val="20"/>
              </w:rPr>
              <w:t>H</w:t>
            </w:r>
            <w:r w:rsidR="00755819">
              <w:rPr>
                <w:rFonts w:ascii="Arial" w:hAnsi="Arial" w:cs="Arial"/>
                <w:color w:val="696969"/>
                <w:sz w:val="20"/>
                <w:szCs w:val="20"/>
              </w:rPr>
              <w:t xml:space="preserve">ave chronic medical disorders </w:t>
            </w:r>
            <w:r w:rsidR="002177DF" w:rsidRPr="0042068E">
              <w:rPr>
                <w:rFonts w:ascii="Arial" w:hAnsi="Arial" w:cs="Arial"/>
                <w:color w:val="696969"/>
                <w:sz w:val="20"/>
                <w:szCs w:val="20"/>
              </w:rPr>
              <w:t xml:space="preserve">or </w:t>
            </w:r>
            <w:r>
              <w:rPr>
                <w:rFonts w:ascii="Arial" w:hAnsi="Arial" w:cs="Arial"/>
                <w:color w:val="696969"/>
                <w:sz w:val="20"/>
                <w:szCs w:val="20"/>
              </w:rPr>
              <w:t>pharmacological dependency</w:t>
            </w:r>
          </w:p>
          <w:p w:rsidR="00E463FF" w:rsidRDefault="00E463FF" w:rsidP="00C345A8">
            <w:pPr>
              <w:pStyle w:val="ListParagraph"/>
              <w:numPr>
                <w:ilvl w:val="1"/>
                <w:numId w:val="39"/>
              </w:numPr>
              <w:autoSpaceDE w:val="0"/>
              <w:autoSpaceDN w:val="0"/>
              <w:adjustRightInd w:val="0"/>
              <w:ind w:left="695" w:hanging="270"/>
              <w:rPr>
                <w:rFonts w:ascii="Arial" w:hAnsi="Arial" w:cs="Arial"/>
                <w:color w:val="696969"/>
                <w:sz w:val="20"/>
                <w:szCs w:val="20"/>
              </w:rPr>
            </w:pPr>
            <w:r>
              <w:rPr>
                <w:rFonts w:ascii="Arial" w:hAnsi="Arial" w:cs="Arial"/>
                <w:color w:val="696969"/>
                <w:sz w:val="20"/>
                <w:szCs w:val="20"/>
              </w:rPr>
              <w:t>E</w:t>
            </w:r>
            <w:r w:rsidR="00755819">
              <w:rPr>
                <w:rFonts w:ascii="Arial" w:hAnsi="Arial" w:cs="Arial"/>
                <w:color w:val="696969"/>
                <w:sz w:val="20"/>
                <w:szCs w:val="20"/>
              </w:rPr>
              <w:t xml:space="preserve">lderly </w:t>
            </w:r>
            <w:r w:rsidR="002177DF" w:rsidRPr="0042068E">
              <w:rPr>
                <w:rFonts w:ascii="Arial" w:hAnsi="Arial" w:cs="Arial"/>
                <w:color w:val="696969"/>
                <w:sz w:val="20"/>
                <w:szCs w:val="20"/>
              </w:rPr>
              <w:t>persons in hospitals</w:t>
            </w:r>
            <w:r>
              <w:rPr>
                <w:rFonts w:ascii="Arial" w:hAnsi="Arial" w:cs="Arial"/>
                <w:color w:val="696969"/>
                <w:sz w:val="20"/>
                <w:szCs w:val="20"/>
              </w:rPr>
              <w:t xml:space="preserve"> and nursing homes</w:t>
            </w:r>
          </w:p>
          <w:p w:rsidR="002177DF" w:rsidRPr="0042068E" w:rsidRDefault="00E463FF" w:rsidP="00C345A8">
            <w:pPr>
              <w:pStyle w:val="ListParagraph"/>
              <w:numPr>
                <w:ilvl w:val="1"/>
                <w:numId w:val="39"/>
              </w:numPr>
              <w:autoSpaceDE w:val="0"/>
              <w:autoSpaceDN w:val="0"/>
              <w:adjustRightInd w:val="0"/>
              <w:ind w:left="695" w:hanging="270"/>
              <w:rPr>
                <w:rFonts w:ascii="Arial" w:hAnsi="Arial" w:cs="Arial"/>
                <w:color w:val="696969"/>
                <w:sz w:val="20"/>
                <w:szCs w:val="20"/>
              </w:rPr>
            </w:pPr>
            <w:r>
              <w:rPr>
                <w:rFonts w:ascii="Arial" w:hAnsi="Arial" w:cs="Arial"/>
                <w:color w:val="696969"/>
                <w:sz w:val="20"/>
                <w:szCs w:val="20"/>
              </w:rPr>
              <w:t>Those with p</w:t>
            </w:r>
            <w:r w:rsidR="002177DF" w:rsidRPr="0042068E">
              <w:rPr>
                <w:rFonts w:ascii="Arial" w:hAnsi="Arial" w:cs="Arial"/>
                <w:color w:val="696969"/>
                <w:sz w:val="20"/>
                <w:szCs w:val="20"/>
              </w:rPr>
              <w:t xml:space="preserve">hysical and mental disabilities </w:t>
            </w:r>
            <w:r w:rsidR="00E50DFD">
              <w:rPr>
                <w:rFonts w:ascii="Arial" w:hAnsi="Arial" w:cs="Arial"/>
                <w:color w:val="696969"/>
                <w:sz w:val="20"/>
                <w:szCs w:val="20"/>
              </w:rPr>
              <w:t xml:space="preserve">and </w:t>
            </w:r>
            <w:r w:rsidR="002177DF" w:rsidRPr="0042068E">
              <w:rPr>
                <w:rFonts w:ascii="Arial" w:hAnsi="Arial" w:cs="Arial"/>
                <w:color w:val="696969"/>
                <w:sz w:val="20"/>
                <w:szCs w:val="20"/>
              </w:rPr>
              <w:t>others with access a</w:t>
            </w:r>
            <w:r>
              <w:rPr>
                <w:rFonts w:ascii="Arial" w:hAnsi="Arial" w:cs="Arial"/>
                <w:color w:val="696969"/>
                <w:sz w:val="20"/>
                <w:szCs w:val="20"/>
              </w:rPr>
              <w:t>nd functional needs</w:t>
            </w:r>
          </w:p>
          <w:p w:rsidR="00E463FF" w:rsidRPr="00BF7F41" w:rsidRDefault="00755819" w:rsidP="00BF7F41">
            <w:pPr>
              <w:pStyle w:val="ListParagraph"/>
              <w:numPr>
                <w:ilvl w:val="0"/>
                <w:numId w:val="39"/>
              </w:numPr>
              <w:autoSpaceDE w:val="0"/>
              <w:autoSpaceDN w:val="0"/>
              <w:adjustRightInd w:val="0"/>
              <w:rPr>
                <w:rFonts w:ascii="Arial" w:hAnsi="Arial" w:cs="Arial"/>
                <w:color w:val="696969"/>
                <w:sz w:val="20"/>
                <w:szCs w:val="20"/>
              </w:rPr>
            </w:pPr>
            <w:r w:rsidRPr="00BF7F41">
              <w:rPr>
                <w:rFonts w:ascii="Arial" w:hAnsi="Arial" w:cs="Arial"/>
                <w:color w:val="696969"/>
                <w:sz w:val="20"/>
                <w:szCs w:val="20"/>
              </w:rPr>
              <w:t>T</w:t>
            </w:r>
            <w:r w:rsidR="00232AB2" w:rsidRPr="00BF7F41">
              <w:rPr>
                <w:rFonts w:ascii="Arial" w:hAnsi="Arial" w:cs="Arial"/>
                <w:color w:val="696969"/>
                <w:sz w:val="20"/>
                <w:szCs w:val="20"/>
              </w:rPr>
              <w:t xml:space="preserve">ypes of services that the facility would be </w:t>
            </w:r>
            <w:r w:rsidR="00E463FF" w:rsidRPr="00BF7F41">
              <w:rPr>
                <w:rFonts w:ascii="Arial" w:hAnsi="Arial" w:cs="Arial"/>
                <w:color w:val="696969"/>
                <w:sz w:val="20"/>
                <w:szCs w:val="20"/>
              </w:rPr>
              <w:t>able to provide in an emergency</w:t>
            </w:r>
            <w:r w:rsidR="00232AB2" w:rsidRPr="00BF7F41">
              <w:rPr>
                <w:rFonts w:ascii="Arial" w:hAnsi="Arial" w:cs="Arial"/>
                <w:color w:val="696969"/>
                <w:sz w:val="20"/>
                <w:szCs w:val="20"/>
              </w:rPr>
              <w:t xml:space="preserve"> </w:t>
            </w:r>
          </w:p>
          <w:p w:rsidR="00E463FF" w:rsidRDefault="00E463FF" w:rsidP="00C345A8">
            <w:pPr>
              <w:pStyle w:val="ListParagraph"/>
              <w:numPr>
                <w:ilvl w:val="0"/>
                <w:numId w:val="39"/>
              </w:numPr>
              <w:autoSpaceDE w:val="0"/>
              <w:autoSpaceDN w:val="0"/>
              <w:adjustRightInd w:val="0"/>
              <w:rPr>
                <w:rFonts w:ascii="Arial" w:hAnsi="Arial" w:cs="Arial"/>
                <w:color w:val="696969"/>
                <w:sz w:val="20"/>
                <w:szCs w:val="20"/>
              </w:rPr>
            </w:pPr>
            <w:r>
              <w:rPr>
                <w:rFonts w:ascii="Arial" w:hAnsi="Arial" w:cs="Arial"/>
                <w:color w:val="696969"/>
                <w:sz w:val="20"/>
                <w:szCs w:val="20"/>
              </w:rPr>
              <w:t>I</w:t>
            </w:r>
            <w:r w:rsidR="00232AB2" w:rsidRPr="00E463FF">
              <w:rPr>
                <w:rFonts w:ascii="Arial" w:hAnsi="Arial" w:cs="Arial"/>
                <w:color w:val="696969"/>
                <w:sz w:val="20"/>
                <w:szCs w:val="20"/>
              </w:rPr>
              <w:t>dentify which staff would assume specific roles in another’s absence through succession planning</w:t>
            </w:r>
            <w:r>
              <w:rPr>
                <w:rFonts w:ascii="Arial" w:hAnsi="Arial" w:cs="Arial"/>
                <w:color w:val="696969"/>
                <w:sz w:val="20"/>
                <w:szCs w:val="20"/>
              </w:rPr>
              <w:t xml:space="preserve"> and delegations of authority</w:t>
            </w:r>
          </w:p>
          <w:p w:rsidR="00E463FF" w:rsidRDefault="00232AB2" w:rsidP="00C345A8">
            <w:pPr>
              <w:pStyle w:val="ListParagraph"/>
              <w:numPr>
                <w:ilvl w:val="0"/>
                <w:numId w:val="39"/>
              </w:numPr>
              <w:autoSpaceDE w:val="0"/>
              <w:autoSpaceDN w:val="0"/>
              <w:adjustRightInd w:val="0"/>
              <w:rPr>
                <w:rFonts w:ascii="Arial" w:hAnsi="Arial" w:cs="Arial"/>
                <w:color w:val="696969"/>
                <w:sz w:val="20"/>
                <w:szCs w:val="20"/>
              </w:rPr>
            </w:pPr>
            <w:r w:rsidRPr="00E463FF">
              <w:rPr>
                <w:rFonts w:ascii="Arial" w:hAnsi="Arial" w:cs="Arial"/>
                <w:color w:val="696969"/>
                <w:sz w:val="20"/>
                <w:szCs w:val="20"/>
              </w:rPr>
              <w:t xml:space="preserve">Continuity of operations planning such as: </w:t>
            </w:r>
          </w:p>
          <w:p w:rsidR="00E463FF" w:rsidRDefault="00E463FF" w:rsidP="00C345A8">
            <w:pPr>
              <w:pStyle w:val="ListParagraph"/>
              <w:numPr>
                <w:ilvl w:val="1"/>
                <w:numId w:val="39"/>
              </w:numPr>
              <w:autoSpaceDE w:val="0"/>
              <w:autoSpaceDN w:val="0"/>
              <w:adjustRightInd w:val="0"/>
              <w:ind w:left="695" w:hanging="270"/>
              <w:rPr>
                <w:rFonts w:ascii="Arial" w:hAnsi="Arial" w:cs="Arial"/>
                <w:color w:val="696969"/>
                <w:sz w:val="20"/>
                <w:szCs w:val="20"/>
              </w:rPr>
            </w:pPr>
            <w:r>
              <w:rPr>
                <w:rFonts w:ascii="Arial" w:hAnsi="Arial" w:cs="Arial"/>
                <w:color w:val="696969"/>
                <w:sz w:val="20"/>
                <w:szCs w:val="20"/>
              </w:rPr>
              <w:t>Essential personnel</w:t>
            </w:r>
            <w:r w:rsidR="00232AB2" w:rsidRPr="00E463FF">
              <w:rPr>
                <w:rFonts w:ascii="Arial" w:hAnsi="Arial" w:cs="Arial"/>
                <w:color w:val="696969"/>
                <w:sz w:val="20"/>
                <w:szCs w:val="20"/>
              </w:rPr>
              <w:t xml:space="preserve"> </w:t>
            </w:r>
          </w:p>
          <w:p w:rsidR="00E463FF" w:rsidRDefault="00E463FF" w:rsidP="00C345A8">
            <w:pPr>
              <w:pStyle w:val="ListParagraph"/>
              <w:numPr>
                <w:ilvl w:val="1"/>
                <w:numId w:val="39"/>
              </w:numPr>
              <w:autoSpaceDE w:val="0"/>
              <w:autoSpaceDN w:val="0"/>
              <w:adjustRightInd w:val="0"/>
              <w:ind w:left="695" w:hanging="270"/>
              <w:rPr>
                <w:rFonts w:ascii="Arial" w:hAnsi="Arial" w:cs="Arial"/>
                <w:color w:val="696969"/>
                <w:sz w:val="20"/>
                <w:szCs w:val="20"/>
              </w:rPr>
            </w:pPr>
            <w:r>
              <w:rPr>
                <w:rFonts w:ascii="Arial" w:hAnsi="Arial" w:cs="Arial"/>
                <w:color w:val="696969"/>
                <w:sz w:val="20"/>
                <w:szCs w:val="20"/>
              </w:rPr>
              <w:t>Essential functions</w:t>
            </w:r>
            <w:r w:rsidR="00232AB2" w:rsidRPr="00E463FF">
              <w:rPr>
                <w:rFonts w:ascii="Arial" w:hAnsi="Arial" w:cs="Arial"/>
                <w:color w:val="696969"/>
                <w:sz w:val="20"/>
                <w:szCs w:val="20"/>
              </w:rPr>
              <w:t xml:space="preserve"> </w:t>
            </w:r>
          </w:p>
          <w:p w:rsidR="00E463FF" w:rsidRDefault="00E463FF" w:rsidP="00C345A8">
            <w:pPr>
              <w:pStyle w:val="ListParagraph"/>
              <w:numPr>
                <w:ilvl w:val="1"/>
                <w:numId w:val="39"/>
              </w:numPr>
              <w:autoSpaceDE w:val="0"/>
              <w:autoSpaceDN w:val="0"/>
              <w:adjustRightInd w:val="0"/>
              <w:ind w:left="695" w:hanging="270"/>
              <w:rPr>
                <w:rFonts w:ascii="Arial" w:hAnsi="Arial" w:cs="Arial"/>
                <w:color w:val="696969"/>
                <w:sz w:val="20"/>
                <w:szCs w:val="20"/>
              </w:rPr>
            </w:pPr>
            <w:r>
              <w:rPr>
                <w:rFonts w:ascii="Arial" w:hAnsi="Arial" w:cs="Arial"/>
                <w:color w:val="696969"/>
                <w:sz w:val="20"/>
                <w:szCs w:val="20"/>
              </w:rPr>
              <w:t>Critical resources</w:t>
            </w:r>
            <w:r w:rsidR="00232AB2" w:rsidRPr="00E463FF">
              <w:rPr>
                <w:rFonts w:ascii="Arial" w:hAnsi="Arial" w:cs="Arial"/>
                <w:color w:val="696969"/>
                <w:sz w:val="20"/>
                <w:szCs w:val="20"/>
              </w:rPr>
              <w:t xml:space="preserve"> </w:t>
            </w:r>
          </w:p>
          <w:p w:rsidR="00E463FF" w:rsidRDefault="00E463FF" w:rsidP="00C345A8">
            <w:pPr>
              <w:pStyle w:val="ListParagraph"/>
              <w:numPr>
                <w:ilvl w:val="1"/>
                <w:numId w:val="39"/>
              </w:numPr>
              <w:autoSpaceDE w:val="0"/>
              <w:autoSpaceDN w:val="0"/>
              <w:adjustRightInd w:val="0"/>
              <w:ind w:left="695" w:hanging="270"/>
              <w:rPr>
                <w:rFonts w:ascii="Arial" w:hAnsi="Arial" w:cs="Arial"/>
                <w:color w:val="696969"/>
                <w:sz w:val="20"/>
                <w:szCs w:val="20"/>
              </w:rPr>
            </w:pPr>
            <w:r>
              <w:rPr>
                <w:rFonts w:ascii="Arial" w:hAnsi="Arial" w:cs="Arial"/>
                <w:color w:val="696969"/>
                <w:sz w:val="20"/>
                <w:szCs w:val="20"/>
              </w:rPr>
              <w:t xml:space="preserve">Vital records </w:t>
            </w:r>
            <w:r w:rsidR="00232AB2" w:rsidRPr="00E463FF">
              <w:rPr>
                <w:rFonts w:ascii="Arial" w:hAnsi="Arial" w:cs="Arial"/>
                <w:color w:val="696969"/>
                <w:sz w:val="20"/>
                <w:szCs w:val="20"/>
              </w:rPr>
              <w:t xml:space="preserve"> </w:t>
            </w:r>
          </w:p>
          <w:p w:rsidR="00E463FF" w:rsidRDefault="00232AB2" w:rsidP="00C345A8">
            <w:pPr>
              <w:pStyle w:val="ListParagraph"/>
              <w:numPr>
                <w:ilvl w:val="1"/>
                <w:numId w:val="39"/>
              </w:numPr>
              <w:autoSpaceDE w:val="0"/>
              <w:autoSpaceDN w:val="0"/>
              <w:adjustRightInd w:val="0"/>
              <w:ind w:left="695" w:hanging="270"/>
              <w:rPr>
                <w:rFonts w:ascii="Arial" w:hAnsi="Arial" w:cs="Arial"/>
                <w:color w:val="696969"/>
                <w:sz w:val="20"/>
                <w:szCs w:val="20"/>
              </w:rPr>
            </w:pPr>
            <w:r w:rsidRPr="00E463FF">
              <w:rPr>
                <w:rFonts w:ascii="Arial" w:hAnsi="Arial" w:cs="Arial"/>
                <w:color w:val="696969"/>
                <w:sz w:val="20"/>
                <w:szCs w:val="20"/>
              </w:rPr>
              <w:t>I</w:t>
            </w:r>
            <w:r w:rsidR="00755819">
              <w:rPr>
                <w:rFonts w:ascii="Arial" w:hAnsi="Arial" w:cs="Arial"/>
                <w:color w:val="696969"/>
                <w:sz w:val="20"/>
                <w:szCs w:val="20"/>
              </w:rPr>
              <w:t>nformation technology (IT) data protection</w:t>
            </w:r>
            <w:r w:rsidRPr="00E463FF">
              <w:rPr>
                <w:rFonts w:ascii="Arial" w:hAnsi="Arial" w:cs="Arial"/>
                <w:color w:val="696969"/>
                <w:sz w:val="20"/>
                <w:szCs w:val="20"/>
              </w:rPr>
              <w:t xml:space="preserve"> </w:t>
            </w:r>
          </w:p>
          <w:p w:rsidR="00E463FF" w:rsidRDefault="00E463FF" w:rsidP="00C345A8">
            <w:pPr>
              <w:pStyle w:val="ListParagraph"/>
              <w:numPr>
                <w:ilvl w:val="1"/>
                <w:numId w:val="39"/>
              </w:numPr>
              <w:autoSpaceDE w:val="0"/>
              <w:autoSpaceDN w:val="0"/>
              <w:adjustRightInd w:val="0"/>
              <w:ind w:left="695" w:hanging="270"/>
              <w:rPr>
                <w:rFonts w:ascii="Arial" w:hAnsi="Arial" w:cs="Arial"/>
                <w:color w:val="696969"/>
                <w:sz w:val="20"/>
                <w:szCs w:val="20"/>
              </w:rPr>
            </w:pPr>
            <w:r>
              <w:rPr>
                <w:rFonts w:ascii="Arial" w:hAnsi="Arial" w:cs="Arial"/>
                <w:color w:val="696969"/>
                <w:sz w:val="20"/>
                <w:szCs w:val="20"/>
              </w:rPr>
              <w:lastRenderedPageBreak/>
              <w:t>A</w:t>
            </w:r>
            <w:r w:rsidR="00232AB2" w:rsidRPr="00E463FF">
              <w:rPr>
                <w:rFonts w:ascii="Arial" w:hAnsi="Arial" w:cs="Arial"/>
                <w:color w:val="696969"/>
                <w:sz w:val="20"/>
                <w:szCs w:val="20"/>
              </w:rPr>
              <w:t xml:space="preserve">lternate facility </w:t>
            </w:r>
            <w:r>
              <w:rPr>
                <w:rFonts w:ascii="Arial" w:hAnsi="Arial" w:cs="Arial"/>
                <w:color w:val="696969"/>
                <w:sz w:val="20"/>
                <w:szCs w:val="20"/>
              </w:rPr>
              <w:t>identification and location</w:t>
            </w:r>
          </w:p>
          <w:p w:rsidR="00232AB2" w:rsidRPr="00E463FF" w:rsidRDefault="00755819" w:rsidP="00C345A8">
            <w:pPr>
              <w:pStyle w:val="ListParagraph"/>
              <w:numPr>
                <w:ilvl w:val="1"/>
                <w:numId w:val="39"/>
              </w:numPr>
              <w:autoSpaceDE w:val="0"/>
              <w:autoSpaceDN w:val="0"/>
              <w:adjustRightInd w:val="0"/>
              <w:ind w:left="695" w:hanging="270"/>
              <w:rPr>
                <w:rFonts w:ascii="Arial" w:hAnsi="Arial" w:cs="Arial"/>
                <w:color w:val="696969"/>
                <w:sz w:val="20"/>
                <w:szCs w:val="20"/>
              </w:rPr>
            </w:pPr>
            <w:r>
              <w:rPr>
                <w:rFonts w:ascii="Arial" w:hAnsi="Arial" w:cs="Arial"/>
                <w:color w:val="696969"/>
                <w:sz w:val="20"/>
                <w:szCs w:val="20"/>
              </w:rPr>
              <w:t>F</w:t>
            </w:r>
            <w:r w:rsidR="00232AB2" w:rsidRPr="00E463FF">
              <w:rPr>
                <w:rFonts w:ascii="Arial" w:hAnsi="Arial" w:cs="Arial"/>
                <w:color w:val="696969"/>
                <w:sz w:val="20"/>
                <w:szCs w:val="20"/>
              </w:rPr>
              <w:t>inancial resources</w:t>
            </w:r>
          </w:p>
          <w:p w:rsidR="00D533E2" w:rsidRPr="008C64FD" w:rsidRDefault="00D533E2" w:rsidP="00D533E2">
            <w:pPr>
              <w:spacing w:before="100" w:beforeAutospacing="1" w:after="100" w:afterAutospacing="1"/>
              <w:rPr>
                <w:rFonts w:ascii="Arial" w:eastAsia="Times New Roman" w:hAnsi="Arial" w:cs="Arial"/>
                <w:iCs/>
                <w:color w:val="696969"/>
                <w:sz w:val="20"/>
                <w:szCs w:val="20"/>
              </w:rPr>
            </w:pPr>
            <w:r w:rsidRPr="008C64FD">
              <w:rPr>
                <w:rFonts w:ascii="Arial" w:eastAsia="Times New Roman" w:hAnsi="Arial" w:cs="Arial"/>
                <w:b/>
                <w:bCs/>
                <w:iCs/>
                <w:color w:val="696969"/>
                <w:sz w:val="20"/>
                <w:szCs w:val="20"/>
              </w:rPr>
              <w:t>N</w:t>
            </w:r>
            <w:r w:rsidR="000815A8">
              <w:rPr>
                <w:rFonts w:ascii="Arial" w:eastAsia="Times New Roman" w:hAnsi="Arial" w:cs="Arial"/>
                <w:b/>
                <w:bCs/>
                <w:iCs/>
                <w:color w:val="696969"/>
                <w:sz w:val="20"/>
                <w:szCs w:val="20"/>
              </w:rPr>
              <w:t>ote</w:t>
            </w:r>
            <w:r w:rsidR="000815A8">
              <w:rPr>
                <w:rFonts w:ascii="Arial" w:eastAsia="Times New Roman" w:hAnsi="Arial" w:cs="Arial"/>
                <w:bCs/>
                <w:iCs/>
                <w:color w:val="696969"/>
                <w:sz w:val="20"/>
                <w:szCs w:val="20"/>
              </w:rPr>
              <w:t>: This does not apply to transplant c</w:t>
            </w:r>
            <w:r w:rsidRPr="008C64FD">
              <w:rPr>
                <w:rFonts w:ascii="Arial" w:eastAsia="Times New Roman" w:hAnsi="Arial" w:cs="Arial"/>
                <w:bCs/>
                <w:iCs/>
                <w:color w:val="696969"/>
                <w:sz w:val="20"/>
                <w:szCs w:val="20"/>
              </w:rPr>
              <w:t>enters</w:t>
            </w:r>
            <w:r w:rsidR="00427368">
              <w:rPr>
                <w:rFonts w:ascii="Arial" w:eastAsia="Times New Roman" w:hAnsi="Arial" w:cs="Arial"/>
                <w:bCs/>
                <w:iCs/>
                <w:color w:val="696969"/>
                <w:sz w:val="20"/>
                <w:szCs w:val="20"/>
              </w:rPr>
              <w:t>.</w:t>
            </w:r>
          </w:p>
          <w:p w:rsidR="00232AB2" w:rsidRPr="000C4D20" w:rsidRDefault="00A50F93" w:rsidP="00232AB2">
            <w:pPr>
              <w:autoSpaceDE w:val="0"/>
              <w:autoSpaceDN w:val="0"/>
              <w:adjustRightInd w:val="0"/>
              <w:rPr>
                <w:rFonts w:ascii="Arial" w:hAnsi="Arial" w:cs="Arial"/>
                <w:color w:val="696969"/>
                <w:sz w:val="20"/>
                <w:szCs w:val="20"/>
              </w:rPr>
            </w:pPr>
            <w:r>
              <w:rPr>
                <w:rFonts w:ascii="Arial" w:hAnsi="Arial" w:cs="Arial"/>
                <w:b/>
                <w:bCs/>
                <w:color w:val="696969"/>
                <w:sz w:val="20"/>
                <w:szCs w:val="20"/>
              </w:rPr>
              <w:t>Survey p</w:t>
            </w:r>
            <w:r w:rsidR="00232AB2" w:rsidRPr="000C4D20">
              <w:rPr>
                <w:rFonts w:ascii="Arial" w:hAnsi="Arial" w:cs="Arial"/>
                <w:b/>
                <w:bCs/>
                <w:color w:val="696969"/>
                <w:sz w:val="20"/>
                <w:szCs w:val="20"/>
              </w:rPr>
              <w:t xml:space="preserve">rocedures </w:t>
            </w:r>
          </w:p>
          <w:p w:rsidR="00232AB2" w:rsidRPr="000C4D20" w:rsidRDefault="00232AB2" w:rsidP="00232AB2">
            <w:pPr>
              <w:autoSpaceDE w:val="0"/>
              <w:autoSpaceDN w:val="0"/>
              <w:adjustRightInd w:val="0"/>
              <w:rPr>
                <w:rFonts w:ascii="Arial" w:hAnsi="Arial" w:cs="Arial"/>
                <w:color w:val="696969"/>
                <w:sz w:val="20"/>
                <w:szCs w:val="20"/>
              </w:rPr>
            </w:pPr>
            <w:r w:rsidRPr="000C4D20">
              <w:rPr>
                <w:rFonts w:ascii="Arial" w:hAnsi="Arial" w:cs="Arial"/>
                <w:color w:val="696969"/>
                <w:sz w:val="20"/>
                <w:szCs w:val="20"/>
              </w:rPr>
              <w:t xml:space="preserve">Interview leadership and ask them to describe the following: </w:t>
            </w:r>
          </w:p>
          <w:p w:rsidR="00232AB2" w:rsidRPr="000C4D20" w:rsidRDefault="00232AB2" w:rsidP="00C345A8">
            <w:pPr>
              <w:pStyle w:val="ListParagraph"/>
              <w:numPr>
                <w:ilvl w:val="0"/>
                <w:numId w:val="9"/>
              </w:numPr>
              <w:autoSpaceDE w:val="0"/>
              <w:autoSpaceDN w:val="0"/>
              <w:adjustRightInd w:val="0"/>
              <w:rPr>
                <w:rFonts w:ascii="Arial" w:hAnsi="Arial" w:cs="Arial"/>
                <w:color w:val="696969"/>
                <w:sz w:val="20"/>
                <w:szCs w:val="20"/>
              </w:rPr>
            </w:pPr>
            <w:r w:rsidRPr="000C4D20">
              <w:rPr>
                <w:rFonts w:ascii="Arial" w:hAnsi="Arial" w:cs="Arial"/>
                <w:color w:val="696969"/>
                <w:sz w:val="20"/>
                <w:szCs w:val="20"/>
              </w:rPr>
              <w:t xml:space="preserve">The facility’s patient populations that would be at </w:t>
            </w:r>
            <w:r w:rsidR="00BE06C8">
              <w:rPr>
                <w:rFonts w:ascii="Arial" w:hAnsi="Arial" w:cs="Arial"/>
                <w:color w:val="696969"/>
                <w:sz w:val="20"/>
                <w:szCs w:val="20"/>
              </w:rPr>
              <w:t>risk during an emergency event</w:t>
            </w:r>
          </w:p>
          <w:p w:rsidR="00232AB2" w:rsidRPr="000C4D20" w:rsidRDefault="00BC3C26" w:rsidP="00C345A8">
            <w:pPr>
              <w:pStyle w:val="ListParagraph"/>
              <w:numPr>
                <w:ilvl w:val="0"/>
                <w:numId w:val="9"/>
              </w:numPr>
              <w:autoSpaceDE w:val="0"/>
              <w:autoSpaceDN w:val="0"/>
              <w:adjustRightInd w:val="0"/>
              <w:rPr>
                <w:rFonts w:ascii="Arial" w:hAnsi="Arial" w:cs="Arial"/>
                <w:color w:val="696969"/>
                <w:sz w:val="20"/>
                <w:szCs w:val="20"/>
              </w:rPr>
            </w:pPr>
            <w:r>
              <w:rPr>
                <w:rFonts w:ascii="Arial" w:hAnsi="Arial" w:cs="Arial"/>
                <w:color w:val="696969"/>
                <w:sz w:val="20"/>
                <w:szCs w:val="20"/>
              </w:rPr>
              <w:t xml:space="preserve">Strategies the facility </w:t>
            </w:r>
            <w:r w:rsidR="00232AB2" w:rsidRPr="000C4D20">
              <w:rPr>
                <w:rFonts w:ascii="Arial" w:hAnsi="Arial" w:cs="Arial"/>
                <w:color w:val="696969"/>
                <w:sz w:val="20"/>
                <w:szCs w:val="20"/>
              </w:rPr>
              <w:t>has put in place to address the needs of at-risk or vulnerable patient</w:t>
            </w:r>
            <w:r w:rsidR="00232AB2" w:rsidRPr="000C4D20">
              <w:rPr>
                <w:rFonts w:cs="Times New Roman"/>
                <w:color w:val="696969"/>
                <w:sz w:val="23"/>
                <w:szCs w:val="23"/>
              </w:rPr>
              <w:t xml:space="preserve"> </w:t>
            </w:r>
            <w:r w:rsidR="000C4D20" w:rsidRPr="000C4D20">
              <w:rPr>
                <w:rFonts w:ascii="Arial" w:hAnsi="Arial" w:cs="Arial"/>
                <w:color w:val="696969"/>
                <w:sz w:val="20"/>
                <w:szCs w:val="20"/>
              </w:rPr>
              <w:t>populations</w:t>
            </w:r>
          </w:p>
          <w:p w:rsidR="00232AB2" w:rsidRPr="000C4D20" w:rsidRDefault="00232AB2" w:rsidP="00C345A8">
            <w:pPr>
              <w:pStyle w:val="ListParagraph"/>
              <w:numPr>
                <w:ilvl w:val="0"/>
                <w:numId w:val="9"/>
              </w:numPr>
              <w:autoSpaceDE w:val="0"/>
              <w:autoSpaceDN w:val="0"/>
              <w:adjustRightInd w:val="0"/>
              <w:rPr>
                <w:rFonts w:ascii="Arial" w:hAnsi="Arial" w:cs="Arial"/>
                <w:color w:val="696969"/>
                <w:sz w:val="20"/>
                <w:szCs w:val="20"/>
              </w:rPr>
            </w:pPr>
            <w:r w:rsidRPr="000C4D20">
              <w:rPr>
                <w:rFonts w:ascii="Arial" w:hAnsi="Arial" w:cs="Arial"/>
                <w:color w:val="696969"/>
                <w:sz w:val="20"/>
                <w:szCs w:val="20"/>
              </w:rPr>
              <w:t>Services the facility would be able</w:t>
            </w:r>
            <w:r w:rsidR="00D77997">
              <w:rPr>
                <w:rFonts w:ascii="Arial" w:hAnsi="Arial" w:cs="Arial"/>
                <w:color w:val="696969"/>
                <w:sz w:val="20"/>
                <w:szCs w:val="20"/>
              </w:rPr>
              <w:t xml:space="preserve"> to provide during an emergency</w:t>
            </w:r>
            <w:r w:rsidRPr="000C4D20">
              <w:rPr>
                <w:rFonts w:ascii="Arial" w:hAnsi="Arial" w:cs="Arial"/>
                <w:color w:val="696969"/>
                <w:sz w:val="20"/>
                <w:szCs w:val="20"/>
              </w:rPr>
              <w:t xml:space="preserve"> </w:t>
            </w:r>
          </w:p>
          <w:p w:rsidR="00232AB2" w:rsidRPr="000C4D20" w:rsidRDefault="00232AB2" w:rsidP="00C345A8">
            <w:pPr>
              <w:pStyle w:val="ListParagraph"/>
              <w:numPr>
                <w:ilvl w:val="0"/>
                <w:numId w:val="9"/>
              </w:numPr>
              <w:autoSpaceDE w:val="0"/>
              <w:autoSpaceDN w:val="0"/>
              <w:adjustRightInd w:val="0"/>
              <w:rPr>
                <w:rFonts w:ascii="Arial" w:hAnsi="Arial" w:cs="Arial"/>
                <w:color w:val="696969"/>
                <w:sz w:val="20"/>
                <w:szCs w:val="20"/>
              </w:rPr>
            </w:pPr>
            <w:r w:rsidRPr="000C4D20">
              <w:rPr>
                <w:rFonts w:ascii="Arial" w:hAnsi="Arial" w:cs="Arial"/>
                <w:color w:val="696969"/>
                <w:sz w:val="20"/>
                <w:szCs w:val="20"/>
              </w:rPr>
              <w:t xml:space="preserve">How the facility plans to continue </w:t>
            </w:r>
            <w:r w:rsidR="00D77997">
              <w:rPr>
                <w:rFonts w:ascii="Arial" w:hAnsi="Arial" w:cs="Arial"/>
                <w:color w:val="696969"/>
                <w:sz w:val="20"/>
                <w:szCs w:val="20"/>
              </w:rPr>
              <w:t>operations during an emergency</w:t>
            </w:r>
          </w:p>
          <w:p w:rsidR="000C4D20" w:rsidRDefault="00232AB2" w:rsidP="00C345A8">
            <w:pPr>
              <w:pStyle w:val="ListParagraph"/>
              <w:numPr>
                <w:ilvl w:val="0"/>
                <w:numId w:val="9"/>
              </w:numPr>
              <w:autoSpaceDE w:val="0"/>
              <w:autoSpaceDN w:val="0"/>
              <w:adjustRightInd w:val="0"/>
              <w:rPr>
                <w:rFonts w:ascii="Arial" w:hAnsi="Arial" w:cs="Arial"/>
                <w:color w:val="696969"/>
                <w:sz w:val="20"/>
                <w:szCs w:val="20"/>
              </w:rPr>
            </w:pPr>
            <w:r w:rsidRPr="000C4D20">
              <w:rPr>
                <w:rFonts w:ascii="Arial" w:hAnsi="Arial" w:cs="Arial"/>
                <w:color w:val="696969"/>
                <w:sz w:val="20"/>
                <w:szCs w:val="20"/>
              </w:rPr>
              <w:t xml:space="preserve">Delegations of </w:t>
            </w:r>
            <w:r w:rsidR="000D6E26" w:rsidRPr="000C4D20">
              <w:rPr>
                <w:rFonts w:ascii="Arial" w:hAnsi="Arial" w:cs="Arial"/>
                <w:color w:val="696969"/>
                <w:sz w:val="20"/>
                <w:szCs w:val="20"/>
              </w:rPr>
              <w:t>authority and succession plans</w:t>
            </w:r>
          </w:p>
          <w:p w:rsidR="00232AB2" w:rsidRPr="000C4D20" w:rsidRDefault="00232AB2" w:rsidP="00C345A8">
            <w:pPr>
              <w:pStyle w:val="ListParagraph"/>
              <w:numPr>
                <w:ilvl w:val="0"/>
                <w:numId w:val="9"/>
              </w:numPr>
              <w:autoSpaceDE w:val="0"/>
              <w:autoSpaceDN w:val="0"/>
              <w:adjustRightInd w:val="0"/>
              <w:rPr>
                <w:rFonts w:ascii="Arial" w:hAnsi="Arial" w:cs="Arial"/>
                <w:color w:val="696969"/>
                <w:sz w:val="20"/>
                <w:szCs w:val="20"/>
              </w:rPr>
            </w:pPr>
            <w:r w:rsidRPr="000C4D20">
              <w:rPr>
                <w:rFonts w:ascii="Arial" w:hAnsi="Arial" w:cs="Arial"/>
                <w:color w:val="696969"/>
                <w:sz w:val="20"/>
                <w:szCs w:val="20"/>
              </w:rPr>
              <w:t>Verify that the entire above are include</w:t>
            </w:r>
            <w:r w:rsidR="00D77997">
              <w:rPr>
                <w:rFonts w:ascii="Arial" w:hAnsi="Arial" w:cs="Arial"/>
                <w:color w:val="696969"/>
                <w:sz w:val="20"/>
                <w:szCs w:val="20"/>
              </w:rPr>
              <w:t>d in the written emergency plan</w:t>
            </w:r>
          </w:p>
        </w:tc>
        <w:tc>
          <w:tcPr>
            <w:tcW w:w="1620" w:type="dxa"/>
            <w:shd w:val="clear" w:color="auto" w:fill="auto"/>
          </w:tcPr>
          <w:p w:rsidR="00281B25" w:rsidRDefault="00281B25" w:rsidP="00BF7B83">
            <w:pPr>
              <w:rPr>
                <w:rFonts w:ascii="Arial" w:eastAsia="Times New Roman" w:hAnsi="Arial" w:cs="Arial"/>
                <w:b/>
                <w:color w:val="696969"/>
                <w:sz w:val="20"/>
                <w:szCs w:val="20"/>
              </w:rPr>
            </w:pPr>
          </w:p>
        </w:tc>
        <w:tc>
          <w:tcPr>
            <w:tcW w:w="1170" w:type="dxa"/>
            <w:shd w:val="clear" w:color="auto" w:fill="auto"/>
            <w:vAlign w:val="center"/>
          </w:tcPr>
          <w:p w:rsidR="00281B25" w:rsidRPr="00E72177" w:rsidRDefault="00281B25" w:rsidP="00CC522A">
            <w:pPr>
              <w:pStyle w:val="TABLEBODYTEXT"/>
            </w:pPr>
          </w:p>
        </w:tc>
        <w:tc>
          <w:tcPr>
            <w:tcW w:w="1080" w:type="dxa"/>
          </w:tcPr>
          <w:p w:rsidR="00281B25" w:rsidRPr="00E72177" w:rsidRDefault="00281B25" w:rsidP="00CC522A">
            <w:pPr>
              <w:pStyle w:val="TABLEBODYTEXT"/>
            </w:pPr>
          </w:p>
        </w:tc>
        <w:tc>
          <w:tcPr>
            <w:tcW w:w="1260" w:type="dxa"/>
          </w:tcPr>
          <w:p w:rsidR="00281B25" w:rsidRDefault="00281B25" w:rsidP="00CC522A">
            <w:pPr>
              <w:pStyle w:val="TABLEBODYTEXT"/>
            </w:pPr>
          </w:p>
        </w:tc>
      </w:tr>
      <w:tr w:rsidR="002C67B7" w:rsidRPr="00E72177" w:rsidTr="00B54235">
        <w:trPr>
          <w:trHeight w:val="432"/>
        </w:trPr>
        <w:tc>
          <w:tcPr>
            <w:tcW w:w="2520" w:type="dxa"/>
            <w:shd w:val="clear" w:color="auto" w:fill="auto"/>
          </w:tcPr>
          <w:p w:rsidR="00B5533F" w:rsidRPr="00015250" w:rsidRDefault="00201F31" w:rsidP="00DA77DB">
            <w:pPr>
              <w:pStyle w:val="Default"/>
              <w:rPr>
                <w:rFonts w:ascii="Arial" w:hAnsi="Arial" w:cs="Arial"/>
                <w:b/>
                <w:bCs/>
                <w:color w:val="696969"/>
                <w:sz w:val="20"/>
                <w:szCs w:val="20"/>
              </w:rPr>
            </w:pPr>
            <w:r w:rsidRPr="00015250">
              <w:rPr>
                <w:rFonts w:ascii="Arial" w:hAnsi="Arial" w:cs="Arial"/>
                <w:b/>
                <w:bCs/>
                <w:color w:val="696969"/>
                <w:sz w:val="20"/>
                <w:szCs w:val="20"/>
              </w:rPr>
              <w:t>E-0009</w:t>
            </w:r>
            <w:r w:rsidR="00E0230F" w:rsidRPr="00015250">
              <w:rPr>
                <w:rFonts w:ascii="Arial" w:hAnsi="Arial" w:cs="Arial"/>
                <w:b/>
                <w:bCs/>
                <w:color w:val="696969"/>
                <w:sz w:val="20"/>
                <w:szCs w:val="20"/>
              </w:rPr>
              <w:t xml:space="preserve"> </w:t>
            </w:r>
          </w:p>
          <w:p w:rsidR="002C67B7" w:rsidRPr="00015250" w:rsidRDefault="00DA77DB" w:rsidP="00DA77DB">
            <w:pPr>
              <w:pStyle w:val="Default"/>
              <w:rPr>
                <w:rFonts w:ascii="Arial" w:hAnsi="Arial" w:cs="Arial"/>
                <w:b/>
                <w:bCs/>
                <w:color w:val="696969"/>
                <w:sz w:val="20"/>
                <w:szCs w:val="20"/>
              </w:rPr>
            </w:pPr>
            <w:r w:rsidRPr="00015250">
              <w:rPr>
                <w:rStyle w:val="Revision1"/>
                <w:rFonts w:ascii="Arial" w:hAnsi="Arial" w:cs="Arial"/>
                <w:b/>
                <w:iCs/>
                <w:color w:val="696969"/>
                <w:sz w:val="20"/>
                <w:szCs w:val="20"/>
              </w:rPr>
              <w:t xml:space="preserve">Emergency management plan </w:t>
            </w:r>
            <w:r w:rsidRPr="00015250">
              <w:rPr>
                <w:rFonts w:ascii="Arial" w:hAnsi="Arial" w:cs="Arial"/>
                <w:b/>
                <w:bCs/>
                <w:color w:val="696969"/>
                <w:sz w:val="20"/>
                <w:szCs w:val="20"/>
              </w:rPr>
              <w:t>i</w:t>
            </w:r>
            <w:r w:rsidR="00201F31" w:rsidRPr="00015250">
              <w:rPr>
                <w:rFonts w:ascii="Arial" w:hAnsi="Arial" w:cs="Arial"/>
                <w:b/>
                <w:bCs/>
                <w:color w:val="696969"/>
                <w:sz w:val="20"/>
                <w:szCs w:val="20"/>
              </w:rPr>
              <w:t>nclude</w:t>
            </w:r>
            <w:r w:rsidRPr="00015250">
              <w:rPr>
                <w:rFonts w:ascii="Arial" w:hAnsi="Arial" w:cs="Arial"/>
                <w:b/>
                <w:bCs/>
                <w:color w:val="696969"/>
                <w:sz w:val="20"/>
                <w:szCs w:val="20"/>
              </w:rPr>
              <w:t>s</w:t>
            </w:r>
            <w:r w:rsidR="00201F31" w:rsidRPr="00015250">
              <w:rPr>
                <w:rFonts w:ascii="Arial" w:hAnsi="Arial" w:cs="Arial"/>
                <w:b/>
                <w:bCs/>
                <w:color w:val="696969"/>
                <w:sz w:val="20"/>
                <w:szCs w:val="20"/>
              </w:rPr>
              <w:t xml:space="preserve"> a process for cooperation and collaboration with</w:t>
            </w:r>
            <w:r w:rsidR="00F943E9" w:rsidRPr="00015250">
              <w:rPr>
                <w:rFonts w:ascii="Arial" w:hAnsi="Arial" w:cs="Arial"/>
                <w:b/>
                <w:bCs/>
                <w:color w:val="696969"/>
                <w:sz w:val="20"/>
                <w:szCs w:val="20"/>
              </w:rPr>
              <w:t xml:space="preserve"> local, tribal, regional, state and f</w:t>
            </w:r>
            <w:r w:rsidR="00201F31" w:rsidRPr="00015250">
              <w:rPr>
                <w:rFonts w:ascii="Arial" w:hAnsi="Arial" w:cs="Arial"/>
                <w:b/>
                <w:bCs/>
                <w:color w:val="696969"/>
                <w:sz w:val="20"/>
                <w:szCs w:val="20"/>
              </w:rPr>
              <w:t>ederal emergency preparedness officials' efforts to maintain an integrated response during a disaster or</w:t>
            </w:r>
            <w:r w:rsidRPr="00015250">
              <w:rPr>
                <w:rFonts w:ascii="Arial" w:hAnsi="Arial" w:cs="Arial"/>
                <w:b/>
                <w:bCs/>
                <w:color w:val="696969"/>
                <w:sz w:val="20"/>
                <w:szCs w:val="20"/>
              </w:rPr>
              <w:t xml:space="preserve"> </w:t>
            </w:r>
            <w:r w:rsidRPr="00015250">
              <w:rPr>
                <w:rFonts w:ascii="Arial" w:hAnsi="Arial" w:cs="Arial"/>
                <w:b/>
                <w:bCs/>
                <w:color w:val="696969"/>
                <w:sz w:val="20"/>
                <w:szCs w:val="20"/>
              </w:rPr>
              <w:lastRenderedPageBreak/>
              <w:t xml:space="preserve">emergency </w:t>
            </w:r>
          </w:p>
          <w:p w:rsidR="00F943E9" w:rsidRPr="00015250" w:rsidRDefault="00F943E9" w:rsidP="00DA77DB">
            <w:pPr>
              <w:pStyle w:val="Default"/>
              <w:rPr>
                <w:rFonts w:ascii="Arial" w:hAnsi="Arial" w:cs="Arial"/>
                <w:b/>
                <w:bCs/>
                <w:color w:val="696969"/>
                <w:sz w:val="20"/>
                <w:szCs w:val="20"/>
              </w:rPr>
            </w:pPr>
          </w:p>
          <w:p w:rsidR="00FA5D82" w:rsidRPr="00015250" w:rsidRDefault="00FA5D82" w:rsidP="00DA77DB">
            <w:pPr>
              <w:pStyle w:val="Default"/>
              <w:rPr>
                <w:rFonts w:ascii="Arial" w:hAnsi="Arial" w:cs="Arial"/>
                <w:b/>
                <w:color w:val="696969"/>
                <w:sz w:val="20"/>
                <w:szCs w:val="20"/>
              </w:rPr>
            </w:pPr>
          </w:p>
        </w:tc>
        <w:tc>
          <w:tcPr>
            <w:tcW w:w="5490" w:type="dxa"/>
            <w:shd w:val="clear" w:color="auto" w:fill="auto"/>
          </w:tcPr>
          <w:p w:rsidR="002C67B7" w:rsidRDefault="008D1FF9" w:rsidP="005B2769">
            <w:pPr>
              <w:autoSpaceDE w:val="0"/>
              <w:autoSpaceDN w:val="0"/>
              <w:adjustRightInd w:val="0"/>
              <w:rPr>
                <w:rFonts w:ascii="Arial" w:hAnsi="Arial" w:cs="Arial"/>
                <w:color w:val="696969"/>
                <w:sz w:val="20"/>
                <w:szCs w:val="20"/>
              </w:rPr>
            </w:pPr>
            <w:r w:rsidRPr="008D1FF9">
              <w:rPr>
                <w:rFonts w:ascii="Arial" w:hAnsi="Arial" w:cs="Arial"/>
                <w:color w:val="696969"/>
                <w:sz w:val="20"/>
                <w:szCs w:val="20"/>
              </w:rPr>
              <w:lastRenderedPageBreak/>
              <w:t xml:space="preserve">Facilities are encouraged to participate in a </w:t>
            </w:r>
            <w:r w:rsidR="004323B3">
              <w:rPr>
                <w:rFonts w:ascii="Arial" w:hAnsi="Arial" w:cs="Arial"/>
                <w:color w:val="696969"/>
                <w:sz w:val="20"/>
                <w:szCs w:val="20"/>
              </w:rPr>
              <w:t>health care</w:t>
            </w:r>
            <w:r w:rsidRPr="008D1FF9">
              <w:rPr>
                <w:rFonts w:ascii="Arial" w:hAnsi="Arial" w:cs="Arial"/>
                <w:color w:val="696969"/>
                <w:sz w:val="20"/>
                <w:szCs w:val="20"/>
              </w:rPr>
              <w:t xml:space="preserve"> coalition as it may provide assistance in planning and addressing broader community needs that may also be supported by local health department and emergency management resources.</w:t>
            </w:r>
          </w:p>
          <w:p w:rsidR="004E57DD" w:rsidRPr="008C64FD" w:rsidRDefault="004E57DD" w:rsidP="004E57DD">
            <w:pPr>
              <w:spacing w:before="100" w:beforeAutospacing="1" w:after="100" w:afterAutospacing="1"/>
              <w:rPr>
                <w:rFonts w:ascii="Arial" w:eastAsia="Times New Roman" w:hAnsi="Arial" w:cs="Arial"/>
                <w:iCs/>
                <w:color w:val="696969"/>
                <w:sz w:val="20"/>
                <w:szCs w:val="20"/>
              </w:rPr>
            </w:pPr>
            <w:r w:rsidRPr="008C64FD">
              <w:rPr>
                <w:rFonts w:ascii="Arial" w:eastAsia="Times New Roman" w:hAnsi="Arial" w:cs="Arial"/>
                <w:b/>
                <w:bCs/>
                <w:iCs/>
                <w:color w:val="696969"/>
                <w:sz w:val="20"/>
                <w:szCs w:val="20"/>
              </w:rPr>
              <w:t>N</w:t>
            </w:r>
            <w:r w:rsidR="000815A8">
              <w:rPr>
                <w:rFonts w:ascii="Arial" w:eastAsia="Times New Roman" w:hAnsi="Arial" w:cs="Arial"/>
                <w:b/>
                <w:bCs/>
                <w:iCs/>
                <w:color w:val="696969"/>
                <w:sz w:val="20"/>
                <w:szCs w:val="20"/>
              </w:rPr>
              <w:t>ote</w:t>
            </w:r>
            <w:r w:rsidR="00A50F93">
              <w:rPr>
                <w:rFonts w:ascii="Arial" w:eastAsia="Times New Roman" w:hAnsi="Arial" w:cs="Arial"/>
                <w:bCs/>
                <w:iCs/>
                <w:color w:val="696969"/>
                <w:sz w:val="20"/>
                <w:szCs w:val="20"/>
              </w:rPr>
              <w:t>: This does not apply to transplant c</w:t>
            </w:r>
            <w:r w:rsidRPr="008C64FD">
              <w:rPr>
                <w:rFonts w:ascii="Arial" w:eastAsia="Times New Roman" w:hAnsi="Arial" w:cs="Arial"/>
                <w:bCs/>
                <w:iCs/>
                <w:color w:val="696969"/>
                <w:sz w:val="20"/>
                <w:szCs w:val="20"/>
              </w:rPr>
              <w:t>enters</w:t>
            </w:r>
            <w:r w:rsidR="00427368">
              <w:rPr>
                <w:rFonts w:ascii="Arial" w:eastAsia="Times New Roman" w:hAnsi="Arial" w:cs="Arial"/>
                <w:bCs/>
                <w:iCs/>
                <w:color w:val="696969"/>
                <w:sz w:val="20"/>
                <w:szCs w:val="20"/>
              </w:rPr>
              <w:t>.</w:t>
            </w:r>
          </w:p>
          <w:p w:rsidR="008D1FF9" w:rsidRPr="008D1FF9" w:rsidRDefault="00A50F93" w:rsidP="008D1FF9">
            <w:pPr>
              <w:autoSpaceDE w:val="0"/>
              <w:autoSpaceDN w:val="0"/>
              <w:adjustRightInd w:val="0"/>
              <w:rPr>
                <w:rFonts w:ascii="Arial" w:hAnsi="Arial" w:cs="Arial"/>
                <w:color w:val="696969"/>
                <w:sz w:val="20"/>
                <w:szCs w:val="20"/>
              </w:rPr>
            </w:pPr>
            <w:r>
              <w:rPr>
                <w:rFonts w:ascii="Arial" w:hAnsi="Arial" w:cs="Arial"/>
                <w:b/>
                <w:bCs/>
                <w:color w:val="696969"/>
                <w:sz w:val="20"/>
                <w:szCs w:val="20"/>
              </w:rPr>
              <w:t>Survey p</w:t>
            </w:r>
            <w:r w:rsidR="008D1FF9" w:rsidRPr="008D1FF9">
              <w:rPr>
                <w:rFonts w:ascii="Arial" w:hAnsi="Arial" w:cs="Arial"/>
                <w:b/>
                <w:bCs/>
                <w:color w:val="696969"/>
                <w:sz w:val="20"/>
                <w:szCs w:val="20"/>
              </w:rPr>
              <w:t xml:space="preserve">rocedures </w:t>
            </w:r>
          </w:p>
          <w:p w:rsidR="008D1FF9" w:rsidRPr="00E50DFD" w:rsidRDefault="008D1FF9" w:rsidP="00E50DFD">
            <w:pPr>
              <w:pStyle w:val="ListParagraph"/>
              <w:numPr>
                <w:ilvl w:val="0"/>
                <w:numId w:val="74"/>
              </w:numPr>
              <w:autoSpaceDE w:val="0"/>
              <w:autoSpaceDN w:val="0"/>
              <w:adjustRightInd w:val="0"/>
              <w:rPr>
                <w:rFonts w:ascii="Arial" w:hAnsi="Arial" w:cs="Arial"/>
                <w:color w:val="696969"/>
                <w:sz w:val="20"/>
                <w:szCs w:val="20"/>
              </w:rPr>
            </w:pPr>
            <w:r w:rsidRPr="00E50DFD">
              <w:rPr>
                <w:rFonts w:ascii="Arial" w:hAnsi="Arial" w:cs="Arial"/>
                <w:color w:val="696969"/>
                <w:sz w:val="20"/>
                <w:szCs w:val="20"/>
              </w:rPr>
              <w:t>Interview facility leadership and ask them to describe their process for ensuring cooperation and collaboration</w:t>
            </w:r>
            <w:r w:rsidR="00F943E9" w:rsidRPr="00E50DFD">
              <w:rPr>
                <w:rFonts w:ascii="Arial" w:hAnsi="Arial" w:cs="Arial"/>
                <w:color w:val="696969"/>
                <w:sz w:val="20"/>
                <w:szCs w:val="20"/>
              </w:rPr>
              <w:t xml:space="preserve"> with local, tribal, regional, state and </w:t>
            </w:r>
            <w:r w:rsidR="00F943E9" w:rsidRPr="00E50DFD">
              <w:rPr>
                <w:rFonts w:ascii="Arial" w:hAnsi="Arial" w:cs="Arial"/>
                <w:color w:val="696969"/>
                <w:sz w:val="20"/>
                <w:szCs w:val="20"/>
              </w:rPr>
              <w:lastRenderedPageBreak/>
              <w:t>f</w:t>
            </w:r>
            <w:r w:rsidRPr="00E50DFD">
              <w:rPr>
                <w:rFonts w:ascii="Arial" w:hAnsi="Arial" w:cs="Arial"/>
                <w:color w:val="696969"/>
                <w:sz w:val="20"/>
                <w:szCs w:val="20"/>
              </w:rPr>
              <w:t>ederal emergency preparedness officials' efforts to ensure an integrated response during a d</w:t>
            </w:r>
            <w:r w:rsidR="007823D0">
              <w:rPr>
                <w:rFonts w:ascii="Arial" w:hAnsi="Arial" w:cs="Arial"/>
                <w:color w:val="696969"/>
                <w:sz w:val="20"/>
                <w:szCs w:val="20"/>
              </w:rPr>
              <w:t>isaster or emergency situation</w:t>
            </w:r>
            <w:r w:rsidR="003328FB">
              <w:rPr>
                <w:rFonts w:ascii="Arial" w:hAnsi="Arial" w:cs="Arial"/>
                <w:color w:val="696969"/>
                <w:sz w:val="20"/>
                <w:szCs w:val="20"/>
              </w:rPr>
              <w:t>.</w:t>
            </w:r>
          </w:p>
          <w:p w:rsidR="00FA5D82" w:rsidRDefault="008D1FF9" w:rsidP="00C345A8">
            <w:pPr>
              <w:pStyle w:val="ListParagraph"/>
              <w:numPr>
                <w:ilvl w:val="0"/>
                <w:numId w:val="11"/>
              </w:numPr>
              <w:autoSpaceDE w:val="0"/>
              <w:autoSpaceDN w:val="0"/>
              <w:adjustRightInd w:val="0"/>
              <w:rPr>
                <w:rFonts w:ascii="Arial" w:hAnsi="Arial" w:cs="Arial"/>
                <w:color w:val="696969"/>
                <w:sz w:val="20"/>
                <w:szCs w:val="20"/>
              </w:rPr>
            </w:pPr>
            <w:r w:rsidRPr="00DA77DB">
              <w:rPr>
                <w:rFonts w:ascii="Arial" w:hAnsi="Arial" w:cs="Arial"/>
                <w:color w:val="696969"/>
                <w:sz w:val="20"/>
                <w:szCs w:val="20"/>
              </w:rPr>
              <w:t>Ask for documentation of the facility's efforts to contact such officials and, when applicable, its participation in collaborative a</w:t>
            </w:r>
            <w:r w:rsidR="007823D0">
              <w:rPr>
                <w:rFonts w:ascii="Arial" w:hAnsi="Arial" w:cs="Arial"/>
                <w:color w:val="696969"/>
                <w:sz w:val="20"/>
                <w:szCs w:val="20"/>
              </w:rPr>
              <w:t>nd cooperative planning efforts</w:t>
            </w:r>
            <w:r w:rsidR="003328FB">
              <w:rPr>
                <w:rFonts w:ascii="Arial" w:hAnsi="Arial" w:cs="Arial"/>
                <w:color w:val="696969"/>
                <w:sz w:val="20"/>
                <w:szCs w:val="20"/>
              </w:rPr>
              <w:t>.</w:t>
            </w:r>
            <w:r w:rsidRPr="00DA77DB">
              <w:rPr>
                <w:rFonts w:ascii="Arial" w:hAnsi="Arial" w:cs="Arial"/>
                <w:color w:val="696969"/>
                <w:sz w:val="20"/>
                <w:szCs w:val="20"/>
              </w:rPr>
              <w:t xml:space="preserve"> </w:t>
            </w:r>
          </w:p>
          <w:p w:rsidR="008D1FF9" w:rsidRPr="00F943E9" w:rsidRDefault="008D1FF9" w:rsidP="00C345A8">
            <w:pPr>
              <w:pStyle w:val="ListParagraph"/>
              <w:numPr>
                <w:ilvl w:val="0"/>
                <w:numId w:val="11"/>
              </w:numPr>
              <w:autoSpaceDE w:val="0"/>
              <w:autoSpaceDN w:val="0"/>
              <w:adjustRightInd w:val="0"/>
              <w:rPr>
                <w:rFonts w:ascii="Arial" w:hAnsi="Arial" w:cs="Arial"/>
                <w:color w:val="696969"/>
                <w:sz w:val="20"/>
                <w:szCs w:val="20"/>
              </w:rPr>
            </w:pPr>
            <w:r w:rsidRPr="00FA5D82">
              <w:rPr>
                <w:rFonts w:ascii="Arial" w:hAnsi="Arial" w:cs="Arial"/>
                <w:color w:val="696969"/>
                <w:sz w:val="20"/>
                <w:szCs w:val="20"/>
              </w:rPr>
              <w:t xml:space="preserve">For </w:t>
            </w:r>
            <w:r w:rsidR="000815A8" w:rsidRPr="00E50DFD">
              <w:rPr>
                <w:rFonts w:ascii="Arial" w:eastAsia="Times New Roman" w:hAnsi="Arial" w:cs="Arial"/>
                <w:b/>
                <w:iCs/>
                <w:color w:val="696969"/>
                <w:sz w:val="20"/>
                <w:szCs w:val="20"/>
              </w:rPr>
              <w:t>end-stage renal</w:t>
            </w:r>
            <w:r w:rsidR="000815A8">
              <w:rPr>
                <w:rFonts w:ascii="Arial" w:eastAsia="Times New Roman" w:hAnsi="Arial" w:cs="Arial"/>
                <w:iCs/>
                <w:color w:val="696969"/>
                <w:sz w:val="20"/>
                <w:szCs w:val="20"/>
              </w:rPr>
              <w:t xml:space="preserve"> </w:t>
            </w:r>
            <w:r w:rsidR="000815A8" w:rsidRPr="00E50DFD">
              <w:rPr>
                <w:rFonts w:ascii="Arial" w:eastAsia="Times New Roman" w:hAnsi="Arial" w:cs="Arial"/>
                <w:b/>
                <w:iCs/>
                <w:color w:val="696969"/>
                <w:sz w:val="20"/>
                <w:szCs w:val="20"/>
              </w:rPr>
              <w:t>disease</w:t>
            </w:r>
            <w:r w:rsidR="000815A8" w:rsidRPr="000815A8">
              <w:rPr>
                <w:rFonts w:ascii="Arial" w:eastAsia="Times New Roman" w:hAnsi="Arial" w:cs="Arial"/>
                <w:iCs/>
                <w:color w:val="696969"/>
                <w:sz w:val="20"/>
                <w:szCs w:val="20"/>
              </w:rPr>
              <w:t xml:space="preserve"> (</w:t>
            </w:r>
            <w:r w:rsidRPr="00FA5D82">
              <w:rPr>
                <w:rFonts w:ascii="Arial" w:hAnsi="Arial" w:cs="Arial"/>
                <w:color w:val="696969"/>
                <w:sz w:val="20"/>
                <w:szCs w:val="20"/>
              </w:rPr>
              <w:t>ESRD</w:t>
            </w:r>
            <w:r w:rsidR="000815A8">
              <w:rPr>
                <w:rFonts w:ascii="Arial" w:hAnsi="Arial" w:cs="Arial"/>
                <w:color w:val="696969"/>
                <w:sz w:val="20"/>
                <w:szCs w:val="20"/>
              </w:rPr>
              <w:t>)</w:t>
            </w:r>
            <w:r w:rsidRPr="00FA5D82">
              <w:rPr>
                <w:rFonts w:ascii="Arial" w:hAnsi="Arial" w:cs="Arial"/>
                <w:color w:val="696969"/>
                <w:sz w:val="20"/>
                <w:szCs w:val="20"/>
              </w:rPr>
              <w:t xml:space="preserve"> facilities, ask to see documentation that the ESRD facility contacted the local public health and emergency management agency public official at least annually to confirm that the agency is aware of the ESRD facility’s needs in the event of an emergency and know how to contact the agencies in the event of an emergency</w:t>
            </w:r>
            <w:r w:rsidR="00427368">
              <w:rPr>
                <w:rFonts w:ascii="Arial" w:hAnsi="Arial" w:cs="Arial"/>
                <w:color w:val="696969"/>
                <w:sz w:val="20"/>
                <w:szCs w:val="20"/>
              </w:rPr>
              <w:t>.</w:t>
            </w:r>
          </w:p>
        </w:tc>
        <w:tc>
          <w:tcPr>
            <w:tcW w:w="1620" w:type="dxa"/>
            <w:shd w:val="clear" w:color="auto" w:fill="auto"/>
          </w:tcPr>
          <w:p w:rsidR="002C67B7" w:rsidRDefault="002C67B7" w:rsidP="00BF7B83">
            <w:pPr>
              <w:rPr>
                <w:rFonts w:ascii="Arial" w:eastAsia="Times New Roman" w:hAnsi="Arial" w:cs="Arial"/>
                <w:b/>
                <w:color w:val="696969"/>
                <w:sz w:val="20"/>
                <w:szCs w:val="20"/>
              </w:rPr>
            </w:pPr>
          </w:p>
        </w:tc>
        <w:tc>
          <w:tcPr>
            <w:tcW w:w="1170" w:type="dxa"/>
            <w:shd w:val="clear" w:color="auto" w:fill="auto"/>
            <w:vAlign w:val="center"/>
          </w:tcPr>
          <w:p w:rsidR="002C67B7" w:rsidRPr="00E72177" w:rsidRDefault="002C67B7" w:rsidP="00CC522A">
            <w:pPr>
              <w:pStyle w:val="TABLEBODYTEXT"/>
            </w:pPr>
          </w:p>
        </w:tc>
        <w:tc>
          <w:tcPr>
            <w:tcW w:w="1080" w:type="dxa"/>
          </w:tcPr>
          <w:p w:rsidR="002C67B7" w:rsidRPr="00E72177" w:rsidRDefault="002C67B7" w:rsidP="00CC522A">
            <w:pPr>
              <w:pStyle w:val="TABLEBODYTEXT"/>
            </w:pPr>
          </w:p>
        </w:tc>
        <w:tc>
          <w:tcPr>
            <w:tcW w:w="1260" w:type="dxa"/>
          </w:tcPr>
          <w:p w:rsidR="002C67B7" w:rsidRDefault="002C67B7" w:rsidP="00CC522A">
            <w:pPr>
              <w:pStyle w:val="TABLEBODYTEXT"/>
            </w:pPr>
          </w:p>
        </w:tc>
      </w:tr>
      <w:tr w:rsidR="005B2769" w:rsidRPr="00E72177" w:rsidTr="00B54235">
        <w:trPr>
          <w:trHeight w:val="432"/>
        </w:trPr>
        <w:tc>
          <w:tcPr>
            <w:tcW w:w="2520" w:type="dxa"/>
            <w:shd w:val="clear" w:color="auto" w:fill="auto"/>
          </w:tcPr>
          <w:p w:rsidR="00A50F93" w:rsidRPr="00015250" w:rsidRDefault="008D1FF9" w:rsidP="00DB1111">
            <w:pPr>
              <w:pStyle w:val="Default"/>
              <w:rPr>
                <w:rFonts w:ascii="Arial" w:hAnsi="Arial" w:cs="Arial"/>
                <w:b/>
                <w:bCs/>
                <w:color w:val="696969"/>
                <w:sz w:val="20"/>
                <w:szCs w:val="20"/>
              </w:rPr>
            </w:pPr>
            <w:r w:rsidRPr="00015250">
              <w:rPr>
                <w:rFonts w:ascii="Arial" w:hAnsi="Arial" w:cs="Arial"/>
                <w:b/>
                <w:bCs/>
                <w:color w:val="696969"/>
                <w:sz w:val="20"/>
                <w:szCs w:val="20"/>
              </w:rPr>
              <w:t>E-0010</w:t>
            </w:r>
          </w:p>
          <w:p w:rsidR="005B2769" w:rsidRPr="00015250" w:rsidRDefault="00DB1111" w:rsidP="00DB1111">
            <w:pPr>
              <w:pStyle w:val="Default"/>
              <w:rPr>
                <w:rFonts w:ascii="Arial" w:hAnsi="Arial" w:cs="Arial"/>
                <w:b/>
                <w:bCs/>
                <w:color w:val="696969"/>
                <w:sz w:val="20"/>
                <w:szCs w:val="20"/>
              </w:rPr>
            </w:pPr>
            <w:r w:rsidRPr="00015250">
              <w:rPr>
                <w:rFonts w:ascii="Arial" w:eastAsia="Times New Roman" w:hAnsi="Arial" w:cs="Arial"/>
                <w:b/>
                <w:bCs/>
                <w:iCs/>
                <w:color w:val="696969"/>
                <w:sz w:val="20"/>
                <w:szCs w:val="20"/>
              </w:rPr>
              <w:t>The emergency management plan must</w:t>
            </w:r>
            <w:r w:rsidRPr="00015250">
              <w:rPr>
                <w:rFonts w:ascii="Verdana" w:eastAsia="Times New Roman" w:hAnsi="Verdana"/>
                <w:b/>
                <w:bCs/>
                <w:iCs/>
                <w:color w:val="696969"/>
              </w:rPr>
              <w:t xml:space="preserve"> </w:t>
            </w:r>
            <w:r w:rsidRPr="00015250">
              <w:rPr>
                <w:rFonts w:ascii="Arial" w:hAnsi="Arial" w:cs="Arial"/>
                <w:b/>
                <w:bCs/>
                <w:color w:val="696969"/>
                <w:sz w:val="20"/>
                <w:szCs w:val="20"/>
              </w:rPr>
              <w:t>a</w:t>
            </w:r>
            <w:r w:rsidR="008D1FF9" w:rsidRPr="00015250">
              <w:rPr>
                <w:rFonts w:ascii="Arial" w:hAnsi="Arial" w:cs="Arial"/>
                <w:b/>
                <w:bCs/>
                <w:color w:val="696969"/>
                <w:sz w:val="20"/>
                <w:szCs w:val="20"/>
              </w:rPr>
              <w:t>ddress the location and u</w:t>
            </w:r>
            <w:r w:rsidRPr="00015250">
              <w:rPr>
                <w:rFonts w:ascii="Arial" w:hAnsi="Arial" w:cs="Arial"/>
                <w:b/>
                <w:bCs/>
                <w:color w:val="696969"/>
                <w:sz w:val="20"/>
                <w:szCs w:val="20"/>
              </w:rPr>
              <w:t>se of alarm systems and signals</w:t>
            </w:r>
            <w:r w:rsidR="008D1FF9" w:rsidRPr="00015250">
              <w:rPr>
                <w:rFonts w:ascii="Arial" w:hAnsi="Arial" w:cs="Arial"/>
                <w:b/>
                <w:bCs/>
                <w:color w:val="696969"/>
                <w:sz w:val="20"/>
                <w:szCs w:val="20"/>
              </w:rPr>
              <w:t xml:space="preserve"> and methods of containing fire</w:t>
            </w:r>
          </w:p>
        </w:tc>
        <w:tc>
          <w:tcPr>
            <w:tcW w:w="5490" w:type="dxa"/>
            <w:shd w:val="clear" w:color="auto" w:fill="auto"/>
          </w:tcPr>
          <w:p w:rsidR="005B2769" w:rsidRDefault="00DB1111" w:rsidP="005B2769">
            <w:pPr>
              <w:autoSpaceDE w:val="0"/>
              <w:autoSpaceDN w:val="0"/>
              <w:adjustRightInd w:val="0"/>
              <w:rPr>
                <w:rFonts w:ascii="Arial" w:hAnsi="Arial" w:cs="Arial"/>
                <w:color w:val="696969"/>
                <w:sz w:val="20"/>
                <w:szCs w:val="20"/>
              </w:rPr>
            </w:pPr>
            <w:r w:rsidRPr="005F7FAD">
              <w:rPr>
                <w:rFonts w:ascii="Arial" w:hAnsi="Arial" w:cs="Arial"/>
                <w:bCs/>
                <w:color w:val="696969"/>
                <w:sz w:val="20"/>
                <w:szCs w:val="20"/>
              </w:rPr>
              <w:t xml:space="preserve">For </w:t>
            </w:r>
            <w:r w:rsidRPr="00F76CED">
              <w:rPr>
                <w:rFonts w:ascii="Arial" w:hAnsi="Arial" w:cs="Arial"/>
                <w:b/>
                <w:bCs/>
                <w:color w:val="696969"/>
                <w:sz w:val="20"/>
                <w:szCs w:val="20"/>
              </w:rPr>
              <w:t>cl</w:t>
            </w:r>
            <w:r w:rsidR="00F76CED">
              <w:rPr>
                <w:rFonts w:ascii="Arial" w:hAnsi="Arial" w:cs="Arial"/>
                <w:b/>
                <w:bCs/>
                <w:color w:val="696969"/>
                <w:sz w:val="20"/>
                <w:szCs w:val="20"/>
              </w:rPr>
              <w:t xml:space="preserve">inics, rehabilitation agencies </w:t>
            </w:r>
            <w:r w:rsidRPr="00F76CED">
              <w:rPr>
                <w:rFonts w:ascii="Arial" w:hAnsi="Arial" w:cs="Arial"/>
                <w:b/>
                <w:bCs/>
                <w:color w:val="696969"/>
                <w:sz w:val="20"/>
                <w:szCs w:val="20"/>
              </w:rPr>
              <w:t>and public health a</w:t>
            </w:r>
            <w:r w:rsidR="008D1FF9" w:rsidRPr="00F76CED">
              <w:rPr>
                <w:rFonts w:ascii="Arial" w:hAnsi="Arial" w:cs="Arial"/>
                <w:b/>
                <w:bCs/>
                <w:color w:val="696969"/>
                <w:sz w:val="20"/>
                <w:szCs w:val="20"/>
              </w:rPr>
              <w:t>genci</w:t>
            </w:r>
            <w:r w:rsidRPr="00F76CED">
              <w:rPr>
                <w:rFonts w:ascii="Arial" w:hAnsi="Arial" w:cs="Arial"/>
                <w:b/>
                <w:bCs/>
                <w:color w:val="696969"/>
                <w:sz w:val="20"/>
                <w:szCs w:val="20"/>
              </w:rPr>
              <w:t>es</w:t>
            </w:r>
            <w:r w:rsidRPr="005F7FAD">
              <w:rPr>
                <w:rFonts w:ascii="Arial" w:hAnsi="Arial" w:cs="Arial"/>
                <w:bCs/>
                <w:color w:val="696969"/>
                <w:sz w:val="20"/>
                <w:szCs w:val="20"/>
              </w:rPr>
              <w:t xml:space="preserve"> as providers of outpatient physical therapy and speech-language pathology s</w:t>
            </w:r>
            <w:r w:rsidR="008D1FF9" w:rsidRPr="005F7FAD">
              <w:rPr>
                <w:rFonts w:ascii="Arial" w:hAnsi="Arial" w:cs="Arial"/>
                <w:bCs/>
                <w:color w:val="696969"/>
                <w:sz w:val="20"/>
                <w:szCs w:val="20"/>
              </w:rPr>
              <w:t>ervices</w:t>
            </w:r>
            <w:r>
              <w:rPr>
                <w:rFonts w:ascii="Arial" w:hAnsi="Arial" w:cs="Arial"/>
                <w:color w:val="696969"/>
                <w:sz w:val="20"/>
                <w:szCs w:val="20"/>
              </w:rPr>
              <w:t>, t</w:t>
            </w:r>
            <w:r w:rsidR="008D1FF9" w:rsidRPr="00270994">
              <w:rPr>
                <w:rFonts w:ascii="Arial" w:hAnsi="Arial" w:cs="Arial"/>
                <w:color w:val="696969"/>
                <w:sz w:val="20"/>
                <w:szCs w:val="20"/>
              </w:rPr>
              <w:t>he plan must include the methods used for containing fires, such as fire extinguishers, sprinkler systems and other current methods used.</w:t>
            </w:r>
          </w:p>
          <w:p w:rsidR="00DB1111" w:rsidRDefault="00DB1111" w:rsidP="005B2769">
            <w:pPr>
              <w:autoSpaceDE w:val="0"/>
              <w:autoSpaceDN w:val="0"/>
              <w:adjustRightInd w:val="0"/>
              <w:rPr>
                <w:rFonts w:ascii="Arial" w:eastAsia="Times New Roman" w:hAnsi="Arial" w:cs="Arial"/>
                <w:b/>
                <w:bCs/>
                <w:iCs/>
                <w:color w:val="696969"/>
                <w:sz w:val="20"/>
                <w:szCs w:val="20"/>
              </w:rPr>
            </w:pPr>
          </w:p>
          <w:p w:rsidR="00DB1111" w:rsidRPr="00DB1111" w:rsidRDefault="006A3D24" w:rsidP="005B2769">
            <w:pPr>
              <w:autoSpaceDE w:val="0"/>
              <w:autoSpaceDN w:val="0"/>
              <w:adjustRightInd w:val="0"/>
              <w:rPr>
                <w:rFonts w:ascii="Arial" w:hAnsi="Arial" w:cs="Arial"/>
                <w:b/>
                <w:color w:val="696969"/>
                <w:sz w:val="20"/>
                <w:szCs w:val="20"/>
              </w:rPr>
            </w:pPr>
            <w:r>
              <w:rPr>
                <w:rFonts w:ascii="Arial" w:eastAsia="Times New Roman" w:hAnsi="Arial" w:cs="Arial"/>
                <w:b/>
                <w:bCs/>
                <w:iCs/>
                <w:color w:val="696969"/>
                <w:sz w:val="20"/>
                <w:szCs w:val="20"/>
              </w:rPr>
              <w:t>Note</w:t>
            </w:r>
            <w:r w:rsidR="00DB1111" w:rsidRPr="00DB1111">
              <w:rPr>
                <w:rFonts w:ascii="Arial" w:eastAsia="Times New Roman" w:hAnsi="Arial" w:cs="Arial"/>
                <w:b/>
                <w:bCs/>
                <w:iCs/>
                <w:color w:val="696969"/>
                <w:sz w:val="20"/>
                <w:szCs w:val="20"/>
              </w:rPr>
              <w:t xml:space="preserve">: </w:t>
            </w:r>
            <w:r w:rsidR="00A50F93">
              <w:rPr>
                <w:rFonts w:ascii="Arial" w:eastAsia="Times New Roman" w:hAnsi="Arial" w:cs="Arial"/>
                <w:bCs/>
                <w:iCs/>
                <w:color w:val="696969"/>
                <w:sz w:val="20"/>
                <w:szCs w:val="20"/>
              </w:rPr>
              <w:t>This does not apply to transplant c</w:t>
            </w:r>
            <w:r w:rsidR="00DB1111" w:rsidRPr="00A50F93">
              <w:rPr>
                <w:rFonts w:ascii="Arial" w:eastAsia="Times New Roman" w:hAnsi="Arial" w:cs="Arial"/>
                <w:bCs/>
                <w:iCs/>
                <w:color w:val="696969"/>
                <w:sz w:val="20"/>
                <w:szCs w:val="20"/>
              </w:rPr>
              <w:t>enters</w:t>
            </w:r>
            <w:r w:rsidR="00427368">
              <w:rPr>
                <w:rFonts w:ascii="Arial" w:eastAsia="Times New Roman" w:hAnsi="Arial" w:cs="Arial"/>
                <w:bCs/>
                <w:iCs/>
                <w:color w:val="696969"/>
                <w:sz w:val="20"/>
                <w:szCs w:val="20"/>
              </w:rPr>
              <w:t>.</w:t>
            </w:r>
          </w:p>
          <w:p w:rsidR="00270994" w:rsidRDefault="00270994" w:rsidP="008D1FF9">
            <w:pPr>
              <w:autoSpaceDE w:val="0"/>
              <w:autoSpaceDN w:val="0"/>
              <w:adjustRightInd w:val="0"/>
              <w:rPr>
                <w:rFonts w:ascii="Arial" w:hAnsi="Arial" w:cs="Arial"/>
                <w:bCs/>
                <w:color w:val="696969"/>
                <w:sz w:val="20"/>
                <w:szCs w:val="20"/>
              </w:rPr>
            </w:pPr>
          </w:p>
          <w:p w:rsidR="008D1FF9" w:rsidRPr="00A50F93" w:rsidRDefault="00A50F93" w:rsidP="008D1FF9">
            <w:pPr>
              <w:autoSpaceDE w:val="0"/>
              <w:autoSpaceDN w:val="0"/>
              <w:adjustRightInd w:val="0"/>
              <w:rPr>
                <w:rFonts w:cs="Times New Roman"/>
                <w:b/>
                <w:color w:val="000000"/>
                <w:sz w:val="23"/>
                <w:szCs w:val="23"/>
              </w:rPr>
            </w:pPr>
            <w:r>
              <w:rPr>
                <w:rFonts w:ascii="Arial" w:hAnsi="Arial" w:cs="Arial"/>
                <w:b/>
                <w:bCs/>
                <w:color w:val="696969"/>
                <w:sz w:val="20"/>
                <w:szCs w:val="20"/>
              </w:rPr>
              <w:t>Survey p</w:t>
            </w:r>
            <w:r w:rsidR="008D1FF9" w:rsidRPr="00A50F93">
              <w:rPr>
                <w:rFonts w:ascii="Arial" w:hAnsi="Arial" w:cs="Arial"/>
                <w:b/>
                <w:bCs/>
                <w:color w:val="696969"/>
                <w:sz w:val="20"/>
                <w:szCs w:val="20"/>
              </w:rPr>
              <w:t>rocedures</w:t>
            </w:r>
            <w:r w:rsidR="008D1FF9" w:rsidRPr="00A50F93">
              <w:rPr>
                <w:rFonts w:cs="Times New Roman"/>
                <w:b/>
                <w:bCs/>
                <w:color w:val="696969"/>
                <w:sz w:val="23"/>
                <w:szCs w:val="23"/>
              </w:rPr>
              <w:t xml:space="preserve"> </w:t>
            </w:r>
          </w:p>
          <w:p w:rsidR="008D1FF9" w:rsidRPr="00270994" w:rsidRDefault="008D1FF9" w:rsidP="00C345A8">
            <w:pPr>
              <w:pStyle w:val="ListParagraph"/>
              <w:numPr>
                <w:ilvl w:val="0"/>
                <w:numId w:val="13"/>
              </w:numPr>
              <w:autoSpaceDE w:val="0"/>
              <w:autoSpaceDN w:val="0"/>
              <w:adjustRightInd w:val="0"/>
              <w:rPr>
                <w:rFonts w:ascii="Arial" w:hAnsi="Arial" w:cs="Arial"/>
                <w:color w:val="696969"/>
                <w:sz w:val="20"/>
                <w:szCs w:val="20"/>
              </w:rPr>
            </w:pPr>
            <w:r w:rsidRPr="00270994">
              <w:rPr>
                <w:rFonts w:ascii="Arial" w:hAnsi="Arial" w:cs="Arial"/>
                <w:color w:val="696969"/>
                <w:sz w:val="20"/>
                <w:szCs w:val="20"/>
              </w:rPr>
              <w:t>Ask facility leadership to show the section of the plan which addresses loc</w:t>
            </w:r>
            <w:r w:rsidR="00F76CED">
              <w:rPr>
                <w:rFonts w:ascii="Arial" w:hAnsi="Arial" w:cs="Arial"/>
                <w:color w:val="696969"/>
                <w:sz w:val="20"/>
                <w:szCs w:val="20"/>
              </w:rPr>
              <w:t>ation(s) and use of fire alarms</w:t>
            </w:r>
            <w:r w:rsidR="00427368">
              <w:rPr>
                <w:rFonts w:ascii="Arial" w:hAnsi="Arial" w:cs="Arial"/>
                <w:color w:val="696969"/>
                <w:sz w:val="20"/>
                <w:szCs w:val="20"/>
              </w:rPr>
              <w:t>.</w:t>
            </w:r>
            <w:r w:rsidRPr="00270994">
              <w:rPr>
                <w:rFonts w:ascii="Arial" w:hAnsi="Arial" w:cs="Arial"/>
                <w:color w:val="696969"/>
                <w:sz w:val="20"/>
                <w:szCs w:val="20"/>
              </w:rPr>
              <w:t xml:space="preserve"> </w:t>
            </w:r>
          </w:p>
          <w:p w:rsidR="008D1FF9" w:rsidRPr="00BF7F41" w:rsidRDefault="008D1FF9" w:rsidP="005B2769">
            <w:pPr>
              <w:pStyle w:val="ListParagraph"/>
              <w:numPr>
                <w:ilvl w:val="0"/>
                <w:numId w:val="13"/>
              </w:numPr>
              <w:autoSpaceDE w:val="0"/>
              <w:autoSpaceDN w:val="0"/>
              <w:adjustRightInd w:val="0"/>
              <w:rPr>
                <w:rFonts w:ascii="Arial" w:hAnsi="Arial" w:cs="Arial"/>
                <w:color w:val="696969"/>
                <w:sz w:val="20"/>
                <w:szCs w:val="20"/>
              </w:rPr>
            </w:pPr>
            <w:r w:rsidRPr="00270994">
              <w:rPr>
                <w:rFonts w:ascii="Arial" w:hAnsi="Arial" w:cs="Arial"/>
                <w:color w:val="696969"/>
                <w:sz w:val="20"/>
                <w:szCs w:val="20"/>
              </w:rPr>
              <w:t>Ask facility staff to describe the facility’s current procedure for containing fires</w:t>
            </w:r>
            <w:r w:rsidR="00427368">
              <w:rPr>
                <w:rFonts w:ascii="Arial" w:hAnsi="Arial" w:cs="Arial"/>
                <w:color w:val="696969"/>
                <w:sz w:val="20"/>
                <w:szCs w:val="20"/>
              </w:rPr>
              <w:t>.</w:t>
            </w:r>
            <w:r w:rsidRPr="00270994">
              <w:rPr>
                <w:rFonts w:ascii="Arial" w:hAnsi="Arial" w:cs="Arial"/>
                <w:color w:val="696969"/>
                <w:sz w:val="20"/>
                <w:szCs w:val="20"/>
              </w:rPr>
              <w:t xml:space="preserve"> </w:t>
            </w:r>
          </w:p>
        </w:tc>
        <w:tc>
          <w:tcPr>
            <w:tcW w:w="1620" w:type="dxa"/>
            <w:shd w:val="clear" w:color="auto" w:fill="auto"/>
          </w:tcPr>
          <w:p w:rsidR="005B2769" w:rsidRDefault="005B2769" w:rsidP="00BF7B83">
            <w:pPr>
              <w:rPr>
                <w:rFonts w:ascii="Arial" w:eastAsia="Times New Roman" w:hAnsi="Arial" w:cs="Arial"/>
                <w:b/>
                <w:color w:val="696969"/>
                <w:sz w:val="20"/>
                <w:szCs w:val="20"/>
              </w:rPr>
            </w:pPr>
          </w:p>
        </w:tc>
        <w:tc>
          <w:tcPr>
            <w:tcW w:w="1170" w:type="dxa"/>
            <w:shd w:val="clear" w:color="auto" w:fill="auto"/>
            <w:vAlign w:val="center"/>
          </w:tcPr>
          <w:p w:rsidR="005B2769" w:rsidRPr="00E72177" w:rsidRDefault="005B2769" w:rsidP="00CC522A">
            <w:pPr>
              <w:pStyle w:val="TABLEBODYTEXT"/>
            </w:pPr>
          </w:p>
        </w:tc>
        <w:tc>
          <w:tcPr>
            <w:tcW w:w="1080" w:type="dxa"/>
          </w:tcPr>
          <w:p w:rsidR="005B2769" w:rsidRPr="00E72177" w:rsidRDefault="005B2769" w:rsidP="00CC522A">
            <w:pPr>
              <w:pStyle w:val="TABLEBODYTEXT"/>
            </w:pPr>
          </w:p>
        </w:tc>
        <w:tc>
          <w:tcPr>
            <w:tcW w:w="1260" w:type="dxa"/>
          </w:tcPr>
          <w:p w:rsidR="005B2769" w:rsidRDefault="005B2769" w:rsidP="00CC522A">
            <w:pPr>
              <w:pStyle w:val="TABLEBODYTEXT"/>
            </w:pPr>
          </w:p>
        </w:tc>
      </w:tr>
      <w:tr w:rsidR="00AE12CE" w:rsidRPr="00E72177" w:rsidTr="00B54235">
        <w:trPr>
          <w:trHeight w:val="432"/>
        </w:trPr>
        <w:tc>
          <w:tcPr>
            <w:tcW w:w="2520" w:type="dxa"/>
            <w:shd w:val="clear" w:color="auto" w:fill="auto"/>
          </w:tcPr>
          <w:p w:rsidR="00A50F93" w:rsidRPr="00015250" w:rsidRDefault="00AF1116" w:rsidP="00AA34AF">
            <w:pPr>
              <w:pStyle w:val="Default"/>
              <w:rPr>
                <w:rFonts w:ascii="Arial" w:hAnsi="Arial" w:cs="Arial"/>
                <w:b/>
                <w:bCs/>
                <w:color w:val="696969"/>
                <w:sz w:val="20"/>
                <w:szCs w:val="20"/>
              </w:rPr>
            </w:pPr>
            <w:r w:rsidRPr="00015250">
              <w:rPr>
                <w:rFonts w:ascii="Arial" w:hAnsi="Arial" w:cs="Arial"/>
                <w:b/>
                <w:bCs/>
                <w:color w:val="696969"/>
                <w:sz w:val="20"/>
                <w:szCs w:val="20"/>
              </w:rPr>
              <w:t>E-0011</w:t>
            </w:r>
          </w:p>
          <w:p w:rsidR="00714C6F" w:rsidRPr="00015250" w:rsidRDefault="00AA34AF" w:rsidP="00AA34AF">
            <w:pPr>
              <w:pStyle w:val="Default"/>
              <w:rPr>
                <w:rFonts w:ascii="Arial" w:hAnsi="Arial" w:cs="Arial"/>
                <w:b/>
                <w:bCs/>
                <w:color w:val="696969"/>
                <w:sz w:val="20"/>
                <w:szCs w:val="20"/>
              </w:rPr>
            </w:pPr>
            <w:r w:rsidRPr="00015250">
              <w:rPr>
                <w:rFonts w:ascii="Arial" w:hAnsi="Arial" w:cs="Arial"/>
                <w:b/>
                <w:bCs/>
                <w:color w:val="696969"/>
                <w:sz w:val="20"/>
                <w:szCs w:val="20"/>
              </w:rPr>
              <w:t>The emergency management plan is</w:t>
            </w:r>
            <w:r w:rsidR="008D1FF9" w:rsidRPr="00015250">
              <w:rPr>
                <w:rFonts w:ascii="Arial" w:hAnsi="Arial" w:cs="Arial"/>
                <w:b/>
                <w:bCs/>
                <w:color w:val="696969"/>
                <w:sz w:val="20"/>
                <w:szCs w:val="20"/>
              </w:rPr>
              <w:t xml:space="preserve"> developed and maintained wit</w:t>
            </w:r>
            <w:r w:rsidR="00F123AC" w:rsidRPr="00015250">
              <w:rPr>
                <w:rFonts w:ascii="Arial" w:hAnsi="Arial" w:cs="Arial"/>
                <w:b/>
                <w:bCs/>
                <w:color w:val="696969"/>
                <w:sz w:val="20"/>
                <w:szCs w:val="20"/>
              </w:rPr>
              <w:t xml:space="preserve">h </w:t>
            </w:r>
            <w:r w:rsidR="00F123AC" w:rsidRPr="00015250">
              <w:rPr>
                <w:rFonts w:ascii="Arial" w:hAnsi="Arial" w:cs="Arial"/>
                <w:b/>
                <w:bCs/>
                <w:color w:val="696969"/>
                <w:sz w:val="20"/>
                <w:szCs w:val="20"/>
              </w:rPr>
              <w:lastRenderedPageBreak/>
              <w:t xml:space="preserve">assistance from fire, safety </w:t>
            </w:r>
            <w:r w:rsidR="008D1FF9" w:rsidRPr="00015250">
              <w:rPr>
                <w:rFonts w:ascii="Arial" w:hAnsi="Arial" w:cs="Arial"/>
                <w:b/>
                <w:bCs/>
                <w:color w:val="696969"/>
                <w:sz w:val="20"/>
                <w:szCs w:val="20"/>
              </w:rPr>
              <w:t>and other appropriate experts</w:t>
            </w:r>
          </w:p>
          <w:p w:rsidR="00EC6F9E" w:rsidRPr="00015250" w:rsidRDefault="00EC6F9E" w:rsidP="00AA34AF">
            <w:pPr>
              <w:pStyle w:val="Default"/>
              <w:rPr>
                <w:rFonts w:ascii="Arial" w:hAnsi="Arial" w:cs="Arial"/>
                <w:b/>
                <w:bCs/>
                <w:color w:val="696969"/>
                <w:sz w:val="20"/>
                <w:szCs w:val="20"/>
              </w:rPr>
            </w:pPr>
          </w:p>
          <w:p w:rsidR="00EC6F9E" w:rsidRPr="00015250" w:rsidRDefault="00EC6F9E" w:rsidP="00AA34AF">
            <w:pPr>
              <w:pStyle w:val="Default"/>
              <w:rPr>
                <w:rFonts w:ascii="Arial" w:hAnsi="Arial" w:cs="Arial"/>
                <w:b/>
                <w:color w:val="696969"/>
                <w:sz w:val="20"/>
                <w:szCs w:val="20"/>
              </w:rPr>
            </w:pPr>
          </w:p>
        </w:tc>
        <w:tc>
          <w:tcPr>
            <w:tcW w:w="5490" w:type="dxa"/>
            <w:shd w:val="clear" w:color="auto" w:fill="auto"/>
          </w:tcPr>
          <w:p w:rsidR="008D1FF9" w:rsidRPr="00270994" w:rsidRDefault="00AF1116" w:rsidP="00281B25">
            <w:pPr>
              <w:autoSpaceDE w:val="0"/>
              <w:autoSpaceDN w:val="0"/>
              <w:adjustRightInd w:val="0"/>
              <w:rPr>
                <w:rFonts w:ascii="Arial" w:hAnsi="Arial" w:cs="Arial"/>
                <w:color w:val="696969"/>
                <w:sz w:val="20"/>
                <w:szCs w:val="20"/>
              </w:rPr>
            </w:pPr>
            <w:r w:rsidRPr="005F7FAD">
              <w:rPr>
                <w:rFonts w:ascii="Arial" w:hAnsi="Arial" w:cs="Arial"/>
                <w:bCs/>
                <w:color w:val="696969"/>
                <w:sz w:val="20"/>
                <w:szCs w:val="20"/>
              </w:rPr>
              <w:lastRenderedPageBreak/>
              <w:t xml:space="preserve">For </w:t>
            </w:r>
            <w:r w:rsidRPr="00311C25">
              <w:rPr>
                <w:rFonts w:ascii="Arial" w:hAnsi="Arial" w:cs="Arial"/>
                <w:b/>
                <w:bCs/>
                <w:color w:val="696969"/>
                <w:sz w:val="20"/>
                <w:szCs w:val="20"/>
              </w:rPr>
              <w:t>cl</w:t>
            </w:r>
            <w:r w:rsidR="00311C25">
              <w:rPr>
                <w:rFonts w:ascii="Arial" w:hAnsi="Arial" w:cs="Arial"/>
                <w:b/>
                <w:bCs/>
                <w:color w:val="696969"/>
                <w:sz w:val="20"/>
                <w:szCs w:val="20"/>
              </w:rPr>
              <w:t xml:space="preserve">inics, rehabilitation agencies </w:t>
            </w:r>
            <w:r w:rsidRPr="00311C25">
              <w:rPr>
                <w:rFonts w:ascii="Arial" w:hAnsi="Arial" w:cs="Arial"/>
                <w:b/>
                <w:bCs/>
                <w:color w:val="696969"/>
                <w:sz w:val="20"/>
                <w:szCs w:val="20"/>
              </w:rPr>
              <w:t>and public health agencies</w:t>
            </w:r>
            <w:r w:rsidRPr="005F7FAD">
              <w:rPr>
                <w:rFonts w:ascii="Arial" w:hAnsi="Arial" w:cs="Arial"/>
                <w:bCs/>
                <w:color w:val="696969"/>
                <w:sz w:val="20"/>
                <w:szCs w:val="20"/>
              </w:rPr>
              <w:t xml:space="preserve"> as providers of outpatient physical therapy and speech-language pathology services</w:t>
            </w:r>
            <w:r>
              <w:rPr>
                <w:rFonts w:ascii="Arial" w:hAnsi="Arial" w:cs="Arial"/>
                <w:color w:val="696969"/>
                <w:sz w:val="20"/>
                <w:szCs w:val="20"/>
              </w:rPr>
              <w:t>, t</w:t>
            </w:r>
            <w:r w:rsidRPr="00270994">
              <w:rPr>
                <w:rFonts w:ascii="Arial" w:hAnsi="Arial" w:cs="Arial"/>
                <w:color w:val="696969"/>
                <w:sz w:val="20"/>
                <w:szCs w:val="20"/>
              </w:rPr>
              <w:t xml:space="preserve">he plan </w:t>
            </w:r>
            <w:r w:rsidR="008D1FF9" w:rsidRPr="00270994">
              <w:rPr>
                <w:rFonts w:ascii="Arial" w:hAnsi="Arial" w:cs="Arial"/>
                <w:color w:val="696969"/>
                <w:sz w:val="20"/>
                <w:szCs w:val="20"/>
              </w:rPr>
              <w:t xml:space="preserve">must collaborate with fire, safety and other appropriate experts to develop and maintain its emergency plan. They must </w:t>
            </w:r>
            <w:r w:rsidR="008D1FF9" w:rsidRPr="00270994">
              <w:rPr>
                <w:rFonts w:ascii="Arial" w:hAnsi="Arial" w:cs="Arial"/>
                <w:color w:val="696969"/>
                <w:sz w:val="20"/>
                <w:szCs w:val="20"/>
              </w:rPr>
              <w:lastRenderedPageBreak/>
              <w:t>document their collaboration with these experts and include them in the annual review of the plan</w:t>
            </w:r>
            <w:r w:rsidR="00270994" w:rsidRPr="00270994">
              <w:rPr>
                <w:rFonts w:ascii="Arial" w:hAnsi="Arial" w:cs="Arial"/>
                <w:color w:val="696969"/>
                <w:sz w:val="20"/>
                <w:szCs w:val="20"/>
              </w:rPr>
              <w:t xml:space="preserve">. </w:t>
            </w:r>
          </w:p>
          <w:p w:rsidR="00270994" w:rsidRPr="00270994" w:rsidRDefault="00270994" w:rsidP="00281B25">
            <w:pPr>
              <w:autoSpaceDE w:val="0"/>
              <w:autoSpaceDN w:val="0"/>
              <w:adjustRightInd w:val="0"/>
              <w:rPr>
                <w:rFonts w:ascii="Arial" w:hAnsi="Arial" w:cs="Arial"/>
                <w:color w:val="696969"/>
                <w:sz w:val="20"/>
                <w:szCs w:val="20"/>
              </w:rPr>
            </w:pPr>
          </w:p>
          <w:p w:rsidR="00270994" w:rsidRPr="00A50F93" w:rsidRDefault="00A50F93" w:rsidP="00270994">
            <w:pPr>
              <w:autoSpaceDE w:val="0"/>
              <w:autoSpaceDN w:val="0"/>
              <w:adjustRightInd w:val="0"/>
              <w:rPr>
                <w:rFonts w:ascii="Arial" w:hAnsi="Arial" w:cs="Arial"/>
                <w:b/>
                <w:color w:val="696969"/>
                <w:sz w:val="20"/>
                <w:szCs w:val="20"/>
              </w:rPr>
            </w:pPr>
            <w:r w:rsidRPr="00A50F93">
              <w:rPr>
                <w:rFonts w:ascii="Arial" w:hAnsi="Arial" w:cs="Arial"/>
                <w:b/>
                <w:bCs/>
                <w:color w:val="696969"/>
                <w:sz w:val="20"/>
                <w:szCs w:val="20"/>
              </w:rPr>
              <w:t>Survey p</w:t>
            </w:r>
            <w:r w:rsidR="00270994" w:rsidRPr="00A50F93">
              <w:rPr>
                <w:rFonts w:ascii="Arial" w:hAnsi="Arial" w:cs="Arial"/>
                <w:b/>
                <w:bCs/>
                <w:color w:val="696969"/>
                <w:sz w:val="20"/>
                <w:szCs w:val="20"/>
              </w:rPr>
              <w:t xml:space="preserve">rocedures </w:t>
            </w:r>
          </w:p>
          <w:p w:rsidR="00270994" w:rsidRPr="00137E16" w:rsidRDefault="00F76941" w:rsidP="00137E16">
            <w:pPr>
              <w:pStyle w:val="ListParagraph"/>
              <w:numPr>
                <w:ilvl w:val="0"/>
                <w:numId w:val="12"/>
              </w:numPr>
              <w:autoSpaceDE w:val="0"/>
              <w:autoSpaceDN w:val="0"/>
              <w:adjustRightInd w:val="0"/>
              <w:rPr>
                <w:rFonts w:ascii="Arial" w:hAnsi="Arial" w:cs="Arial"/>
                <w:color w:val="696969"/>
                <w:sz w:val="20"/>
                <w:szCs w:val="20"/>
              </w:rPr>
            </w:pPr>
            <w:r>
              <w:rPr>
                <w:rFonts w:ascii="Arial" w:hAnsi="Arial" w:cs="Arial"/>
                <w:color w:val="696969"/>
                <w:sz w:val="20"/>
                <w:szCs w:val="20"/>
              </w:rPr>
              <w:t xml:space="preserve">Ask for a list of </w:t>
            </w:r>
            <w:r w:rsidR="00270994" w:rsidRPr="00270994">
              <w:rPr>
                <w:rFonts w:ascii="Arial" w:hAnsi="Arial" w:cs="Arial"/>
                <w:color w:val="696969"/>
                <w:sz w:val="20"/>
                <w:szCs w:val="20"/>
              </w:rPr>
              <w:t>documentation for which experts were collaborated with to</w:t>
            </w:r>
            <w:r w:rsidR="00311C25">
              <w:rPr>
                <w:rFonts w:ascii="Arial" w:hAnsi="Arial" w:cs="Arial"/>
                <w:color w:val="696969"/>
                <w:sz w:val="20"/>
                <w:szCs w:val="20"/>
              </w:rPr>
              <w:t xml:space="preserve"> develop and maintain its plan</w:t>
            </w:r>
            <w:r w:rsidR="00427368">
              <w:rPr>
                <w:rFonts w:ascii="Arial" w:hAnsi="Arial" w:cs="Arial"/>
                <w:color w:val="696969"/>
                <w:sz w:val="20"/>
                <w:szCs w:val="20"/>
              </w:rPr>
              <w:t>.</w:t>
            </w:r>
            <w:r w:rsidR="00311C25">
              <w:rPr>
                <w:rFonts w:ascii="Arial" w:hAnsi="Arial" w:cs="Arial"/>
                <w:color w:val="696969"/>
                <w:sz w:val="20"/>
                <w:szCs w:val="20"/>
              </w:rPr>
              <w:t xml:space="preserve"> </w:t>
            </w:r>
            <w:r w:rsidR="00270994" w:rsidRPr="00270994">
              <w:rPr>
                <w:rFonts w:ascii="Arial" w:hAnsi="Arial" w:cs="Arial"/>
                <w:color w:val="696969"/>
                <w:sz w:val="20"/>
                <w:szCs w:val="20"/>
              </w:rPr>
              <w:t xml:space="preserve"> </w:t>
            </w:r>
          </w:p>
        </w:tc>
        <w:tc>
          <w:tcPr>
            <w:tcW w:w="1620" w:type="dxa"/>
            <w:shd w:val="clear" w:color="auto" w:fill="auto"/>
          </w:tcPr>
          <w:p w:rsidR="00AE12CE" w:rsidRPr="007A0152" w:rsidRDefault="00AE12CE" w:rsidP="00D05914">
            <w:pPr>
              <w:rPr>
                <w:rFonts w:ascii="Arial" w:eastAsia="Times New Roman" w:hAnsi="Arial" w:cs="Arial"/>
                <w:b/>
                <w:color w:val="696969"/>
                <w:sz w:val="20"/>
                <w:szCs w:val="20"/>
              </w:rPr>
            </w:pPr>
          </w:p>
        </w:tc>
        <w:tc>
          <w:tcPr>
            <w:tcW w:w="1170" w:type="dxa"/>
            <w:shd w:val="clear" w:color="auto" w:fill="auto"/>
            <w:vAlign w:val="center"/>
          </w:tcPr>
          <w:p w:rsidR="00AE12CE" w:rsidRPr="00E72177" w:rsidRDefault="00AE12CE" w:rsidP="00CC522A">
            <w:pPr>
              <w:pStyle w:val="TABLEBODYTEXT"/>
            </w:pPr>
          </w:p>
        </w:tc>
        <w:tc>
          <w:tcPr>
            <w:tcW w:w="1080" w:type="dxa"/>
          </w:tcPr>
          <w:p w:rsidR="00AE12CE" w:rsidRPr="00E72177" w:rsidRDefault="00AE12CE" w:rsidP="00CC522A">
            <w:pPr>
              <w:pStyle w:val="TABLEBODYTEXT"/>
            </w:pPr>
          </w:p>
        </w:tc>
        <w:tc>
          <w:tcPr>
            <w:tcW w:w="1260" w:type="dxa"/>
          </w:tcPr>
          <w:p w:rsidR="00AE12CE" w:rsidRDefault="00AE12CE" w:rsidP="00CC522A">
            <w:pPr>
              <w:pStyle w:val="TABLEBODYTEXT"/>
            </w:pPr>
          </w:p>
        </w:tc>
      </w:tr>
      <w:tr w:rsidR="005B2769" w:rsidRPr="00E72177" w:rsidTr="00B54235">
        <w:trPr>
          <w:trHeight w:val="432"/>
        </w:trPr>
        <w:tc>
          <w:tcPr>
            <w:tcW w:w="2520" w:type="dxa"/>
            <w:shd w:val="clear" w:color="auto" w:fill="auto"/>
          </w:tcPr>
          <w:p w:rsidR="00A50F93" w:rsidRPr="00015250" w:rsidRDefault="003E69E5" w:rsidP="00270994">
            <w:pPr>
              <w:pStyle w:val="Default"/>
              <w:rPr>
                <w:rFonts w:ascii="Arial" w:hAnsi="Arial" w:cs="Arial"/>
                <w:b/>
                <w:bCs/>
                <w:color w:val="696969"/>
                <w:sz w:val="20"/>
                <w:szCs w:val="20"/>
              </w:rPr>
            </w:pPr>
            <w:r w:rsidRPr="00015250">
              <w:rPr>
                <w:rFonts w:ascii="Arial" w:hAnsi="Arial" w:cs="Arial"/>
                <w:b/>
                <w:bCs/>
                <w:color w:val="696969"/>
                <w:sz w:val="20"/>
                <w:szCs w:val="20"/>
              </w:rPr>
              <w:t>E-0012</w:t>
            </w:r>
          </w:p>
          <w:p w:rsidR="00270994" w:rsidRPr="00015250" w:rsidRDefault="00422107" w:rsidP="00137E16">
            <w:pPr>
              <w:pStyle w:val="Default"/>
              <w:rPr>
                <w:rFonts w:ascii="Arial" w:hAnsi="Arial" w:cs="Arial"/>
                <w:b/>
                <w:bCs/>
                <w:color w:val="696969"/>
                <w:sz w:val="20"/>
                <w:szCs w:val="20"/>
              </w:rPr>
            </w:pPr>
            <w:r w:rsidRPr="00D21959">
              <w:rPr>
                <w:rFonts w:ascii="Arial" w:hAnsi="Arial" w:cs="Arial"/>
                <w:b/>
                <w:bCs/>
                <w:color w:val="696969"/>
                <w:sz w:val="20"/>
                <w:szCs w:val="20"/>
              </w:rPr>
              <w:t>A transplant center has</w:t>
            </w:r>
            <w:r w:rsidR="00270994" w:rsidRPr="00D21959">
              <w:rPr>
                <w:rFonts w:ascii="Arial" w:hAnsi="Arial" w:cs="Arial"/>
                <w:b/>
                <w:bCs/>
                <w:color w:val="696969"/>
                <w:sz w:val="20"/>
                <w:szCs w:val="20"/>
              </w:rPr>
              <w:t xml:space="preserve"> policies </w:t>
            </w:r>
            <w:r w:rsidRPr="00D21959">
              <w:rPr>
                <w:rFonts w:ascii="Arial" w:hAnsi="Arial" w:cs="Arial"/>
                <w:b/>
                <w:bCs/>
                <w:color w:val="696969"/>
                <w:sz w:val="20"/>
                <w:szCs w:val="20"/>
              </w:rPr>
              <w:t>and procedures</w:t>
            </w:r>
            <w:r w:rsidR="00270994" w:rsidRPr="00D21959">
              <w:rPr>
                <w:rFonts w:ascii="Arial" w:hAnsi="Arial" w:cs="Arial"/>
                <w:b/>
                <w:bCs/>
                <w:color w:val="696969"/>
                <w:sz w:val="20"/>
                <w:szCs w:val="20"/>
              </w:rPr>
              <w:t xml:space="preserve"> that address emergency</w:t>
            </w:r>
            <w:r w:rsidR="002A3D16" w:rsidRPr="00D21959">
              <w:rPr>
                <w:rFonts w:ascii="Arial" w:hAnsi="Arial" w:cs="Arial"/>
                <w:b/>
                <w:bCs/>
                <w:color w:val="696969"/>
                <w:sz w:val="20"/>
                <w:szCs w:val="20"/>
              </w:rPr>
              <w:t xml:space="preserve"> p</w:t>
            </w:r>
            <w:r w:rsidR="00270994" w:rsidRPr="00D21959">
              <w:rPr>
                <w:rFonts w:ascii="Arial" w:hAnsi="Arial" w:cs="Arial"/>
                <w:b/>
                <w:bCs/>
                <w:color w:val="696969"/>
                <w:sz w:val="20"/>
                <w:szCs w:val="20"/>
              </w:rPr>
              <w:t>reparedness</w:t>
            </w:r>
            <w:r w:rsidR="002A3D16" w:rsidRPr="00D21959">
              <w:rPr>
                <w:rFonts w:ascii="Arial" w:hAnsi="Arial" w:cs="Arial"/>
                <w:b/>
                <w:bCs/>
                <w:color w:val="696969"/>
                <w:sz w:val="20"/>
                <w:szCs w:val="20"/>
              </w:rPr>
              <w:t xml:space="preserve"> </w:t>
            </w:r>
            <w:r w:rsidR="00270994" w:rsidRPr="00D21959">
              <w:rPr>
                <w:rFonts w:ascii="Arial" w:hAnsi="Arial" w:cs="Arial"/>
                <w:b/>
                <w:bCs/>
                <w:color w:val="696969"/>
                <w:sz w:val="20"/>
                <w:szCs w:val="20"/>
              </w:rPr>
              <w:t>in the hospital’s emergency preparedness program</w:t>
            </w:r>
            <w:r w:rsidR="00137E16" w:rsidRPr="00D21959">
              <w:rPr>
                <w:rFonts w:ascii="Arial" w:hAnsi="Arial" w:cs="Arial"/>
                <w:b/>
                <w:bCs/>
                <w:color w:val="696969"/>
                <w:sz w:val="20"/>
                <w:szCs w:val="20"/>
              </w:rPr>
              <w:t>. It</w:t>
            </w:r>
            <w:r w:rsidR="00D21959" w:rsidRPr="00D21959">
              <w:rPr>
                <w:rFonts w:ascii="Arial" w:hAnsi="Arial" w:cs="Arial"/>
                <w:b/>
                <w:bCs/>
                <w:color w:val="696969"/>
                <w:sz w:val="20"/>
                <w:szCs w:val="20"/>
              </w:rPr>
              <w:t xml:space="preserve"> </w:t>
            </w:r>
            <w:r w:rsidRPr="00D21959">
              <w:rPr>
                <w:rFonts w:ascii="Arial" w:eastAsia="Times New Roman" w:hAnsi="Arial" w:cs="Arial"/>
                <w:b/>
                <w:iCs/>
                <w:color w:val="696969"/>
                <w:sz w:val="20"/>
                <w:szCs w:val="20"/>
              </w:rPr>
              <w:t>d</w:t>
            </w:r>
            <w:r w:rsidR="002A3D16" w:rsidRPr="00D21959">
              <w:rPr>
                <w:rFonts w:ascii="Arial" w:eastAsia="Times New Roman" w:hAnsi="Arial" w:cs="Arial"/>
                <w:b/>
                <w:iCs/>
                <w:color w:val="696969"/>
                <w:sz w:val="20"/>
                <w:szCs w:val="20"/>
              </w:rPr>
              <w:t>evelo</w:t>
            </w:r>
            <w:r w:rsidR="00F76941" w:rsidRPr="00D21959">
              <w:rPr>
                <w:rFonts w:ascii="Arial" w:eastAsia="Times New Roman" w:hAnsi="Arial" w:cs="Arial"/>
                <w:b/>
                <w:iCs/>
                <w:color w:val="696969"/>
                <w:sz w:val="20"/>
                <w:szCs w:val="20"/>
              </w:rPr>
              <w:t>ps</w:t>
            </w:r>
            <w:r w:rsidR="002A3D16" w:rsidRPr="00D21959">
              <w:rPr>
                <w:rFonts w:ascii="Arial" w:eastAsia="Times New Roman" w:hAnsi="Arial" w:cs="Arial"/>
                <w:b/>
                <w:iCs/>
                <w:color w:val="696969"/>
                <w:sz w:val="20"/>
                <w:szCs w:val="20"/>
              </w:rPr>
              <w:t xml:space="preserve"> and maintain</w:t>
            </w:r>
            <w:r w:rsidRPr="00D21959">
              <w:rPr>
                <w:rFonts w:ascii="Arial" w:eastAsia="Times New Roman" w:hAnsi="Arial" w:cs="Arial"/>
                <w:b/>
                <w:iCs/>
                <w:color w:val="696969"/>
                <w:sz w:val="20"/>
                <w:szCs w:val="20"/>
              </w:rPr>
              <w:t>ing</w:t>
            </w:r>
            <w:r w:rsidR="002A3D16" w:rsidRPr="00D21959">
              <w:rPr>
                <w:rFonts w:ascii="Arial" w:eastAsia="Times New Roman" w:hAnsi="Arial" w:cs="Arial"/>
                <w:b/>
                <w:iCs/>
                <w:color w:val="696969"/>
                <w:sz w:val="20"/>
                <w:szCs w:val="20"/>
              </w:rPr>
              <w:t xml:space="preserve"> mutually agreed upon protocols addressing the duties and responsibi</w:t>
            </w:r>
            <w:r w:rsidRPr="00D21959">
              <w:rPr>
                <w:rFonts w:ascii="Arial" w:eastAsia="Times New Roman" w:hAnsi="Arial" w:cs="Arial"/>
                <w:b/>
                <w:iCs/>
                <w:color w:val="696969"/>
                <w:sz w:val="20"/>
                <w:szCs w:val="20"/>
              </w:rPr>
              <w:t>lities of the transplant center, t</w:t>
            </w:r>
            <w:r w:rsidR="002A3D16" w:rsidRPr="00D21959">
              <w:rPr>
                <w:rFonts w:ascii="Arial" w:eastAsia="Times New Roman" w:hAnsi="Arial" w:cs="Arial"/>
                <w:b/>
                <w:iCs/>
                <w:color w:val="696969"/>
                <w:sz w:val="20"/>
                <w:szCs w:val="20"/>
              </w:rPr>
              <w:t xml:space="preserve">he hospital in which the transplant center is operated, and the </w:t>
            </w:r>
            <w:r w:rsidR="00DF78D1" w:rsidRPr="00D21959">
              <w:rPr>
                <w:rFonts w:ascii="Arial" w:eastAsia="Times New Roman" w:hAnsi="Arial" w:cs="Arial"/>
                <w:b/>
                <w:bCs/>
                <w:iCs/>
                <w:color w:val="696969"/>
                <w:sz w:val="20"/>
                <w:szCs w:val="20"/>
              </w:rPr>
              <w:t>Organ Procurement Organization</w:t>
            </w:r>
            <w:r w:rsidR="00DF78D1" w:rsidRPr="00D21959">
              <w:rPr>
                <w:rFonts w:ascii="Arial" w:eastAsia="Times New Roman" w:hAnsi="Arial" w:cs="Arial"/>
                <w:b/>
                <w:iCs/>
                <w:color w:val="696969"/>
                <w:sz w:val="20"/>
                <w:szCs w:val="20"/>
              </w:rPr>
              <w:t xml:space="preserve"> (</w:t>
            </w:r>
            <w:r w:rsidR="002A3D16" w:rsidRPr="00D21959">
              <w:rPr>
                <w:rFonts w:ascii="Arial" w:eastAsia="Times New Roman" w:hAnsi="Arial" w:cs="Arial"/>
                <w:b/>
                <w:iCs/>
                <w:color w:val="696969"/>
                <w:sz w:val="20"/>
                <w:szCs w:val="20"/>
              </w:rPr>
              <w:t>OPO</w:t>
            </w:r>
            <w:r w:rsidR="00DF78D1" w:rsidRPr="00D21959">
              <w:rPr>
                <w:rFonts w:ascii="Arial" w:eastAsia="Times New Roman" w:hAnsi="Arial" w:cs="Arial"/>
                <w:b/>
                <w:iCs/>
                <w:color w:val="696969"/>
                <w:sz w:val="20"/>
                <w:szCs w:val="20"/>
              </w:rPr>
              <w:t>)</w:t>
            </w:r>
            <w:r w:rsidR="002A3D16" w:rsidRPr="00D21959">
              <w:rPr>
                <w:rFonts w:ascii="Arial" w:eastAsia="Times New Roman" w:hAnsi="Arial" w:cs="Arial"/>
                <w:b/>
                <w:iCs/>
                <w:color w:val="696969"/>
                <w:sz w:val="20"/>
                <w:szCs w:val="20"/>
              </w:rPr>
              <w:t xml:space="preserve"> designated by the Secretary, unless the hospital has an approved waiver to work with another OPO,</w:t>
            </w:r>
            <w:r w:rsidR="002A3D16" w:rsidRPr="00D21959">
              <w:rPr>
                <w:rFonts w:ascii="Arial" w:hAnsi="Arial" w:cs="Arial"/>
                <w:b/>
                <w:bCs/>
                <w:color w:val="696969"/>
                <w:sz w:val="20"/>
                <w:szCs w:val="20"/>
              </w:rPr>
              <w:t xml:space="preserve"> </w:t>
            </w:r>
            <w:r w:rsidR="002A3D16" w:rsidRPr="00D21959">
              <w:rPr>
                <w:rFonts w:ascii="Arial" w:eastAsia="Times New Roman" w:hAnsi="Arial" w:cs="Arial"/>
                <w:b/>
                <w:iCs/>
                <w:color w:val="696969"/>
                <w:sz w:val="20"/>
                <w:szCs w:val="20"/>
              </w:rPr>
              <w:t>during an emergency</w:t>
            </w:r>
            <w:r w:rsidR="00D21959" w:rsidRPr="00D21959">
              <w:rPr>
                <w:rFonts w:ascii="Arial" w:eastAsia="Times New Roman" w:hAnsi="Arial" w:cs="Arial"/>
                <w:b/>
                <w:iCs/>
                <w:color w:val="696969"/>
                <w:sz w:val="20"/>
                <w:szCs w:val="20"/>
              </w:rPr>
              <w:t>.</w:t>
            </w:r>
          </w:p>
        </w:tc>
        <w:tc>
          <w:tcPr>
            <w:tcW w:w="5490" w:type="dxa"/>
            <w:shd w:val="clear" w:color="auto" w:fill="auto"/>
          </w:tcPr>
          <w:p w:rsidR="005B2769" w:rsidRDefault="00270994" w:rsidP="005B2769">
            <w:pPr>
              <w:autoSpaceDE w:val="0"/>
              <w:autoSpaceDN w:val="0"/>
              <w:adjustRightInd w:val="0"/>
              <w:rPr>
                <w:rFonts w:ascii="Arial" w:hAnsi="Arial" w:cs="Arial"/>
                <w:color w:val="696969"/>
                <w:sz w:val="20"/>
                <w:szCs w:val="20"/>
              </w:rPr>
            </w:pPr>
            <w:r w:rsidRPr="00B43AEB">
              <w:rPr>
                <w:rFonts w:ascii="Arial" w:hAnsi="Arial" w:cs="Arial"/>
                <w:color w:val="696969"/>
                <w:sz w:val="20"/>
                <w:szCs w:val="20"/>
              </w:rPr>
              <w:t>Hospitals which have transplant centers must include within their emergency planning and preparedness process one representative, at minimum, from the transplant center. If a hospital has multiple transplant centers, each center must have at least one representative who is involved in the development and maintenance of the hospital’s emergency preparedness process. The hospital must include the transplant center in its emergency preparedness plan policies and procedures, communication plans, as well is the training and testing programs</w:t>
            </w:r>
            <w:r w:rsidR="00B43AEB" w:rsidRPr="00B43AEB">
              <w:rPr>
                <w:rFonts w:ascii="Arial" w:hAnsi="Arial" w:cs="Arial"/>
                <w:color w:val="696969"/>
                <w:sz w:val="20"/>
                <w:szCs w:val="20"/>
              </w:rPr>
              <w:t>.</w:t>
            </w:r>
          </w:p>
          <w:p w:rsidR="00B43AEB" w:rsidRPr="00B43AEB" w:rsidRDefault="00B43AEB" w:rsidP="005B2769">
            <w:pPr>
              <w:autoSpaceDE w:val="0"/>
              <w:autoSpaceDN w:val="0"/>
              <w:adjustRightInd w:val="0"/>
              <w:rPr>
                <w:rFonts w:ascii="Arial" w:hAnsi="Arial" w:cs="Arial"/>
                <w:color w:val="696969"/>
                <w:sz w:val="20"/>
                <w:szCs w:val="20"/>
              </w:rPr>
            </w:pPr>
          </w:p>
          <w:p w:rsidR="00B43AEB" w:rsidRPr="00422107" w:rsidRDefault="00422107" w:rsidP="00B43AEB">
            <w:pPr>
              <w:autoSpaceDE w:val="0"/>
              <w:autoSpaceDN w:val="0"/>
              <w:adjustRightInd w:val="0"/>
              <w:rPr>
                <w:rFonts w:ascii="Arial" w:hAnsi="Arial" w:cs="Arial"/>
                <w:b/>
                <w:color w:val="696969"/>
                <w:sz w:val="20"/>
                <w:szCs w:val="20"/>
              </w:rPr>
            </w:pPr>
            <w:r w:rsidRPr="00422107">
              <w:rPr>
                <w:rFonts w:ascii="Arial" w:hAnsi="Arial" w:cs="Arial"/>
                <w:b/>
                <w:bCs/>
                <w:color w:val="696969"/>
                <w:sz w:val="20"/>
                <w:szCs w:val="20"/>
              </w:rPr>
              <w:t>Survey p</w:t>
            </w:r>
            <w:r w:rsidR="00B43AEB" w:rsidRPr="00422107">
              <w:rPr>
                <w:rFonts w:ascii="Arial" w:hAnsi="Arial" w:cs="Arial"/>
                <w:b/>
                <w:bCs/>
                <w:color w:val="696969"/>
                <w:sz w:val="20"/>
                <w:szCs w:val="20"/>
              </w:rPr>
              <w:t xml:space="preserve">rocedures </w:t>
            </w:r>
          </w:p>
          <w:p w:rsidR="00B43AEB" w:rsidRPr="00B43AEB" w:rsidRDefault="00B43AEB" w:rsidP="00C345A8">
            <w:pPr>
              <w:pStyle w:val="ListParagraph"/>
              <w:numPr>
                <w:ilvl w:val="0"/>
                <w:numId w:val="12"/>
              </w:numPr>
              <w:autoSpaceDE w:val="0"/>
              <w:autoSpaceDN w:val="0"/>
              <w:adjustRightInd w:val="0"/>
              <w:rPr>
                <w:rFonts w:ascii="Arial" w:hAnsi="Arial" w:cs="Arial"/>
                <w:color w:val="696969"/>
                <w:sz w:val="20"/>
                <w:szCs w:val="20"/>
              </w:rPr>
            </w:pPr>
            <w:r w:rsidRPr="00B43AEB">
              <w:rPr>
                <w:rFonts w:ascii="Arial" w:hAnsi="Arial" w:cs="Arial"/>
                <w:color w:val="696969"/>
                <w:sz w:val="20"/>
                <w:szCs w:val="20"/>
              </w:rPr>
              <w:t>Verify the hospital has written documentation to demonstrate that a representative of each transplant center participated in the develo</w:t>
            </w:r>
            <w:r w:rsidR="007823D0">
              <w:rPr>
                <w:rFonts w:ascii="Arial" w:hAnsi="Arial" w:cs="Arial"/>
                <w:color w:val="696969"/>
                <w:sz w:val="20"/>
                <w:szCs w:val="20"/>
              </w:rPr>
              <w:t>pment of the emergency program</w:t>
            </w:r>
            <w:r w:rsidR="00427368">
              <w:rPr>
                <w:rFonts w:ascii="Arial" w:hAnsi="Arial" w:cs="Arial"/>
                <w:color w:val="696969"/>
                <w:sz w:val="20"/>
                <w:szCs w:val="20"/>
              </w:rPr>
              <w:t>.</w:t>
            </w:r>
          </w:p>
          <w:p w:rsidR="00B43AEB" w:rsidRPr="00B43AEB" w:rsidRDefault="00B43AEB" w:rsidP="00C345A8">
            <w:pPr>
              <w:pStyle w:val="ListParagraph"/>
              <w:numPr>
                <w:ilvl w:val="0"/>
                <w:numId w:val="12"/>
              </w:numPr>
              <w:autoSpaceDE w:val="0"/>
              <w:autoSpaceDN w:val="0"/>
              <w:adjustRightInd w:val="0"/>
              <w:rPr>
                <w:rFonts w:ascii="Arial" w:hAnsi="Arial" w:cs="Arial"/>
                <w:color w:val="696969"/>
                <w:sz w:val="20"/>
                <w:szCs w:val="20"/>
              </w:rPr>
            </w:pPr>
            <w:r w:rsidRPr="00B43AEB">
              <w:rPr>
                <w:rFonts w:ascii="Arial" w:hAnsi="Arial" w:cs="Arial"/>
                <w:color w:val="696969"/>
                <w:sz w:val="20"/>
                <w:szCs w:val="20"/>
              </w:rPr>
              <w:t>Ask to see documentation of emergency protocols that address transplant protocols that include the hospital, the transplant center and the associated OPOs</w:t>
            </w:r>
            <w:r w:rsidR="00427368">
              <w:rPr>
                <w:rFonts w:ascii="Arial" w:hAnsi="Arial" w:cs="Arial"/>
                <w:color w:val="696969"/>
                <w:sz w:val="20"/>
                <w:szCs w:val="20"/>
              </w:rPr>
              <w:t>.</w:t>
            </w:r>
            <w:r w:rsidRPr="00B43AEB">
              <w:rPr>
                <w:rFonts w:ascii="Arial" w:hAnsi="Arial" w:cs="Arial"/>
                <w:color w:val="696969"/>
                <w:sz w:val="20"/>
                <w:szCs w:val="20"/>
              </w:rPr>
              <w:t xml:space="preserve"> </w:t>
            </w:r>
          </w:p>
          <w:p w:rsidR="00B43AEB" w:rsidRPr="00B43AEB" w:rsidRDefault="00B43AEB" w:rsidP="005B2769">
            <w:pPr>
              <w:autoSpaceDE w:val="0"/>
              <w:autoSpaceDN w:val="0"/>
              <w:adjustRightInd w:val="0"/>
              <w:rPr>
                <w:rFonts w:ascii="Arial" w:hAnsi="Arial" w:cs="Arial"/>
                <w:color w:val="696969"/>
                <w:sz w:val="20"/>
                <w:szCs w:val="20"/>
              </w:rPr>
            </w:pPr>
          </w:p>
        </w:tc>
        <w:tc>
          <w:tcPr>
            <w:tcW w:w="1620" w:type="dxa"/>
            <w:shd w:val="clear" w:color="auto" w:fill="auto"/>
          </w:tcPr>
          <w:p w:rsidR="005B2769" w:rsidRPr="007A0152" w:rsidRDefault="005B2769" w:rsidP="00D05914">
            <w:pPr>
              <w:rPr>
                <w:rFonts w:ascii="Arial" w:eastAsia="Times New Roman" w:hAnsi="Arial" w:cs="Arial"/>
                <w:b/>
                <w:color w:val="696969"/>
                <w:sz w:val="20"/>
                <w:szCs w:val="20"/>
              </w:rPr>
            </w:pPr>
          </w:p>
        </w:tc>
        <w:tc>
          <w:tcPr>
            <w:tcW w:w="1170" w:type="dxa"/>
            <w:shd w:val="clear" w:color="auto" w:fill="auto"/>
            <w:vAlign w:val="center"/>
          </w:tcPr>
          <w:p w:rsidR="005B2769" w:rsidRPr="00E72177" w:rsidRDefault="005B2769" w:rsidP="00CC522A">
            <w:pPr>
              <w:pStyle w:val="TABLEBODYTEXT"/>
            </w:pPr>
          </w:p>
        </w:tc>
        <w:tc>
          <w:tcPr>
            <w:tcW w:w="1080" w:type="dxa"/>
          </w:tcPr>
          <w:p w:rsidR="005B2769" w:rsidRPr="00E72177" w:rsidRDefault="005B2769" w:rsidP="00CC522A">
            <w:pPr>
              <w:pStyle w:val="TABLEBODYTEXT"/>
            </w:pPr>
          </w:p>
        </w:tc>
        <w:tc>
          <w:tcPr>
            <w:tcW w:w="1260" w:type="dxa"/>
          </w:tcPr>
          <w:p w:rsidR="005B2769" w:rsidRDefault="005B2769" w:rsidP="00CC522A">
            <w:pPr>
              <w:pStyle w:val="TABLEBODYTEXT"/>
            </w:pPr>
          </w:p>
        </w:tc>
      </w:tr>
      <w:tr w:rsidR="00A60504" w:rsidRPr="00E72177" w:rsidTr="00B54235">
        <w:trPr>
          <w:trHeight w:val="432"/>
        </w:trPr>
        <w:tc>
          <w:tcPr>
            <w:tcW w:w="2520" w:type="dxa"/>
            <w:shd w:val="clear" w:color="auto" w:fill="auto"/>
          </w:tcPr>
          <w:p w:rsidR="003E69E5" w:rsidRPr="00015250" w:rsidRDefault="00B43AEB" w:rsidP="005C5788">
            <w:pPr>
              <w:autoSpaceDE w:val="0"/>
              <w:autoSpaceDN w:val="0"/>
              <w:adjustRightInd w:val="0"/>
              <w:rPr>
                <w:rFonts w:ascii="Arial" w:hAnsi="Arial" w:cs="Arial"/>
                <w:b/>
                <w:bCs/>
                <w:color w:val="696969"/>
                <w:sz w:val="20"/>
                <w:szCs w:val="20"/>
              </w:rPr>
            </w:pPr>
            <w:r w:rsidRPr="00015250">
              <w:rPr>
                <w:rFonts w:ascii="Arial" w:hAnsi="Arial" w:cs="Arial"/>
                <w:b/>
                <w:bCs/>
                <w:color w:val="696969"/>
                <w:sz w:val="20"/>
                <w:szCs w:val="20"/>
              </w:rPr>
              <w:lastRenderedPageBreak/>
              <w:t xml:space="preserve">E-0013 </w:t>
            </w:r>
          </w:p>
          <w:p w:rsidR="005C5788" w:rsidRPr="00015250" w:rsidRDefault="003E69E5" w:rsidP="005C5788">
            <w:pPr>
              <w:autoSpaceDE w:val="0"/>
              <w:autoSpaceDN w:val="0"/>
              <w:adjustRightInd w:val="0"/>
              <w:rPr>
                <w:rFonts w:ascii="Arial" w:hAnsi="Arial" w:cs="Arial"/>
                <w:b/>
                <w:bCs/>
                <w:color w:val="696969"/>
                <w:sz w:val="20"/>
                <w:szCs w:val="20"/>
              </w:rPr>
            </w:pPr>
            <w:r w:rsidRPr="00015250">
              <w:rPr>
                <w:rFonts w:ascii="Arial" w:eastAsia="Times New Roman" w:hAnsi="Arial" w:cs="Arial"/>
                <w:b/>
                <w:iCs/>
                <w:color w:val="696969"/>
                <w:sz w:val="20"/>
                <w:szCs w:val="20"/>
              </w:rPr>
              <w:t xml:space="preserve">Facilities </w:t>
            </w:r>
            <w:r w:rsidR="005C5788" w:rsidRPr="00015250">
              <w:rPr>
                <w:rFonts w:ascii="Arial" w:eastAsia="Times New Roman" w:hAnsi="Arial" w:cs="Arial"/>
                <w:b/>
                <w:iCs/>
                <w:color w:val="696969"/>
                <w:sz w:val="20"/>
                <w:szCs w:val="20"/>
              </w:rPr>
              <w:t>must develop and implement emergency preparedness policies and procedures, based on the emergency</w:t>
            </w:r>
            <w:r w:rsidRPr="00015250">
              <w:rPr>
                <w:rFonts w:ascii="Arial" w:eastAsia="Times New Roman" w:hAnsi="Arial" w:cs="Arial"/>
                <w:b/>
                <w:iCs/>
                <w:color w:val="696969"/>
                <w:sz w:val="20"/>
                <w:szCs w:val="20"/>
              </w:rPr>
              <w:t xml:space="preserve"> plan,</w:t>
            </w:r>
            <w:r w:rsidR="005C5788" w:rsidRPr="00015250">
              <w:rPr>
                <w:rFonts w:ascii="Arial" w:eastAsia="Times New Roman" w:hAnsi="Arial" w:cs="Arial"/>
                <w:b/>
                <w:iCs/>
                <w:color w:val="696969"/>
                <w:sz w:val="20"/>
                <w:szCs w:val="20"/>
              </w:rPr>
              <w:t xml:space="preserve"> risk assessment and the communication plan</w:t>
            </w:r>
            <w:r w:rsidRPr="00015250">
              <w:rPr>
                <w:rFonts w:ascii="Arial" w:eastAsia="Times New Roman" w:hAnsi="Arial" w:cs="Arial"/>
                <w:b/>
                <w:iCs/>
                <w:color w:val="696969"/>
                <w:sz w:val="20"/>
                <w:szCs w:val="20"/>
              </w:rPr>
              <w:t>.</w:t>
            </w:r>
            <w:r w:rsidR="005C5788" w:rsidRPr="00015250">
              <w:rPr>
                <w:rFonts w:ascii="Arial" w:eastAsia="Times New Roman" w:hAnsi="Arial" w:cs="Arial"/>
                <w:b/>
                <w:iCs/>
                <w:color w:val="696969"/>
                <w:sz w:val="20"/>
                <w:szCs w:val="20"/>
              </w:rPr>
              <w:t xml:space="preserve"> The policies and procedures must be reviewed and updated at least annually</w:t>
            </w:r>
            <w:r w:rsidR="00427368">
              <w:rPr>
                <w:rFonts w:ascii="Arial" w:eastAsia="Times New Roman" w:hAnsi="Arial" w:cs="Arial"/>
                <w:b/>
                <w:iCs/>
                <w:color w:val="696969"/>
                <w:sz w:val="20"/>
                <w:szCs w:val="20"/>
              </w:rPr>
              <w:t>.</w:t>
            </w:r>
          </w:p>
          <w:p w:rsidR="00714C6F" w:rsidRPr="00015250" w:rsidRDefault="00714C6F" w:rsidP="00721F90">
            <w:pPr>
              <w:pStyle w:val="Default"/>
              <w:rPr>
                <w:rFonts w:ascii="Arial" w:hAnsi="Arial" w:cs="Arial"/>
                <w:b/>
                <w:color w:val="696969"/>
                <w:sz w:val="20"/>
                <w:szCs w:val="20"/>
              </w:rPr>
            </w:pPr>
          </w:p>
        </w:tc>
        <w:tc>
          <w:tcPr>
            <w:tcW w:w="5490" w:type="dxa"/>
            <w:shd w:val="clear" w:color="auto" w:fill="auto"/>
          </w:tcPr>
          <w:p w:rsidR="005C5788" w:rsidRPr="005C5788" w:rsidRDefault="005C5788" w:rsidP="00F47C20">
            <w:pPr>
              <w:autoSpaceDE w:val="0"/>
              <w:autoSpaceDN w:val="0"/>
              <w:adjustRightInd w:val="0"/>
              <w:rPr>
                <w:rFonts w:ascii="Arial" w:hAnsi="Arial" w:cs="Arial"/>
                <w:b/>
                <w:bCs/>
                <w:color w:val="696969"/>
                <w:sz w:val="20"/>
                <w:szCs w:val="20"/>
              </w:rPr>
            </w:pPr>
            <w:r w:rsidRPr="005C5788">
              <w:rPr>
                <w:rFonts w:ascii="Arial" w:eastAsia="Times New Roman" w:hAnsi="Arial" w:cs="Arial"/>
                <w:iCs/>
                <w:color w:val="696969"/>
                <w:sz w:val="20"/>
                <w:szCs w:val="20"/>
              </w:rPr>
              <w:t>The policies and procedures are expected to align with the identified hazards within the facility's risk assessment and the facility's overall emergency preparedness program.</w:t>
            </w:r>
          </w:p>
          <w:p w:rsidR="005C5788" w:rsidRDefault="005C5788" w:rsidP="00F47C20">
            <w:pPr>
              <w:autoSpaceDE w:val="0"/>
              <w:autoSpaceDN w:val="0"/>
              <w:adjustRightInd w:val="0"/>
              <w:rPr>
                <w:rFonts w:ascii="Arial" w:hAnsi="Arial" w:cs="Arial"/>
                <w:b/>
                <w:bCs/>
                <w:color w:val="696969"/>
                <w:sz w:val="20"/>
                <w:szCs w:val="20"/>
              </w:rPr>
            </w:pPr>
          </w:p>
          <w:p w:rsidR="005C5788" w:rsidRDefault="00623576" w:rsidP="00F47C20">
            <w:pPr>
              <w:autoSpaceDE w:val="0"/>
              <w:autoSpaceDN w:val="0"/>
              <w:adjustRightInd w:val="0"/>
              <w:rPr>
                <w:rFonts w:ascii="Arial" w:hAnsi="Arial" w:cs="Arial"/>
                <w:bCs/>
                <w:color w:val="696969"/>
                <w:sz w:val="20"/>
                <w:szCs w:val="20"/>
              </w:rPr>
            </w:pPr>
            <w:r w:rsidRPr="00623576">
              <w:rPr>
                <w:rFonts w:ascii="Arial" w:eastAsia="Times New Roman" w:hAnsi="Arial" w:cs="Arial"/>
                <w:iCs/>
                <w:color w:val="696969"/>
                <w:sz w:val="20"/>
                <w:szCs w:val="20"/>
              </w:rPr>
              <w:t>Programs of all-inclusive care for the e</w:t>
            </w:r>
            <w:r w:rsidR="003A50F3" w:rsidRPr="00623576">
              <w:rPr>
                <w:rFonts w:ascii="Arial" w:eastAsia="Times New Roman" w:hAnsi="Arial" w:cs="Arial"/>
                <w:iCs/>
                <w:color w:val="696969"/>
                <w:sz w:val="20"/>
                <w:szCs w:val="20"/>
              </w:rPr>
              <w:t>lderly</w:t>
            </w:r>
            <w:r>
              <w:rPr>
                <w:rFonts w:ascii="Arial" w:eastAsia="Times New Roman" w:hAnsi="Arial" w:cs="Arial"/>
                <w:iCs/>
                <w:color w:val="696969"/>
                <w:sz w:val="20"/>
                <w:szCs w:val="20"/>
              </w:rPr>
              <w:t xml:space="preserve"> </w:t>
            </w:r>
            <w:r w:rsidR="003A50F3" w:rsidRPr="00623576">
              <w:rPr>
                <w:rFonts w:ascii="Arial" w:eastAsia="Times New Roman" w:hAnsi="Arial" w:cs="Arial"/>
                <w:iCs/>
                <w:color w:val="696969"/>
                <w:sz w:val="20"/>
                <w:szCs w:val="20"/>
              </w:rPr>
              <w:t>(</w:t>
            </w:r>
            <w:r w:rsidR="00B43AEB" w:rsidRPr="00F76941">
              <w:rPr>
                <w:rFonts w:ascii="Arial" w:hAnsi="Arial" w:cs="Arial"/>
                <w:bCs/>
                <w:color w:val="696969"/>
                <w:sz w:val="20"/>
                <w:szCs w:val="20"/>
              </w:rPr>
              <w:t>PACE</w:t>
            </w:r>
            <w:r>
              <w:rPr>
                <w:rFonts w:ascii="Arial" w:hAnsi="Arial" w:cs="Arial"/>
                <w:b/>
                <w:bCs/>
                <w:color w:val="696969"/>
                <w:sz w:val="20"/>
                <w:szCs w:val="20"/>
              </w:rPr>
              <w:t>)</w:t>
            </w:r>
            <w:r w:rsidR="00427368">
              <w:rPr>
                <w:rFonts w:ascii="Arial" w:hAnsi="Arial" w:cs="Arial"/>
                <w:b/>
                <w:bCs/>
                <w:color w:val="696969"/>
                <w:sz w:val="20"/>
                <w:szCs w:val="20"/>
              </w:rPr>
              <w:t xml:space="preserve"> </w:t>
            </w:r>
            <w:r w:rsidR="00B43AEB" w:rsidRPr="00CE4E08">
              <w:rPr>
                <w:rFonts w:ascii="Arial" w:hAnsi="Arial" w:cs="Arial"/>
                <w:bCs/>
                <w:color w:val="696969"/>
                <w:sz w:val="20"/>
                <w:szCs w:val="20"/>
              </w:rPr>
              <w:t xml:space="preserve">-The policies and procedures must address management of medical and nonmedical emergencies, including, but not limited to: </w:t>
            </w:r>
          </w:p>
          <w:p w:rsidR="00525DF7" w:rsidRDefault="00525DF7" w:rsidP="00C345A8">
            <w:pPr>
              <w:pStyle w:val="ListParagraph"/>
              <w:numPr>
                <w:ilvl w:val="0"/>
                <w:numId w:val="40"/>
              </w:numPr>
              <w:autoSpaceDE w:val="0"/>
              <w:autoSpaceDN w:val="0"/>
              <w:adjustRightInd w:val="0"/>
              <w:rPr>
                <w:rFonts w:ascii="Arial" w:hAnsi="Arial" w:cs="Arial"/>
                <w:bCs/>
                <w:color w:val="696969"/>
                <w:sz w:val="20"/>
                <w:szCs w:val="20"/>
              </w:rPr>
            </w:pPr>
            <w:r>
              <w:rPr>
                <w:rFonts w:ascii="Arial" w:hAnsi="Arial" w:cs="Arial"/>
                <w:bCs/>
                <w:color w:val="696969"/>
                <w:sz w:val="20"/>
                <w:szCs w:val="20"/>
              </w:rPr>
              <w:t>Fire</w:t>
            </w:r>
          </w:p>
          <w:p w:rsidR="005C5788" w:rsidRDefault="00525DF7" w:rsidP="00C345A8">
            <w:pPr>
              <w:pStyle w:val="ListParagraph"/>
              <w:numPr>
                <w:ilvl w:val="0"/>
                <w:numId w:val="40"/>
              </w:numPr>
              <w:autoSpaceDE w:val="0"/>
              <w:autoSpaceDN w:val="0"/>
              <w:adjustRightInd w:val="0"/>
              <w:rPr>
                <w:rFonts w:ascii="Arial" w:hAnsi="Arial" w:cs="Arial"/>
                <w:bCs/>
                <w:color w:val="696969"/>
                <w:sz w:val="20"/>
                <w:szCs w:val="20"/>
              </w:rPr>
            </w:pPr>
            <w:r>
              <w:rPr>
                <w:rFonts w:ascii="Arial" w:hAnsi="Arial" w:cs="Arial"/>
                <w:bCs/>
                <w:color w:val="696969"/>
                <w:sz w:val="20"/>
                <w:szCs w:val="20"/>
              </w:rPr>
              <w:t>E</w:t>
            </w:r>
            <w:r w:rsidR="003E69E5">
              <w:rPr>
                <w:rFonts w:ascii="Arial" w:hAnsi="Arial" w:cs="Arial"/>
                <w:bCs/>
                <w:color w:val="696969"/>
                <w:sz w:val="20"/>
                <w:szCs w:val="20"/>
              </w:rPr>
              <w:t>quipment</w:t>
            </w:r>
            <w:r w:rsidR="00B43AEB" w:rsidRPr="005C5788">
              <w:rPr>
                <w:rFonts w:ascii="Arial" w:hAnsi="Arial" w:cs="Arial"/>
                <w:bCs/>
                <w:color w:val="696969"/>
                <w:sz w:val="20"/>
                <w:szCs w:val="20"/>
              </w:rPr>
              <w:t xml:space="preserve"> </w:t>
            </w:r>
          </w:p>
          <w:p w:rsidR="005C5788" w:rsidRDefault="00525DF7" w:rsidP="00C345A8">
            <w:pPr>
              <w:pStyle w:val="ListParagraph"/>
              <w:numPr>
                <w:ilvl w:val="0"/>
                <w:numId w:val="40"/>
              </w:numPr>
              <w:autoSpaceDE w:val="0"/>
              <w:autoSpaceDN w:val="0"/>
              <w:adjustRightInd w:val="0"/>
              <w:rPr>
                <w:rFonts w:ascii="Arial" w:hAnsi="Arial" w:cs="Arial"/>
                <w:bCs/>
                <w:color w:val="696969"/>
                <w:sz w:val="20"/>
                <w:szCs w:val="20"/>
              </w:rPr>
            </w:pPr>
            <w:r>
              <w:rPr>
                <w:rFonts w:ascii="Arial" w:hAnsi="Arial" w:cs="Arial"/>
                <w:bCs/>
                <w:color w:val="696969"/>
                <w:sz w:val="20"/>
                <w:szCs w:val="20"/>
              </w:rPr>
              <w:t>Power</w:t>
            </w:r>
            <w:r w:rsidR="00B43AEB" w:rsidRPr="005C5788">
              <w:rPr>
                <w:rFonts w:ascii="Arial" w:hAnsi="Arial" w:cs="Arial"/>
                <w:bCs/>
                <w:color w:val="696969"/>
                <w:sz w:val="20"/>
                <w:szCs w:val="20"/>
              </w:rPr>
              <w:t xml:space="preserve"> </w:t>
            </w:r>
          </w:p>
          <w:p w:rsidR="005C5788" w:rsidRDefault="005C5788" w:rsidP="00C345A8">
            <w:pPr>
              <w:pStyle w:val="ListParagraph"/>
              <w:numPr>
                <w:ilvl w:val="0"/>
                <w:numId w:val="40"/>
              </w:numPr>
              <w:autoSpaceDE w:val="0"/>
              <w:autoSpaceDN w:val="0"/>
              <w:adjustRightInd w:val="0"/>
              <w:rPr>
                <w:rFonts w:ascii="Arial" w:hAnsi="Arial" w:cs="Arial"/>
                <w:bCs/>
                <w:color w:val="696969"/>
                <w:sz w:val="20"/>
                <w:szCs w:val="20"/>
              </w:rPr>
            </w:pPr>
            <w:r>
              <w:rPr>
                <w:rFonts w:ascii="Arial" w:hAnsi="Arial" w:cs="Arial"/>
                <w:bCs/>
                <w:color w:val="696969"/>
                <w:sz w:val="20"/>
                <w:szCs w:val="20"/>
              </w:rPr>
              <w:t>W</w:t>
            </w:r>
            <w:r w:rsidR="00525DF7">
              <w:rPr>
                <w:rFonts w:ascii="Arial" w:hAnsi="Arial" w:cs="Arial"/>
                <w:bCs/>
                <w:color w:val="696969"/>
                <w:sz w:val="20"/>
                <w:szCs w:val="20"/>
              </w:rPr>
              <w:t>ater failure</w:t>
            </w:r>
            <w:r w:rsidR="00B43AEB" w:rsidRPr="005C5788">
              <w:rPr>
                <w:rFonts w:ascii="Arial" w:hAnsi="Arial" w:cs="Arial"/>
                <w:bCs/>
                <w:color w:val="696969"/>
                <w:sz w:val="20"/>
                <w:szCs w:val="20"/>
              </w:rPr>
              <w:t xml:space="preserve"> </w:t>
            </w:r>
          </w:p>
          <w:p w:rsidR="005C5788" w:rsidRDefault="005C5788" w:rsidP="00C345A8">
            <w:pPr>
              <w:pStyle w:val="ListParagraph"/>
              <w:numPr>
                <w:ilvl w:val="0"/>
                <w:numId w:val="40"/>
              </w:numPr>
              <w:autoSpaceDE w:val="0"/>
              <w:autoSpaceDN w:val="0"/>
              <w:adjustRightInd w:val="0"/>
              <w:rPr>
                <w:rFonts w:ascii="Arial" w:hAnsi="Arial" w:cs="Arial"/>
                <w:bCs/>
                <w:color w:val="696969"/>
                <w:sz w:val="20"/>
                <w:szCs w:val="20"/>
              </w:rPr>
            </w:pPr>
            <w:r>
              <w:rPr>
                <w:rFonts w:ascii="Arial" w:hAnsi="Arial" w:cs="Arial"/>
                <w:bCs/>
                <w:color w:val="696969"/>
                <w:sz w:val="20"/>
                <w:szCs w:val="20"/>
              </w:rPr>
              <w:t>Care-related emergencies</w:t>
            </w:r>
          </w:p>
          <w:p w:rsidR="005C5788" w:rsidRDefault="005C5788" w:rsidP="00C345A8">
            <w:pPr>
              <w:pStyle w:val="ListParagraph"/>
              <w:numPr>
                <w:ilvl w:val="0"/>
                <w:numId w:val="40"/>
              </w:numPr>
              <w:autoSpaceDE w:val="0"/>
              <w:autoSpaceDN w:val="0"/>
              <w:adjustRightInd w:val="0"/>
              <w:rPr>
                <w:rFonts w:ascii="Arial" w:hAnsi="Arial" w:cs="Arial"/>
                <w:bCs/>
                <w:color w:val="696969"/>
                <w:sz w:val="20"/>
                <w:szCs w:val="20"/>
              </w:rPr>
            </w:pPr>
            <w:r>
              <w:rPr>
                <w:rFonts w:ascii="Arial" w:hAnsi="Arial" w:cs="Arial"/>
                <w:bCs/>
                <w:color w:val="696969"/>
                <w:sz w:val="20"/>
                <w:szCs w:val="20"/>
              </w:rPr>
              <w:t>N</w:t>
            </w:r>
            <w:r w:rsidR="00B43AEB" w:rsidRPr="005C5788">
              <w:rPr>
                <w:rFonts w:ascii="Arial" w:hAnsi="Arial" w:cs="Arial"/>
                <w:bCs/>
                <w:color w:val="696969"/>
                <w:sz w:val="20"/>
                <w:szCs w:val="20"/>
              </w:rPr>
              <w:t>atural disasters likely to threaten the health</w:t>
            </w:r>
            <w:r>
              <w:rPr>
                <w:rFonts w:ascii="Arial" w:hAnsi="Arial" w:cs="Arial"/>
                <w:bCs/>
                <w:color w:val="696969"/>
                <w:sz w:val="20"/>
                <w:szCs w:val="20"/>
              </w:rPr>
              <w:t xml:space="preserve"> or safety of the participants</w:t>
            </w:r>
          </w:p>
          <w:p w:rsidR="005C5788" w:rsidRDefault="005C5788" w:rsidP="00C345A8">
            <w:pPr>
              <w:pStyle w:val="ListParagraph"/>
              <w:numPr>
                <w:ilvl w:val="0"/>
                <w:numId w:val="40"/>
              </w:numPr>
              <w:autoSpaceDE w:val="0"/>
              <w:autoSpaceDN w:val="0"/>
              <w:adjustRightInd w:val="0"/>
              <w:rPr>
                <w:rFonts w:ascii="Arial" w:hAnsi="Arial" w:cs="Arial"/>
                <w:bCs/>
                <w:color w:val="696969"/>
                <w:sz w:val="20"/>
                <w:szCs w:val="20"/>
              </w:rPr>
            </w:pPr>
            <w:r>
              <w:rPr>
                <w:rFonts w:ascii="Arial" w:hAnsi="Arial" w:cs="Arial"/>
                <w:bCs/>
                <w:color w:val="696969"/>
                <w:sz w:val="20"/>
                <w:szCs w:val="20"/>
              </w:rPr>
              <w:t>Staff</w:t>
            </w:r>
            <w:r w:rsidR="00B43AEB" w:rsidRPr="005C5788">
              <w:rPr>
                <w:rFonts w:ascii="Arial" w:hAnsi="Arial" w:cs="Arial"/>
                <w:bCs/>
                <w:color w:val="696969"/>
                <w:sz w:val="20"/>
                <w:szCs w:val="20"/>
              </w:rPr>
              <w:t xml:space="preserve"> </w:t>
            </w:r>
          </w:p>
          <w:p w:rsidR="005C5788" w:rsidRDefault="005C5788" w:rsidP="00C345A8">
            <w:pPr>
              <w:pStyle w:val="ListParagraph"/>
              <w:numPr>
                <w:ilvl w:val="0"/>
                <w:numId w:val="40"/>
              </w:numPr>
              <w:autoSpaceDE w:val="0"/>
              <w:autoSpaceDN w:val="0"/>
              <w:adjustRightInd w:val="0"/>
              <w:rPr>
                <w:rFonts w:ascii="Arial" w:hAnsi="Arial" w:cs="Arial"/>
                <w:bCs/>
                <w:color w:val="696969"/>
                <w:sz w:val="20"/>
                <w:szCs w:val="20"/>
              </w:rPr>
            </w:pPr>
            <w:r>
              <w:rPr>
                <w:rFonts w:ascii="Arial" w:hAnsi="Arial" w:cs="Arial"/>
                <w:bCs/>
                <w:color w:val="696969"/>
                <w:sz w:val="20"/>
                <w:szCs w:val="20"/>
              </w:rPr>
              <w:t>P</w:t>
            </w:r>
            <w:r w:rsidR="007823D0">
              <w:rPr>
                <w:rFonts w:ascii="Arial" w:hAnsi="Arial" w:cs="Arial"/>
                <w:bCs/>
                <w:color w:val="696969"/>
                <w:sz w:val="20"/>
                <w:szCs w:val="20"/>
              </w:rPr>
              <w:t>ublic</w:t>
            </w:r>
          </w:p>
          <w:p w:rsidR="00525DF7" w:rsidRDefault="00525DF7" w:rsidP="00F47C20">
            <w:pPr>
              <w:autoSpaceDE w:val="0"/>
              <w:autoSpaceDN w:val="0"/>
              <w:adjustRightInd w:val="0"/>
              <w:rPr>
                <w:rFonts w:ascii="Arial" w:hAnsi="Arial" w:cs="Arial"/>
                <w:b/>
                <w:bCs/>
                <w:color w:val="696969"/>
                <w:sz w:val="20"/>
                <w:szCs w:val="20"/>
              </w:rPr>
            </w:pPr>
          </w:p>
          <w:p w:rsidR="00525DF7" w:rsidRDefault="00B43AEB" w:rsidP="00F47C20">
            <w:pPr>
              <w:autoSpaceDE w:val="0"/>
              <w:autoSpaceDN w:val="0"/>
              <w:adjustRightInd w:val="0"/>
              <w:rPr>
                <w:rFonts w:ascii="Arial" w:hAnsi="Arial" w:cs="Arial"/>
                <w:bCs/>
                <w:color w:val="696969"/>
                <w:sz w:val="20"/>
                <w:szCs w:val="20"/>
              </w:rPr>
            </w:pPr>
            <w:r w:rsidRPr="00CE4E08">
              <w:rPr>
                <w:rFonts w:ascii="Arial" w:hAnsi="Arial" w:cs="Arial"/>
                <w:b/>
                <w:bCs/>
                <w:color w:val="696969"/>
                <w:sz w:val="20"/>
                <w:szCs w:val="20"/>
              </w:rPr>
              <w:t>ESRD</w:t>
            </w:r>
            <w:r w:rsidR="003328FB">
              <w:rPr>
                <w:rFonts w:ascii="Arial" w:hAnsi="Arial" w:cs="Arial"/>
                <w:b/>
                <w:bCs/>
                <w:color w:val="696969"/>
                <w:sz w:val="20"/>
                <w:szCs w:val="20"/>
              </w:rPr>
              <w:t xml:space="preserve"> </w:t>
            </w:r>
            <w:r w:rsidR="00CE4E08" w:rsidRPr="00CE4E08">
              <w:rPr>
                <w:rFonts w:ascii="Arial" w:hAnsi="Arial" w:cs="Arial"/>
                <w:bCs/>
                <w:color w:val="696969"/>
                <w:sz w:val="20"/>
                <w:szCs w:val="20"/>
              </w:rPr>
              <w:t xml:space="preserve">-These emergencies </w:t>
            </w:r>
            <w:r w:rsidR="00525DF7">
              <w:rPr>
                <w:rFonts w:ascii="Arial" w:hAnsi="Arial" w:cs="Arial"/>
                <w:bCs/>
                <w:color w:val="696969"/>
                <w:sz w:val="20"/>
                <w:szCs w:val="20"/>
              </w:rPr>
              <w:t>include, but are not limited to:</w:t>
            </w:r>
          </w:p>
          <w:p w:rsidR="00525DF7" w:rsidRDefault="00525DF7" w:rsidP="00C345A8">
            <w:pPr>
              <w:pStyle w:val="ListParagraph"/>
              <w:numPr>
                <w:ilvl w:val="0"/>
                <w:numId w:val="41"/>
              </w:numPr>
              <w:autoSpaceDE w:val="0"/>
              <w:autoSpaceDN w:val="0"/>
              <w:adjustRightInd w:val="0"/>
              <w:rPr>
                <w:rFonts w:ascii="Arial" w:hAnsi="Arial" w:cs="Arial"/>
                <w:bCs/>
                <w:color w:val="696969"/>
                <w:sz w:val="20"/>
                <w:szCs w:val="20"/>
              </w:rPr>
            </w:pPr>
            <w:r w:rsidRPr="00525DF7">
              <w:rPr>
                <w:rFonts w:ascii="Arial" w:hAnsi="Arial" w:cs="Arial"/>
                <w:bCs/>
                <w:color w:val="696969"/>
                <w:sz w:val="20"/>
                <w:szCs w:val="20"/>
              </w:rPr>
              <w:t>Fi</w:t>
            </w:r>
            <w:r w:rsidR="003E69E5">
              <w:rPr>
                <w:rFonts w:ascii="Arial" w:hAnsi="Arial" w:cs="Arial"/>
                <w:bCs/>
                <w:color w:val="696969"/>
                <w:sz w:val="20"/>
                <w:szCs w:val="20"/>
              </w:rPr>
              <w:t>re</w:t>
            </w:r>
            <w:r w:rsidR="00CE4E08" w:rsidRPr="00525DF7">
              <w:rPr>
                <w:rFonts w:ascii="Arial" w:hAnsi="Arial" w:cs="Arial"/>
                <w:bCs/>
                <w:color w:val="696969"/>
                <w:sz w:val="20"/>
                <w:szCs w:val="20"/>
              </w:rPr>
              <w:t xml:space="preserve"> </w:t>
            </w:r>
          </w:p>
          <w:p w:rsidR="00525DF7" w:rsidRDefault="00525DF7" w:rsidP="00C345A8">
            <w:pPr>
              <w:pStyle w:val="ListParagraph"/>
              <w:numPr>
                <w:ilvl w:val="0"/>
                <w:numId w:val="41"/>
              </w:numPr>
              <w:autoSpaceDE w:val="0"/>
              <w:autoSpaceDN w:val="0"/>
              <w:adjustRightInd w:val="0"/>
              <w:rPr>
                <w:rFonts w:ascii="Arial" w:hAnsi="Arial" w:cs="Arial"/>
                <w:bCs/>
                <w:color w:val="696969"/>
                <w:sz w:val="20"/>
                <w:szCs w:val="20"/>
              </w:rPr>
            </w:pPr>
            <w:r>
              <w:rPr>
                <w:rFonts w:ascii="Arial" w:hAnsi="Arial" w:cs="Arial"/>
                <w:bCs/>
                <w:color w:val="696969"/>
                <w:sz w:val="20"/>
                <w:szCs w:val="20"/>
              </w:rPr>
              <w:t xml:space="preserve">Equipment </w:t>
            </w:r>
            <w:r w:rsidR="00CE4E08" w:rsidRPr="00525DF7">
              <w:rPr>
                <w:rFonts w:ascii="Arial" w:hAnsi="Arial" w:cs="Arial"/>
                <w:bCs/>
                <w:color w:val="696969"/>
                <w:sz w:val="20"/>
                <w:szCs w:val="20"/>
              </w:rPr>
              <w:t xml:space="preserve"> </w:t>
            </w:r>
          </w:p>
          <w:p w:rsidR="00525DF7" w:rsidRDefault="00525DF7" w:rsidP="00C345A8">
            <w:pPr>
              <w:pStyle w:val="ListParagraph"/>
              <w:numPr>
                <w:ilvl w:val="0"/>
                <w:numId w:val="41"/>
              </w:numPr>
              <w:autoSpaceDE w:val="0"/>
              <w:autoSpaceDN w:val="0"/>
              <w:adjustRightInd w:val="0"/>
              <w:rPr>
                <w:rFonts w:ascii="Arial" w:hAnsi="Arial" w:cs="Arial"/>
                <w:bCs/>
                <w:color w:val="696969"/>
                <w:sz w:val="20"/>
                <w:szCs w:val="20"/>
              </w:rPr>
            </w:pPr>
            <w:r>
              <w:rPr>
                <w:rFonts w:ascii="Arial" w:hAnsi="Arial" w:cs="Arial"/>
                <w:bCs/>
                <w:color w:val="696969"/>
                <w:sz w:val="20"/>
                <w:szCs w:val="20"/>
              </w:rPr>
              <w:t>Power failures</w:t>
            </w:r>
            <w:r w:rsidR="00CE4E08" w:rsidRPr="00525DF7">
              <w:rPr>
                <w:rFonts w:ascii="Arial" w:hAnsi="Arial" w:cs="Arial"/>
                <w:bCs/>
                <w:color w:val="696969"/>
                <w:sz w:val="20"/>
                <w:szCs w:val="20"/>
              </w:rPr>
              <w:t xml:space="preserve"> </w:t>
            </w:r>
          </w:p>
          <w:p w:rsidR="00525DF7" w:rsidRDefault="00525DF7" w:rsidP="00C345A8">
            <w:pPr>
              <w:pStyle w:val="ListParagraph"/>
              <w:numPr>
                <w:ilvl w:val="0"/>
                <w:numId w:val="41"/>
              </w:numPr>
              <w:autoSpaceDE w:val="0"/>
              <w:autoSpaceDN w:val="0"/>
              <w:adjustRightInd w:val="0"/>
              <w:rPr>
                <w:rFonts w:ascii="Arial" w:hAnsi="Arial" w:cs="Arial"/>
                <w:bCs/>
                <w:color w:val="696969"/>
                <w:sz w:val="20"/>
                <w:szCs w:val="20"/>
              </w:rPr>
            </w:pPr>
            <w:r>
              <w:rPr>
                <w:rFonts w:ascii="Arial" w:hAnsi="Arial" w:cs="Arial"/>
                <w:bCs/>
                <w:color w:val="696969"/>
                <w:sz w:val="20"/>
                <w:szCs w:val="20"/>
              </w:rPr>
              <w:t>Care-related emergencies</w:t>
            </w:r>
          </w:p>
          <w:p w:rsidR="00525DF7" w:rsidRDefault="00525DF7" w:rsidP="00C345A8">
            <w:pPr>
              <w:pStyle w:val="ListParagraph"/>
              <w:numPr>
                <w:ilvl w:val="0"/>
                <w:numId w:val="41"/>
              </w:numPr>
              <w:autoSpaceDE w:val="0"/>
              <w:autoSpaceDN w:val="0"/>
              <w:adjustRightInd w:val="0"/>
              <w:rPr>
                <w:rFonts w:ascii="Arial" w:hAnsi="Arial" w:cs="Arial"/>
                <w:bCs/>
                <w:color w:val="696969"/>
                <w:sz w:val="20"/>
                <w:szCs w:val="20"/>
              </w:rPr>
            </w:pPr>
            <w:r>
              <w:rPr>
                <w:rFonts w:ascii="Arial" w:hAnsi="Arial" w:cs="Arial"/>
                <w:bCs/>
                <w:color w:val="696969"/>
                <w:sz w:val="20"/>
                <w:szCs w:val="20"/>
              </w:rPr>
              <w:t>Water supply interruption</w:t>
            </w:r>
          </w:p>
          <w:p w:rsidR="00427368" w:rsidRDefault="00427368" w:rsidP="00C345A8">
            <w:pPr>
              <w:pStyle w:val="ListParagraph"/>
              <w:numPr>
                <w:ilvl w:val="0"/>
                <w:numId w:val="41"/>
              </w:numPr>
              <w:autoSpaceDE w:val="0"/>
              <w:autoSpaceDN w:val="0"/>
              <w:adjustRightInd w:val="0"/>
              <w:rPr>
                <w:rFonts w:ascii="Arial" w:hAnsi="Arial" w:cs="Arial"/>
                <w:bCs/>
                <w:color w:val="696969"/>
                <w:sz w:val="20"/>
                <w:szCs w:val="20"/>
              </w:rPr>
            </w:pPr>
          </w:p>
          <w:p w:rsidR="00B43AEB" w:rsidRPr="00525DF7" w:rsidRDefault="00525DF7" w:rsidP="00C345A8">
            <w:pPr>
              <w:pStyle w:val="ListParagraph"/>
              <w:numPr>
                <w:ilvl w:val="0"/>
                <w:numId w:val="41"/>
              </w:numPr>
              <w:autoSpaceDE w:val="0"/>
              <w:autoSpaceDN w:val="0"/>
              <w:adjustRightInd w:val="0"/>
              <w:rPr>
                <w:rFonts w:ascii="Arial" w:hAnsi="Arial" w:cs="Arial"/>
                <w:bCs/>
                <w:color w:val="696969"/>
                <w:sz w:val="20"/>
                <w:szCs w:val="20"/>
              </w:rPr>
            </w:pPr>
            <w:r>
              <w:rPr>
                <w:rFonts w:ascii="Arial" w:hAnsi="Arial" w:cs="Arial"/>
                <w:bCs/>
                <w:color w:val="696969"/>
                <w:sz w:val="20"/>
                <w:szCs w:val="20"/>
              </w:rPr>
              <w:t>N</w:t>
            </w:r>
            <w:r w:rsidR="00CE4E08" w:rsidRPr="00525DF7">
              <w:rPr>
                <w:rFonts w:ascii="Arial" w:hAnsi="Arial" w:cs="Arial"/>
                <w:bCs/>
                <w:color w:val="696969"/>
                <w:sz w:val="20"/>
                <w:szCs w:val="20"/>
              </w:rPr>
              <w:t>atural disasters likely to occur in</w:t>
            </w:r>
            <w:r w:rsidR="007823D0">
              <w:rPr>
                <w:rFonts w:ascii="Arial" w:hAnsi="Arial" w:cs="Arial"/>
                <w:bCs/>
                <w:color w:val="696969"/>
                <w:sz w:val="20"/>
                <w:szCs w:val="20"/>
              </w:rPr>
              <w:t xml:space="preserve"> the facility’s geographic area</w:t>
            </w:r>
          </w:p>
          <w:p w:rsidR="004E57DD" w:rsidRPr="008C64FD" w:rsidRDefault="004E57DD" w:rsidP="004E57DD">
            <w:pPr>
              <w:spacing w:before="100" w:beforeAutospacing="1" w:after="100" w:afterAutospacing="1"/>
              <w:rPr>
                <w:rFonts w:ascii="Arial" w:eastAsia="Times New Roman" w:hAnsi="Arial" w:cs="Arial"/>
                <w:iCs/>
                <w:color w:val="696969"/>
                <w:sz w:val="20"/>
                <w:szCs w:val="20"/>
              </w:rPr>
            </w:pPr>
            <w:r w:rsidRPr="008C64FD">
              <w:rPr>
                <w:rFonts w:ascii="Arial" w:eastAsia="Times New Roman" w:hAnsi="Arial" w:cs="Arial"/>
                <w:b/>
                <w:bCs/>
                <w:iCs/>
                <w:color w:val="696969"/>
                <w:sz w:val="20"/>
                <w:szCs w:val="20"/>
              </w:rPr>
              <w:t>N</w:t>
            </w:r>
            <w:r w:rsidR="003A50F3">
              <w:rPr>
                <w:rFonts w:ascii="Arial" w:eastAsia="Times New Roman" w:hAnsi="Arial" w:cs="Arial"/>
                <w:b/>
                <w:bCs/>
                <w:iCs/>
                <w:color w:val="696969"/>
                <w:sz w:val="20"/>
                <w:szCs w:val="20"/>
              </w:rPr>
              <w:t>ote</w:t>
            </w:r>
            <w:r w:rsidR="003A50F3">
              <w:rPr>
                <w:rFonts w:ascii="Arial" w:eastAsia="Times New Roman" w:hAnsi="Arial" w:cs="Arial"/>
                <w:bCs/>
                <w:iCs/>
                <w:color w:val="696969"/>
                <w:sz w:val="20"/>
                <w:szCs w:val="20"/>
              </w:rPr>
              <w:t>: This does not apply to transplant c</w:t>
            </w:r>
            <w:r w:rsidRPr="008C64FD">
              <w:rPr>
                <w:rFonts w:ascii="Arial" w:eastAsia="Times New Roman" w:hAnsi="Arial" w:cs="Arial"/>
                <w:bCs/>
                <w:iCs/>
                <w:color w:val="696969"/>
                <w:sz w:val="20"/>
                <w:szCs w:val="20"/>
              </w:rPr>
              <w:t>enters</w:t>
            </w:r>
            <w:r w:rsidR="00427368">
              <w:rPr>
                <w:rFonts w:ascii="Arial" w:eastAsia="Times New Roman" w:hAnsi="Arial" w:cs="Arial"/>
                <w:bCs/>
                <w:iCs/>
                <w:color w:val="696969"/>
                <w:sz w:val="20"/>
                <w:szCs w:val="20"/>
              </w:rPr>
              <w:t>.</w:t>
            </w:r>
          </w:p>
          <w:p w:rsidR="0008513A" w:rsidRDefault="0008513A" w:rsidP="00CE4E08">
            <w:pPr>
              <w:autoSpaceDE w:val="0"/>
              <w:autoSpaceDN w:val="0"/>
              <w:adjustRightInd w:val="0"/>
              <w:rPr>
                <w:rFonts w:ascii="Arial" w:hAnsi="Arial" w:cs="Arial"/>
                <w:b/>
                <w:bCs/>
                <w:color w:val="696969"/>
                <w:sz w:val="20"/>
                <w:szCs w:val="20"/>
              </w:rPr>
            </w:pPr>
          </w:p>
          <w:p w:rsidR="00CE4E08" w:rsidRPr="00525DF7" w:rsidRDefault="003A50F3" w:rsidP="00CE4E08">
            <w:pPr>
              <w:autoSpaceDE w:val="0"/>
              <w:autoSpaceDN w:val="0"/>
              <w:adjustRightInd w:val="0"/>
              <w:rPr>
                <w:rFonts w:ascii="Arial" w:hAnsi="Arial" w:cs="Arial"/>
                <w:color w:val="696969"/>
                <w:sz w:val="20"/>
                <w:szCs w:val="20"/>
              </w:rPr>
            </w:pPr>
            <w:r>
              <w:rPr>
                <w:rFonts w:ascii="Arial" w:hAnsi="Arial" w:cs="Arial"/>
                <w:b/>
                <w:bCs/>
                <w:color w:val="696969"/>
                <w:sz w:val="20"/>
                <w:szCs w:val="20"/>
              </w:rPr>
              <w:lastRenderedPageBreak/>
              <w:t>Survey p</w:t>
            </w:r>
            <w:r w:rsidR="00CE4E08" w:rsidRPr="00525DF7">
              <w:rPr>
                <w:rFonts w:ascii="Arial" w:hAnsi="Arial" w:cs="Arial"/>
                <w:b/>
                <w:bCs/>
                <w:color w:val="696969"/>
                <w:sz w:val="20"/>
                <w:szCs w:val="20"/>
              </w:rPr>
              <w:t xml:space="preserve">rocedures </w:t>
            </w:r>
          </w:p>
          <w:p w:rsidR="00CE4E08" w:rsidRPr="00525DF7" w:rsidRDefault="00CE4E08" w:rsidP="00CE4E08">
            <w:pPr>
              <w:autoSpaceDE w:val="0"/>
              <w:autoSpaceDN w:val="0"/>
              <w:adjustRightInd w:val="0"/>
              <w:rPr>
                <w:rFonts w:ascii="Arial" w:hAnsi="Arial" w:cs="Arial"/>
                <w:color w:val="696969"/>
                <w:sz w:val="20"/>
                <w:szCs w:val="20"/>
              </w:rPr>
            </w:pPr>
            <w:r w:rsidRPr="00525DF7">
              <w:rPr>
                <w:rFonts w:ascii="Arial" w:hAnsi="Arial" w:cs="Arial"/>
                <w:color w:val="696969"/>
                <w:sz w:val="20"/>
                <w:szCs w:val="20"/>
              </w:rPr>
              <w:t xml:space="preserve">Review the written policies and procedures which address the facility’s emergency plan and verify the following: </w:t>
            </w:r>
          </w:p>
          <w:p w:rsidR="00CE4E08" w:rsidRPr="00525DF7" w:rsidRDefault="00CE4E08" w:rsidP="00C345A8">
            <w:pPr>
              <w:pStyle w:val="ListParagraph"/>
              <w:numPr>
                <w:ilvl w:val="0"/>
                <w:numId w:val="14"/>
              </w:numPr>
              <w:autoSpaceDE w:val="0"/>
              <w:autoSpaceDN w:val="0"/>
              <w:adjustRightInd w:val="0"/>
              <w:rPr>
                <w:rFonts w:ascii="Arial" w:hAnsi="Arial" w:cs="Arial"/>
                <w:color w:val="696969"/>
                <w:sz w:val="20"/>
                <w:szCs w:val="20"/>
              </w:rPr>
            </w:pPr>
            <w:r w:rsidRPr="00525DF7">
              <w:rPr>
                <w:rFonts w:ascii="Arial" w:hAnsi="Arial" w:cs="Arial"/>
                <w:color w:val="696969"/>
                <w:sz w:val="20"/>
                <w:szCs w:val="20"/>
              </w:rPr>
              <w:t>Policies and procedures were developed based on</w:t>
            </w:r>
            <w:r w:rsidR="003E69E5">
              <w:rPr>
                <w:rFonts w:ascii="Arial" w:hAnsi="Arial" w:cs="Arial"/>
                <w:color w:val="696969"/>
                <w:sz w:val="20"/>
                <w:szCs w:val="20"/>
              </w:rPr>
              <w:t xml:space="preserve"> the facility</w:t>
            </w:r>
            <w:r w:rsidR="00427368">
              <w:rPr>
                <w:rFonts w:ascii="Arial" w:hAnsi="Arial" w:cs="Arial"/>
                <w:color w:val="696969"/>
                <w:sz w:val="20"/>
                <w:szCs w:val="20"/>
              </w:rPr>
              <w:t>-</w:t>
            </w:r>
            <w:r w:rsidR="003E69E5">
              <w:rPr>
                <w:rFonts w:ascii="Arial" w:hAnsi="Arial" w:cs="Arial"/>
                <w:color w:val="696969"/>
                <w:sz w:val="20"/>
                <w:szCs w:val="20"/>
              </w:rPr>
              <w:t xml:space="preserve"> </w:t>
            </w:r>
            <w:r w:rsidRPr="00525DF7">
              <w:rPr>
                <w:rFonts w:ascii="Arial" w:hAnsi="Arial" w:cs="Arial"/>
                <w:color w:val="696969"/>
                <w:sz w:val="20"/>
                <w:szCs w:val="20"/>
              </w:rPr>
              <w:t xml:space="preserve">and </w:t>
            </w:r>
            <w:r w:rsidR="003E69E5">
              <w:rPr>
                <w:rFonts w:ascii="Arial" w:hAnsi="Arial" w:cs="Arial"/>
                <w:color w:val="696969"/>
                <w:sz w:val="20"/>
                <w:szCs w:val="20"/>
              </w:rPr>
              <w:t xml:space="preserve">community-based risk assessment and communication plan </w:t>
            </w:r>
            <w:r w:rsidRPr="00525DF7">
              <w:rPr>
                <w:rFonts w:ascii="Arial" w:hAnsi="Arial" w:cs="Arial"/>
                <w:color w:val="696969"/>
                <w:sz w:val="20"/>
                <w:szCs w:val="20"/>
              </w:rPr>
              <w:t>utilizing an all-hazards approach</w:t>
            </w:r>
            <w:r w:rsidR="00427368">
              <w:rPr>
                <w:rFonts w:ascii="Arial" w:hAnsi="Arial" w:cs="Arial"/>
                <w:color w:val="696969"/>
                <w:sz w:val="20"/>
                <w:szCs w:val="20"/>
              </w:rPr>
              <w:t>.</w:t>
            </w:r>
          </w:p>
          <w:p w:rsidR="00CE4E08" w:rsidRPr="00525DF7" w:rsidRDefault="00CE4E08" w:rsidP="00C345A8">
            <w:pPr>
              <w:pStyle w:val="ListParagraph"/>
              <w:numPr>
                <w:ilvl w:val="0"/>
                <w:numId w:val="14"/>
              </w:numPr>
              <w:autoSpaceDE w:val="0"/>
              <w:autoSpaceDN w:val="0"/>
              <w:adjustRightInd w:val="0"/>
              <w:rPr>
                <w:rFonts w:ascii="Arial" w:hAnsi="Arial" w:cs="Arial"/>
                <w:color w:val="696969"/>
                <w:sz w:val="20"/>
                <w:szCs w:val="20"/>
              </w:rPr>
            </w:pPr>
            <w:r w:rsidRPr="00525DF7">
              <w:rPr>
                <w:rFonts w:ascii="Arial" w:hAnsi="Arial" w:cs="Arial"/>
                <w:color w:val="696969"/>
                <w:sz w:val="20"/>
                <w:szCs w:val="20"/>
              </w:rPr>
              <w:t>Ask to see documentation that verifies the policies and procedures have been reviewed and updated on an annual basis</w:t>
            </w:r>
            <w:r w:rsidR="00427368">
              <w:rPr>
                <w:rFonts w:ascii="Arial" w:hAnsi="Arial" w:cs="Arial"/>
                <w:color w:val="696969"/>
                <w:sz w:val="20"/>
                <w:szCs w:val="20"/>
              </w:rPr>
              <w:t>.</w:t>
            </w:r>
          </w:p>
          <w:p w:rsidR="00CE4E08" w:rsidRPr="00CE4E08" w:rsidRDefault="00CE4E08" w:rsidP="00F47C20">
            <w:pPr>
              <w:autoSpaceDE w:val="0"/>
              <w:autoSpaceDN w:val="0"/>
              <w:adjustRightInd w:val="0"/>
              <w:rPr>
                <w:rFonts w:ascii="Arial" w:hAnsi="Arial" w:cs="Arial"/>
                <w:color w:val="696969"/>
                <w:sz w:val="20"/>
                <w:szCs w:val="20"/>
              </w:rPr>
            </w:pPr>
          </w:p>
        </w:tc>
        <w:tc>
          <w:tcPr>
            <w:tcW w:w="1620" w:type="dxa"/>
            <w:shd w:val="clear" w:color="auto" w:fill="auto"/>
          </w:tcPr>
          <w:p w:rsidR="00A60504" w:rsidRPr="007A0152" w:rsidRDefault="00A60504" w:rsidP="00D05914">
            <w:pPr>
              <w:rPr>
                <w:rFonts w:ascii="Arial" w:eastAsia="Times New Roman" w:hAnsi="Arial" w:cs="Arial"/>
                <w:b/>
                <w:color w:val="696969"/>
                <w:sz w:val="20"/>
                <w:szCs w:val="20"/>
              </w:rPr>
            </w:pPr>
          </w:p>
        </w:tc>
        <w:tc>
          <w:tcPr>
            <w:tcW w:w="1170" w:type="dxa"/>
            <w:shd w:val="clear" w:color="auto" w:fill="auto"/>
            <w:vAlign w:val="center"/>
          </w:tcPr>
          <w:p w:rsidR="00A60504" w:rsidRPr="00E72177" w:rsidRDefault="00A60504" w:rsidP="00CC522A">
            <w:pPr>
              <w:pStyle w:val="TABLEBODYTEXT"/>
            </w:pPr>
          </w:p>
        </w:tc>
        <w:tc>
          <w:tcPr>
            <w:tcW w:w="1080" w:type="dxa"/>
          </w:tcPr>
          <w:p w:rsidR="00A60504" w:rsidRPr="00E72177" w:rsidRDefault="00A60504" w:rsidP="00CC522A">
            <w:pPr>
              <w:pStyle w:val="TABLEBODYTEXT"/>
            </w:pPr>
          </w:p>
        </w:tc>
        <w:tc>
          <w:tcPr>
            <w:tcW w:w="1260" w:type="dxa"/>
          </w:tcPr>
          <w:p w:rsidR="00A60504" w:rsidRDefault="00A60504" w:rsidP="00CC522A">
            <w:pPr>
              <w:pStyle w:val="TABLEBODYTEXT"/>
            </w:pPr>
          </w:p>
        </w:tc>
      </w:tr>
      <w:tr w:rsidR="00FB2D2E" w:rsidRPr="00E72177" w:rsidTr="00B54235">
        <w:trPr>
          <w:trHeight w:val="432"/>
        </w:trPr>
        <w:tc>
          <w:tcPr>
            <w:tcW w:w="2520" w:type="dxa"/>
            <w:shd w:val="clear" w:color="auto" w:fill="auto"/>
          </w:tcPr>
          <w:p w:rsidR="00D33AF0" w:rsidRPr="00015250" w:rsidRDefault="0087522D" w:rsidP="00D33AF0">
            <w:pPr>
              <w:pStyle w:val="Default"/>
              <w:rPr>
                <w:rFonts w:ascii="Arial" w:hAnsi="Arial" w:cs="Arial"/>
                <w:b/>
                <w:bCs/>
                <w:color w:val="696969"/>
                <w:sz w:val="20"/>
                <w:szCs w:val="20"/>
              </w:rPr>
            </w:pPr>
            <w:r w:rsidRPr="00015250">
              <w:rPr>
                <w:rFonts w:ascii="Arial" w:hAnsi="Arial" w:cs="Arial"/>
                <w:b/>
                <w:bCs/>
                <w:color w:val="696969"/>
                <w:sz w:val="20"/>
                <w:szCs w:val="20"/>
              </w:rPr>
              <w:t>E-0015</w:t>
            </w:r>
            <w:r w:rsidR="00D33AF0" w:rsidRPr="00015250">
              <w:rPr>
                <w:rFonts w:ascii="Arial" w:hAnsi="Arial" w:cs="Arial"/>
                <w:b/>
                <w:bCs/>
                <w:color w:val="696969"/>
                <w:sz w:val="20"/>
                <w:szCs w:val="20"/>
              </w:rPr>
              <w:t xml:space="preserve"> </w:t>
            </w:r>
          </w:p>
          <w:p w:rsidR="00FB2D2E" w:rsidRPr="00015250" w:rsidRDefault="00D33AF0" w:rsidP="0087522D">
            <w:pPr>
              <w:pStyle w:val="Default"/>
              <w:rPr>
                <w:rFonts w:ascii="Arial" w:hAnsi="Arial" w:cs="Arial"/>
                <w:b/>
                <w:bCs/>
                <w:color w:val="696969"/>
                <w:sz w:val="20"/>
                <w:szCs w:val="20"/>
              </w:rPr>
            </w:pPr>
            <w:r w:rsidRPr="00015250">
              <w:rPr>
                <w:rFonts w:ascii="Arial" w:eastAsia="Times New Roman" w:hAnsi="Arial" w:cs="Arial"/>
                <w:b/>
                <w:iCs/>
                <w:color w:val="696969"/>
                <w:sz w:val="20"/>
                <w:szCs w:val="20"/>
              </w:rPr>
              <w:t>Facilities must develop and implement emergency preparedness policies and procedures</w:t>
            </w:r>
            <w:r w:rsidR="00A72863" w:rsidRPr="00015250">
              <w:rPr>
                <w:rFonts w:ascii="Arial" w:eastAsia="Times New Roman" w:hAnsi="Arial" w:cs="Arial"/>
                <w:b/>
                <w:iCs/>
                <w:color w:val="696969"/>
                <w:sz w:val="20"/>
                <w:szCs w:val="20"/>
              </w:rPr>
              <w:t xml:space="preserve"> based on emergency management plan, risk assessment and communication provision of subsistence needs for staff and patients whether they evacuate or shelter in place</w:t>
            </w:r>
            <w:r w:rsidR="00427368">
              <w:rPr>
                <w:rFonts w:ascii="Arial" w:eastAsia="Times New Roman" w:hAnsi="Arial" w:cs="Arial"/>
                <w:b/>
                <w:iCs/>
                <w:color w:val="696969"/>
                <w:sz w:val="20"/>
                <w:szCs w:val="20"/>
              </w:rPr>
              <w:t>.</w:t>
            </w:r>
            <w:r w:rsidR="00A72863" w:rsidRPr="00015250">
              <w:rPr>
                <w:rFonts w:ascii="Arial" w:eastAsia="Times New Roman" w:hAnsi="Arial" w:cs="Arial"/>
                <w:b/>
                <w:iCs/>
                <w:color w:val="696969"/>
                <w:sz w:val="20"/>
                <w:szCs w:val="20"/>
              </w:rPr>
              <w:t xml:space="preserve">  </w:t>
            </w:r>
          </w:p>
        </w:tc>
        <w:tc>
          <w:tcPr>
            <w:tcW w:w="5490" w:type="dxa"/>
            <w:shd w:val="clear" w:color="auto" w:fill="auto"/>
          </w:tcPr>
          <w:p w:rsidR="0014155A" w:rsidRDefault="0014155A" w:rsidP="002948C7">
            <w:pPr>
              <w:autoSpaceDE w:val="0"/>
              <w:autoSpaceDN w:val="0"/>
              <w:adjustRightInd w:val="0"/>
              <w:rPr>
                <w:rFonts w:ascii="Arial" w:eastAsia="Times New Roman" w:hAnsi="Arial" w:cs="Arial"/>
                <w:iCs/>
                <w:color w:val="696969"/>
                <w:sz w:val="20"/>
                <w:szCs w:val="20"/>
              </w:rPr>
            </w:pPr>
            <w:r w:rsidRPr="00C157C5">
              <w:rPr>
                <w:rFonts w:ascii="Arial" w:hAnsi="Arial" w:cs="Arial"/>
                <w:color w:val="696969"/>
                <w:sz w:val="20"/>
                <w:szCs w:val="20"/>
              </w:rPr>
              <w:t xml:space="preserve">Facilities must be able to provide for adequate subsistence for all patients and </w:t>
            </w:r>
            <w:r w:rsidR="00173559" w:rsidRPr="00C157C5">
              <w:rPr>
                <w:rFonts w:ascii="Arial" w:hAnsi="Arial" w:cs="Arial"/>
                <w:color w:val="696969"/>
                <w:sz w:val="20"/>
                <w:szCs w:val="20"/>
              </w:rPr>
              <w:t xml:space="preserve">staff for the duration of an emergency or until all </w:t>
            </w:r>
            <w:r w:rsidR="00173559">
              <w:rPr>
                <w:rFonts w:ascii="Arial" w:hAnsi="Arial" w:cs="Arial"/>
                <w:color w:val="696969"/>
                <w:sz w:val="20"/>
                <w:szCs w:val="20"/>
              </w:rPr>
              <w:t>its patients has</w:t>
            </w:r>
            <w:r w:rsidRPr="00C157C5">
              <w:rPr>
                <w:rFonts w:ascii="Arial" w:hAnsi="Arial" w:cs="Arial"/>
                <w:color w:val="696969"/>
                <w:sz w:val="20"/>
                <w:szCs w:val="20"/>
              </w:rPr>
              <w:t xml:space="preserve"> been evacuated and its operations cease</w:t>
            </w:r>
            <w:r>
              <w:rPr>
                <w:rFonts w:ascii="Arial" w:hAnsi="Arial" w:cs="Arial"/>
                <w:color w:val="696969"/>
                <w:sz w:val="20"/>
                <w:szCs w:val="20"/>
              </w:rPr>
              <w:t xml:space="preserve">. </w:t>
            </w:r>
            <w:r w:rsidRPr="00C157C5">
              <w:rPr>
                <w:rFonts w:ascii="Arial" w:hAnsi="Arial" w:cs="Arial"/>
                <w:color w:val="696969"/>
                <w:sz w:val="20"/>
                <w:szCs w:val="20"/>
              </w:rPr>
              <w:t>Additionally, when inpatient facilities determine their supply needs, they are expected to consider the possibi</w:t>
            </w:r>
            <w:r w:rsidR="00173559">
              <w:rPr>
                <w:rFonts w:ascii="Arial" w:hAnsi="Arial" w:cs="Arial"/>
                <w:color w:val="696969"/>
                <w:sz w:val="20"/>
                <w:szCs w:val="20"/>
              </w:rPr>
              <w:t xml:space="preserve">lity that volunteers, visitors </w:t>
            </w:r>
            <w:r w:rsidRPr="00C157C5">
              <w:rPr>
                <w:rFonts w:ascii="Arial" w:hAnsi="Arial" w:cs="Arial"/>
                <w:color w:val="696969"/>
                <w:sz w:val="20"/>
                <w:szCs w:val="20"/>
              </w:rPr>
              <w:t>and individuals from the community may arrive at the facility to offer assistance or seek shelter</w:t>
            </w:r>
            <w:r w:rsidR="00173559">
              <w:rPr>
                <w:rFonts w:ascii="Arial" w:hAnsi="Arial" w:cs="Arial"/>
                <w:color w:val="696969"/>
                <w:sz w:val="20"/>
                <w:szCs w:val="20"/>
              </w:rPr>
              <w:t>.</w:t>
            </w:r>
          </w:p>
          <w:p w:rsidR="0014155A" w:rsidRDefault="0014155A" w:rsidP="002948C7">
            <w:pPr>
              <w:autoSpaceDE w:val="0"/>
              <w:autoSpaceDN w:val="0"/>
              <w:adjustRightInd w:val="0"/>
              <w:rPr>
                <w:rFonts w:ascii="Arial" w:eastAsia="Times New Roman" w:hAnsi="Arial" w:cs="Arial"/>
                <w:iCs/>
                <w:color w:val="696969"/>
                <w:sz w:val="20"/>
                <w:szCs w:val="20"/>
              </w:rPr>
            </w:pPr>
          </w:p>
          <w:p w:rsidR="00A72863" w:rsidRDefault="00A72863" w:rsidP="002948C7">
            <w:pPr>
              <w:autoSpaceDE w:val="0"/>
              <w:autoSpaceDN w:val="0"/>
              <w:adjustRightInd w:val="0"/>
              <w:rPr>
                <w:rFonts w:ascii="Arial" w:eastAsia="Times New Roman" w:hAnsi="Arial" w:cs="Arial"/>
                <w:iCs/>
                <w:color w:val="696969"/>
                <w:sz w:val="20"/>
                <w:szCs w:val="20"/>
              </w:rPr>
            </w:pPr>
            <w:r w:rsidRPr="00A72863">
              <w:rPr>
                <w:rFonts w:ascii="Arial" w:eastAsia="Times New Roman" w:hAnsi="Arial" w:cs="Arial"/>
                <w:iCs/>
                <w:color w:val="696969"/>
                <w:sz w:val="20"/>
                <w:szCs w:val="20"/>
              </w:rPr>
              <w:t>The provision of subsistence needs for staff and patients include, but are not limited to the following:</w:t>
            </w:r>
          </w:p>
          <w:p w:rsidR="00A72863" w:rsidRPr="008C45FA" w:rsidRDefault="00A72863" w:rsidP="00C345A8">
            <w:pPr>
              <w:pStyle w:val="ListParagraph"/>
              <w:numPr>
                <w:ilvl w:val="0"/>
                <w:numId w:val="71"/>
              </w:numPr>
              <w:rPr>
                <w:rFonts w:ascii="Arial" w:eastAsia="Times New Roman" w:hAnsi="Arial" w:cs="Arial"/>
                <w:iCs/>
                <w:color w:val="696969"/>
                <w:sz w:val="20"/>
                <w:szCs w:val="20"/>
              </w:rPr>
            </w:pPr>
            <w:r w:rsidRPr="008C45FA">
              <w:rPr>
                <w:rFonts w:ascii="Arial" w:eastAsia="Times New Roman" w:hAnsi="Arial" w:cs="Arial"/>
                <w:iCs/>
                <w:color w:val="696969"/>
                <w:sz w:val="20"/>
                <w:szCs w:val="20"/>
              </w:rPr>
              <w:t xml:space="preserve">Food, water, medical and pharmaceutical supplies </w:t>
            </w:r>
          </w:p>
          <w:p w:rsidR="00A72863" w:rsidRPr="008C45FA" w:rsidRDefault="00A72863" w:rsidP="00C345A8">
            <w:pPr>
              <w:pStyle w:val="ListParagraph"/>
              <w:numPr>
                <w:ilvl w:val="0"/>
                <w:numId w:val="70"/>
              </w:numPr>
              <w:rPr>
                <w:rFonts w:ascii="Arial" w:eastAsia="Times New Roman" w:hAnsi="Arial" w:cs="Arial"/>
                <w:iCs/>
                <w:color w:val="696969"/>
                <w:sz w:val="20"/>
                <w:szCs w:val="20"/>
              </w:rPr>
            </w:pPr>
            <w:r w:rsidRPr="008C45FA">
              <w:rPr>
                <w:rFonts w:ascii="Arial" w:eastAsia="Times New Roman" w:hAnsi="Arial" w:cs="Arial"/>
                <w:iCs/>
                <w:color w:val="696969"/>
                <w:sz w:val="20"/>
                <w:szCs w:val="20"/>
              </w:rPr>
              <w:t xml:space="preserve">Alternate sources of energy to maintain the following: </w:t>
            </w:r>
          </w:p>
          <w:p w:rsidR="00A72863" w:rsidRPr="008C45FA" w:rsidRDefault="00A72863" w:rsidP="00C345A8">
            <w:pPr>
              <w:pStyle w:val="ListParagraph"/>
              <w:numPr>
                <w:ilvl w:val="0"/>
                <w:numId w:val="72"/>
              </w:numPr>
              <w:ind w:left="785"/>
              <w:rPr>
                <w:rFonts w:ascii="Arial" w:eastAsia="Times New Roman" w:hAnsi="Arial" w:cs="Arial"/>
                <w:iCs/>
                <w:color w:val="696969"/>
                <w:sz w:val="20"/>
                <w:szCs w:val="20"/>
              </w:rPr>
            </w:pPr>
            <w:r w:rsidRPr="008C45FA">
              <w:rPr>
                <w:rFonts w:ascii="Arial" w:eastAsia="Times New Roman" w:hAnsi="Arial" w:cs="Arial"/>
                <w:iCs/>
                <w:color w:val="696969"/>
                <w:sz w:val="20"/>
                <w:szCs w:val="20"/>
              </w:rPr>
              <w:t>Temperatures to protect patient health and safety and for t</w:t>
            </w:r>
            <w:r w:rsidR="0077053E">
              <w:rPr>
                <w:rFonts w:ascii="Arial" w:eastAsia="Times New Roman" w:hAnsi="Arial" w:cs="Arial"/>
                <w:iCs/>
                <w:color w:val="696969"/>
                <w:sz w:val="20"/>
                <w:szCs w:val="20"/>
              </w:rPr>
              <w:t xml:space="preserve">he safe and sanitary storage of </w:t>
            </w:r>
            <w:r w:rsidRPr="008C45FA">
              <w:rPr>
                <w:rFonts w:ascii="Arial" w:eastAsia="Times New Roman" w:hAnsi="Arial" w:cs="Arial"/>
                <w:iCs/>
                <w:color w:val="696969"/>
                <w:sz w:val="20"/>
                <w:szCs w:val="20"/>
              </w:rPr>
              <w:t xml:space="preserve">provisions. </w:t>
            </w:r>
          </w:p>
          <w:p w:rsidR="00A72863" w:rsidRPr="008C45FA" w:rsidRDefault="00A72863" w:rsidP="00C345A8">
            <w:pPr>
              <w:pStyle w:val="ListParagraph"/>
              <w:numPr>
                <w:ilvl w:val="0"/>
                <w:numId w:val="72"/>
              </w:numPr>
              <w:ind w:left="785"/>
              <w:rPr>
                <w:rFonts w:ascii="Arial" w:eastAsia="Times New Roman" w:hAnsi="Arial" w:cs="Arial"/>
                <w:iCs/>
                <w:color w:val="696969"/>
                <w:sz w:val="20"/>
                <w:szCs w:val="20"/>
              </w:rPr>
            </w:pPr>
            <w:r w:rsidRPr="008C45FA">
              <w:rPr>
                <w:rFonts w:ascii="Arial" w:eastAsia="Times New Roman" w:hAnsi="Arial" w:cs="Arial"/>
                <w:iCs/>
                <w:color w:val="696969"/>
                <w:sz w:val="20"/>
                <w:szCs w:val="20"/>
              </w:rPr>
              <w:t xml:space="preserve">Emergency lighting. </w:t>
            </w:r>
          </w:p>
          <w:p w:rsidR="00A72863" w:rsidRPr="008C45FA" w:rsidRDefault="0077053E" w:rsidP="00C345A8">
            <w:pPr>
              <w:pStyle w:val="ListParagraph"/>
              <w:numPr>
                <w:ilvl w:val="0"/>
                <w:numId w:val="72"/>
              </w:numPr>
              <w:ind w:left="785"/>
              <w:rPr>
                <w:rFonts w:ascii="Arial" w:eastAsia="Times New Roman" w:hAnsi="Arial" w:cs="Arial"/>
                <w:iCs/>
                <w:color w:val="696969"/>
                <w:sz w:val="20"/>
                <w:szCs w:val="20"/>
              </w:rPr>
            </w:pPr>
            <w:r>
              <w:rPr>
                <w:rFonts w:ascii="Arial" w:eastAsia="Times New Roman" w:hAnsi="Arial" w:cs="Arial"/>
                <w:iCs/>
                <w:color w:val="696969"/>
                <w:sz w:val="20"/>
                <w:szCs w:val="20"/>
              </w:rPr>
              <w:t>Fire detection, extinguishing and alarm systems</w:t>
            </w:r>
            <w:r w:rsidR="00A72863" w:rsidRPr="008C45FA">
              <w:rPr>
                <w:rFonts w:ascii="Arial" w:eastAsia="Times New Roman" w:hAnsi="Arial" w:cs="Arial"/>
                <w:iCs/>
                <w:color w:val="696969"/>
                <w:sz w:val="20"/>
                <w:szCs w:val="20"/>
              </w:rPr>
              <w:t xml:space="preserve"> </w:t>
            </w:r>
          </w:p>
          <w:p w:rsidR="00A72863" w:rsidRPr="008C45FA" w:rsidRDefault="00A72863" w:rsidP="00C345A8">
            <w:pPr>
              <w:pStyle w:val="ListParagraph"/>
              <w:numPr>
                <w:ilvl w:val="0"/>
                <w:numId w:val="72"/>
              </w:numPr>
              <w:ind w:left="785"/>
              <w:rPr>
                <w:rFonts w:ascii="Arial" w:eastAsia="Times New Roman" w:hAnsi="Arial" w:cs="Arial"/>
                <w:iCs/>
                <w:color w:val="696969"/>
                <w:sz w:val="20"/>
                <w:szCs w:val="20"/>
              </w:rPr>
            </w:pPr>
            <w:r w:rsidRPr="008C45FA">
              <w:rPr>
                <w:rFonts w:ascii="Arial" w:eastAsia="Times New Roman" w:hAnsi="Arial" w:cs="Arial"/>
                <w:iCs/>
                <w:color w:val="696969"/>
                <w:sz w:val="20"/>
                <w:szCs w:val="20"/>
              </w:rPr>
              <w:t>Sewage and waste disposal</w:t>
            </w:r>
          </w:p>
          <w:p w:rsidR="00A72863" w:rsidRPr="00A72863" w:rsidRDefault="00A72863" w:rsidP="002948C7">
            <w:pPr>
              <w:autoSpaceDE w:val="0"/>
              <w:autoSpaceDN w:val="0"/>
              <w:adjustRightInd w:val="0"/>
              <w:rPr>
                <w:rFonts w:ascii="Arial" w:hAnsi="Arial" w:cs="Arial"/>
                <w:bCs/>
                <w:color w:val="696969"/>
                <w:sz w:val="20"/>
                <w:szCs w:val="20"/>
              </w:rPr>
            </w:pPr>
          </w:p>
          <w:p w:rsidR="00263AA7" w:rsidRPr="00C20A2E" w:rsidRDefault="00302E03" w:rsidP="002948C7">
            <w:pPr>
              <w:autoSpaceDE w:val="0"/>
              <w:autoSpaceDN w:val="0"/>
              <w:adjustRightInd w:val="0"/>
              <w:rPr>
                <w:rFonts w:ascii="Arial" w:hAnsi="Arial" w:cs="Arial"/>
                <w:b/>
                <w:bCs/>
                <w:color w:val="696969"/>
                <w:sz w:val="20"/>
                <w:szCs w:val="20"/>
              </w:rPr>
            </w:pPr>
            <w:r w:rsidRPr="00C20A2E">
              <w:rPr>
                <w:rFonts w:ascii="Arial" w:eastAsia="Times New Roman" w:hAnsi="Arial" w:cs="Arial"/>
                <w:b/>
                <w:iCs/>
                <w:color w:val="696969"/>
                <w:sz w:val="20"/>
                <w:szCs w:val="20"/>
              </w:rPr>
              <w:t>Note</w:t>
            </w:r>
            <w:r w:rsidR="0014155A" w:rsidRPr="00C20A2E">
              <w:rPr>
                <w:rFonts w:ascii="Arial" w:eastAsia="Times New Roman" w:hAnsi="Arial" w:cs="Arial"/>
                <w:b/>
                <w:iCs/>
                <w:color w:val="696969"/>
                <w:sz w:val="20"/>
                <w:szCs w:val="20"/>
              </w:rPr>
              <w:t xml:space="preserve">: </w:t>
            </w:r>
            <w:r w:rsidR="0014155A" w:rsidRPr="00C20A2E">
              <w:rPr>
                <w:rFonts w:ascii="Arial" w:eastAsia="Times New Roman" w:hAnsi="Arial" w:cs="Arial"/>
                <w:iCs/>
                <w:color w:val="696969"/>
                <w:sz w:val="20"/>
                <w:szCs w:val="20"/>
              </w:rPr>
              <w:t xml:space="preserve">This does not apply to </w:t>
            </w:r>
            <w:r w:rsidR="00C20A2E" w:rsidRPr="00C20A2E">
              <w:rPr>
                <w:rFonts w:ascii="Arial" w:eastAsia="Times New Roman" w:hAnsi="Arial" w:cs="Arial"/>
                <w:iCs/>
                <w:color w:val="696969"/>
                <w:sz w:val="20"/>
                <w:szCs w:val="20"/>
              </w:rPr>
              <w:t>ambulatory surgery centers (</w:t>
            </w:r>
            <w:r w:rsidR="0014155A" w:rsidRPr="00C20A2E">
              <w:rPr>
                <w:rFonts w:ascii="Arial" w:eastAsia="Times New Roman" w:hAnsi="Arial" w:cs="Arial"/>
                <w:iCs/>
                <w:color w:val="696969"/>
                <w:sz w:val="20"/>
                <w:szCs w:val="20"/>
              </w:rPr>
              <w:t>ASCs</w:t>
            </w:r>
            <w:r w:rsidR="00C20A2E" w:rsidRPr="00C20A2E">
              <w:rPr>
                <w:rFonts w:ascii="Arial" w:eastAsia="Times New Roman" w:hAnsi="Arial" w:cs="Arial"/>
                <w:iCs/>
                <w:color w:val="696969"/>
                <w:sz w:val="20"/>
                <w:szCs w:val="20"/>
              </w:rPr>
              <w:t>)</w:t>
            </w:r>
            <w:r w:rsidRPr="00C20A2E">
              <w:rPr>
                <w:rFonts w:ascii="Arial" w:eastAsia="Times New Roman" w:hAnsi="Arial" w:cs="Arial"/>
                <w:iCs/>
                <w:color w:val="696969"/>
                <w:sz w:val="20"/>
                <w:szCs w:val="20"/>
              </w:rPr>
              <w:t>, outpatient hospice p</w:t>
            </w:r>
            <w:r w:rsidR="004E57DD" w:rsidRPr="00C20A2E">
              <w:rPr>
                <w:rFonts w:ascii="Arial" w:eastAsia="Times New Roman" w:hAnsi="Arial" w:cs="Arial"/>
                <w:iCs/>
                <w:color w:val="696969"/>
                <w:sz w:val="20"/>
                <w:szCs w:val="20"/>
              </w:rPr>
              <w:t>roviders (</w:t>
            </w:r>
            <w:r w:rsidR="004E57DD" w:rsidRPr="0077053E">
              <w:rPr>
                <w:rFonts w:ascii="Arial" w:eastAsia="Times New Roman" w:hAnsi="Arial" w:cs="Arial"/>
                <w:b/>
                <w:iCs/>
                <w:color w:val="696969"/>
                <w:sz w:val="20"/>
                <w:szCs w:val="20"/>
              </w:rPr>
              <w:t>applies to inpatient hospices</w:t>
            </w:r>
            <w:r w:rsidR="004E57DD" w:rsidRPr="00C20A2E">
              <w:rPr>
                <w:rFonts w:ascii="Arial" w:eastAsia="Times New Roman" w:hAnsi="Arial" w:cs="Arial"/>
                <w:iCs/>
                <w:color w:val="696969"/>
                <w:sz w:val="20"/>
                <w:szCs w:val="20"/>
              </w:rPr>
              <w:t>)</w:t>
            </w:r>
            <w:r w:rsidRPr="00C20A2E">
              <w:rPr>
                <w:rFonts w:ascii="Arial" w:eastAsia="Times New Roman" w:hAnsi="Arial" w:cs="Arial"/>
                <w:iCs/>
                <w:color w:val="696969"/>
                <w:sz w:val="20"/>
                <w:szCs w:val="20"/>
              </w:rPr>
              <w:t>, transplant c</w:t>
            </w:r>
            <w:r w:rsidR="0014155A" w:rsidRPr="00C20A2E">
              <w:rPr>
                <w:rFonts w:ascii="Arial" w:eastAsia="Times New Roman" w:hAnsi="Arial" w:cs="Arial"/>
                <w:iCs/>
                <w:color w:val="696969"/>
                <w:sz w:val="20"/>
                <w:szCs w:val="20"/>
              </w:rPr>
              <w:t xml:space="preserve">enters, </w:t>
            </w:r>
            <w:r w:rsidRPr="00C20A2E">
              <w:rPr>
                <w:rFonts w:ascii="Arial" w:eastAsia="Times New Roman" w:hAnsi="Arial" w:cs="Arial"/>
                <w:iCs/>
                <w:color w:val="696969"/>
                <w:sz w:val="20"/>
                <w:szCs w:val="20"/>
              </w:rPr>
              <w:t xml:space="preserve">home health agencies </w:t>
            </w:r>
            <w:r w:rsidRPr="00C20A2E">
              <w:rPr>
                <w:rFonts w:ascii="Arial" w:eastAsia="Times New Roman" w:hAnsi="Arial" w:cs="Arial"/>
                <w:iCs/>
                <w:color w:val="696969"/>
                <w:sz w:val="20"/>
                <w:szCs w:val="20"/>
              </w:rPr>
              <w:lastRenderedPageBreak/>
              <w:t>(</w:t>
            </w:r>
            <w:r w:rsidR="0014155A" w:rsidRPr="00C20A2E">
              <w:rPr>
                <w:rFonts w:ascii="Arial" w:eastAsia="Times New Roman" w:hAnsi="Arial" w:cs="Arial"/>
                <w:iCs/>
                <w:color w:val="696969"/>
                <w:sz w:val="20"/>
                <w:szCs w:val="20"/>
              </w:rPr>
              <w:t>HHA</w:t>
            </w:r>
            <w:r w:rsidRPr="00C20A2E">
              <w:rPr>
                <w:rFonts w:ascii="Arial" w:eastAsia="Times New Roman" w:hAnsi="Arial" w:cs="Arial"/>
                <w:iCs/>
                <w:color w:val="696969"/>
                <w:sz w:val="20"/>
                <w:szCs w:val="20"/>
              </w:rPr>
              <w:t>)</w:t>
            </w:r>
            <w:r w:rsidR="0014155A" w:rsidRPr="00C20A2E">
              <w:rPr>
                <w:rFonts w:ascii="Arial" w:eastAsia="Times New Roman" w:hAnsi="Arial" w:cs="Arial"/>
                <w:iCs/>
                <w:color w:val="696969"/>
                <w:sz w:val="20"/>
                <w:szCs w:val="20"/>
              </w:rPr>
              <w:t xml:space="preserve">, </w:t>
            </w:r>
            <w:r w:rsidR="009E71A1">
              <w:rPr>
                <w:rFonts w:ascii="Arial" w:eastAsia="Times New Roman" w:hAnsi="Arial" w:cs="Arial"/>
                <w:iCs/>
                <w:color w:val="696969"/>
                <w:sz w:val="20"/>
                <w:szCs w:val="20"/>
              </w:rPr>
              <w:t>comprehensive o</w:t>
            </w:r>
            <w:r w:rsidRPr="00C20A2E">
              <w:rPr>
                <w:rFonts w:ascii="Arial" w:eastAsia="Times New Roman" w:hAnsi="Arial" w:cs="Arial"/>
                <w:iCs/>
                <w:color w:val="696969"/>
                <w:sz w:val="20"/>
                <w:szCs w:val="20"/>
              </w:rPr>
              <w:t>utpa</w:t>
            </w:r>
            <w:r w:rsidR="009E71A1">
              <w:rPr>
                <w:rFonts w:ascii="Arial" w:eastAsia="Times New Roman" w:hAnsi="Arial" w:cs="Arial"/>
                <w:iCs/>
                <w:color w:val="696969"/>
                <w:sz w:val="20"/>
                <w:szCs w:val="20"/>
              </w:rPr>
              <w:t>tient rehabilitation f</w:t>
            </w:r>
            <w:r w:rsidRPr="00C20A2E">
              <w:rPr>
                <w:rFonts w:ascii="Arial" w:eastAsia="Times New Roman" w:hAnsi="Arial" w:cs="Arial"/>
                <w:iCs/>
                <w:color w:val="696969"/>
                <w:sz w:val="20"/>
                <w:szCs w:val="20"/>
              </w:rPr>
              <w:t>acilities (</w:t>
            </w:r>
            <w:r w:rsidR="0014155A" w:rsidRPr="00C20A2E">
              <w:rPr>
                <w:rFonts w:ascii="Arial" w:eastAsia="Times New Roman" w:hAnsi="Arial" w:cs="Arial"/>
                <w:iCs/>
                <w:color w:val="696969"/>
                <w:sz w:val="20"/>
                <w:szCs w:val="20"/>
              </w:rPr>
              <w:t>CORFs</w:t>
            </w:r>
            <w:r w:rsidRPr="00C20A2E">
              <w:rPr>
                <w:rFonts w:ascii="Arial" w:eastAsia="Times New Roman" w:hAnsi="Arial" w:cs="Arial"/>
                <w:iCs/>
                <w:color w:val="696969"/>
                <w:sz w:val="20"/>
                <w:szCs w:val="20"/>
              </w:rPr>
              <w:t>)</w:t>
            </w:r>
            <w:r w:rsidR="0014155A" w:rsidRPr="00C20A2E">
              <w:rPr>
                <w:rFonts w:ascii="Arial" w:eastAsia="Times New Roman" w:hAnsi="Arial" w:cs="Arial"/>
                <w:iCs/>
                <w:color w:val="696969"/>
                <w:sz w:val="20"/>
                <w:szCs w:val="20"/>
              </w:rPr>
              <w:t xml:space="preserve">, </w:t>
            </w:r>
            <w:r w:rsidR="009E71A1">
              <w:rPr>
                <w:rFonts w:ascii="Arial" w:eastAsia="Times New Roman" w:hAnsi="Arial" w:cs="Arial"/>
                <w:iCs/>
                <w:color w:val="696969"/>
                <w:sz w:val="20"/>
                <w:szCs w:val="20"/>
              </w:rPr>
              <w:t>community mental health c</w:t>
            </w:r>
            <w:r w:rsidRPr="00C20A2E">
              <w:rPr>
                <w:rFonts w:ascii="Arial" w:eastAsia="Times New Roman" w:hAnsi="Arial" w:cs="Arial"/>
                <w:iCs/>
                <w:color w:val="696969"/>
                <w:sz w:val="20"/>
                <w:szCs w:val="20"/>
              </w:rPr>
              <w:t>enters (</w:t>
            </w:r>
            <w:r w:rsidR="0014155A" w:rsidRPr="00C20A2E">
              <w:rPr>
                <w:rFonts w:ascii="Arial" w:eastAsia="Times New Roman" w:hAnsi="Arial" w:cs="Arial"/>
                <w:iCs/>
                <w:color w:val="696969"/>
                <w:sz w:val="20"/>
                <w:szCs w:val="20"/>
              </w:rPr>
              <w:t>CMHCs</w:t>
            </w:r>
            <w:r w:rsidRPr="00C20A2E">
              <w:rPr>
                <w:rFonts w:ascii="Arial" w:eastAsia="Times New Roman" w:hAnsi="Arial" w:cs="Arial"/>
                <w:iCs/>
                <w:color w:val="696969"/>
                <w:sz w:val="20"/>
                <w:szCs w:val="20"/>
              </w:rPr>
              <w:t>)</w:t>
            </w:r>
            <w:r w:rsidR="0014155A" w:rsidRPr="00C20A2E">
              <w:rPr>
                <w:rFonts w:ascii="Arial" w:eastAsia="Times New Roman" w:hAnsi="Arial" w:cs="Arial"/>
                <w:iCs/>
                <w:color w:val="696969"/>
                <w:sz w:val="20"/>
                <w:szCs w:val="20"/>
              </w:rPr>
              <w:t xml:space="preserve">, </w:t>
            </w:r>
            <w:r w:rsidR="009E71A1">
              <w:rPr>
                <w:rFonts w:ascii="Arial" w:eastAsia="Times New Roman" w:hAnsi="Arial" w:cs="Arial"/>
                <w:iCs/>
                <w:color w:val="696969"/>
                <w:sz w:val="20"/>
                <w:szCs w:val="20"/>
              </w:rPr>
              <w:t>r</w:t>
            </w:r>
            <w:r w:rsidRPr="00C20A2E">
              <w:rPr>
                <w:rFonts w:ascii="Arial" w:eastAsia="Times New Roman" w:hAnsi="Arial" w:cs="Arial"/>
                <w:iCs/>
                <w:color w:val="696969"/>
                <w:sz w:val="20"/>
                <w:szCs w:val="20"/>
              </w:rPr>
              <w:t>ura</w:t>
            </w:r>
            <w:r w:rsidR="009E71A1">
              <w:rPr>
                <w:rFonts w:ascii="Arial" w:eastAsia="Times New Roman" w:hAnsi="Arial" w:cs="Arial"/>
                <w:iCs/>
                <w:color w:val="696969"/>
                <w:sz w:val="20"/>
                <w:szCs w:val="20"/>
              </w:rPr>
              <w:t>l health c</w:t>
            </w:r>
            <w:r w:rsidRPr="00C20A2E">
              <w:rPr>
                <w:rFonts w:ascii="Arial" w:eastAsia="Times New Roman" w:hAnsi="Arial" w:cs="Arial"/>
                <w:iCs/>
                <w:color w:val="696969"/>
                <w:sz w:val="20"/>
                <w:szCs w:val="20"/>
              </w:rPr>
              <w:t>linics (</w:t>
            </w:r>
            <w:r w:rsidR="0014155A" w:rsidRPr="00C20A2E">
              <w:rPr>
                <w:rFonts w:ascii="Arial" w:eastAsia="Times New Roman" w:hAnsi="Arial" w:cs="Arial"/>
                <w:iCs/>
                <w:color w:val="696969"/>
                <w:sz w:val="20"/>
                <w:szCs w:val="20"/>
              </w:rPr>
              <w:t>RHCs</w:t>
            </w:r>
            <w:r w:rsidRPr="00C20A2E">
              <w:rPr>
                <w:rFonts w:ascii="Arial" w:eastAsia="Times New Roman" w:hAnsi="Arial" w:cs="Arial"/>
                <w:iCs/>
                <w:color w:val="696969"/>
                <w:sz w:val="20"/>
                <w:szCs w:val="20"/>
              </w:rPr>
              <w:t>)</w:t>
            </w:r>
            <w:r w:rsidR="00427368">
              <w:rPr>
                <w:rFonts w:ascii="Arial" w:eastAsia="Times New Roman" w:hAnsi="Arial" w:cs="Arial"/>
                <w:iCs/>
                <w:color w:val="696969"/>
                <w:sz w:val="20"/>
                <w:szCs w:val="20"/>
              </w:rPr>
              <w:t>,</w:t>
            </w:r>
            <w:r w:rsidR="00C20A2E" w:rsidRPr="00C20A2E">
              <w:rPr>
                <w:rFonts w:ascii="Arial" w:eastAsia="Times New Roman" w:hAnsi="Arial" w:cs="Arial"/>
                <w:iCs/>
                <w:color w:val="696969"/>
                <w:sz w:val="20"/>
                <w:szCs w:val="20"/>
              </w:rPr>
              <w:t xml:space="preserve"> </w:t>
            </w:r>
            <w:r w:rsidR="009E71A1">
              <w:rPr>
                <w:rFonts w:ascii="Arial" w:eastAsia="Times New Roman" w:hAnsi="Arial" w:cs="Arial"/>
                <w:iCs/>
                <w:color w:val="696969"/>
                <w:sz w:val="20"/>
                <w:szCs w:val="20"/>
              </w:rPr>
              <w:t>federally qualified health c</w:t>
            </w:r>
            <w:r w:rsidR="00C20A2E" w:rsidRPr="00C20A2E">
              <w:rPr>
                <w:rFonts w:ascii="Arial" w:eastAsia="Times New Roman" w:hAnsi="Arial" w:cs="Arial"/>
                <w:iCs/>
                <w:color w:val="696969"/>
                <w:sz w:val="20"/>
                <w:szCs w:val="20"/>
              </w:rPr>
              <w:t xml:space="preserve">enters </w:t>
            </w:r>
            <w:r w:rsidRPr="00C20A2E">
              <w:rPr>
                <w:rFonts w:ascii="Arial" w:eastAsia="Times New Roman" w:hAnsi="Arial" w:cs="Arial"/>
                <w:iCs/>
                <w:color w:val="696969"/>
                <w:sz w:val="20"/>
                <w:szCs w:val="20"/>
              </w:rPr>
              <w:t>(</w:t>
            </w:r>
            <w:r w:rsidR="0014155A" w:rsidRPr="00C20A2E">
              <w:rPr>
                <w:rFonts w:ascii="Arial" w:eastAsia="Times New Roman" w:hAnsi="Arial" w:cs="Arial"/>
                <w:iCs/>
                <w:color w:val="696969"/>
                <w:sz w:val="20"/>
                <w:szCs w:val="20"/>
              </w:rPr>
              <w:t>FQHCs</w:t>
            </w:r>
            <w:r w:rsidRPr="00C20A2E">
              <w:rPr>
                <w:rFonts w:ascii="Arial" w:eastAsia="Times New Roman" w:hAnsi="Arial" w:cs="Arial"/>
                <w:iCs/>
                <w:color w:val="696969"/>
                <w:sz w:val="20"/>
                <w:szCs w:val="20"/>
              </w:rPr>
              <w:t>)</w:t>
            </w:r>
            <w:r w:rsidR="0014155A" w:rsidRPr="00C20A2E">
              <w:rPr>
                <w:rFonts w:ascii="Arial" w:eastAsia="Times New Roman" w:hAnsi="Arial" w:cs="Arial"/>
                <w:iCs/>
                <w:color w:val="696969"/>
                <w:sz w:val="20"/>
                <w:szCs w:val="20"/>
              </w:rPr>
              <w:t>, ESRD facilities</w:t>
            </w:r>
            <w:r w:rsidR="00027A46">
              <w:rPr>
                <w:rFonts w:ascii="Arial" w:eastAsia="Times New Roman" w:hAnsi="Arial" w:cs="Arial"/>
                <w:iCs/>
                <w:color w:val="696969"/>
                <w:sz w:val="20"/>
                <w:szCs w:val="20"/>
              </w:rPr>
              <w:t>.</w:t>
            </w:r>
          </w:p>
          <w:p w:rsidR="0014155A" w:rsidRDefault="0014155A" w:rsidP="002948C7">
            <w:pPr>
              <w:autoSpaceDE w:val="0"/>
              <w:autoSpaceDN w:val="0"/>
              <w:adjustRightInd w:val="0"/>
              <w:rPr>
                <w:rFonts w:ascii="Arial" w:hAnsi="Arial" w:cs="Arial"/>
                <w:color w:val="696969"/>
                <w:sz w:val="20"/>
                <w:szCs w:val="20"/>
              </w:rPr>
            </w:pPr>
          </w:p>
          <w:p w:rsidR="002948C7" w:rsidRPr="00BE1281" w:rsidRDefault="00302E03" w:rsidP="002948C7">
            <w:pPr>
              <w:autoSpaceDE w:val="0"/>
              <w:autoSpaceDN w:val="0"/>
              <w:adjustRightInd w:val="0"/>
              <w:rPr>
                <w:rFonts w:ascii="Arial" w:hAnsi="Arial" w:cs="Arial"/>
                <w:b/>
                <w:color w:val="696969"/>
                <w:sz w:val="20"/>
                <w:szCs w:val="20"/>
              </w:rPr>
            </w:pPr>
            <w:r>
              <w:rPr>
                <w:rFonts w:ascii="Arial" w:hAnsi="Arial" w:cs="Arial"/>
                <w:b/>
                <w:bCs/>
                <w:color w:val="696969"/>
                <w:sz w:val="20"/>
                <w:szCs w:val="20"/>
              </w:rPr>
              <w:t>Survey p</w:t>
            </w:r>
            <w:r w:rsidR="002948C7" w:rsidRPr="00BE1281">
              <w:rPr>
                <w:rFonts w:ascii="Arial" w:hAnsi="Arial" w:cs="Arial"/>
                <w:b/>
                <w:bCs/>
                <w:color w:val="696969"/>
                <w:sz w:val="20"/>
                <w:szCs w:val="20"/>
              </w:rPr>
              <w:t xml:space="preserve">rocedures </w:t>
            </w:r>
          </w:p>
          <w:p w:rsidR="002948C7" w:rsidRPr="00C157C5" w:rsidRDefault="002948C7" w:rsidP="00C345A8">
            <w:pPr>
              <w:pStyle w:val="ListParagraph"/>
              <w:numPr>
                <w:ilvl w:val="0"/>
                <w:numId w:val="16"/>
              </w:numPr>
              <w:autoSpaceDE w:val="0"/>
              <w:autoSpaceDN w:val="0"/>
              <w:adjustRightInd w:val="0"/>
              <w:rPr>
                <w:rFonts w:ascii="Arial" w:hAnsi="Arial" w:cs="Arial"/>
                <w:color w:val="696969"/>
                <w:sz w:val="20"/>
                <w:szCs w:val="20"/>
              </w:rPr>
            </w:pPr>
            <w:r w:rsidRPr="00C157C5">
              <w:rPr>
                <w:rFonts w:ascii="Arial" w:hAnsi="Arial" w:cs="Arial"/>
                <w:color w:val="696969"/>
                <w:sz w:val="20"/>
                <w:szCs w:val="20"/>
              </w:rPr>
              <w:t xml:space="preserve">Verify the emergency plan includes policies and procedures for the provision of subsistence needs including, but not limited to, food, water and pharmaceutical supplies for patients </w:t>
            </w:r>
            <w:r w:rsidR="007823D0">
              <w:rPr>
                <w:rFonts w:ascii="Arial" w:hAnsi="Arial" w:cs="Arial"/>
                <w:color w:val="696969"/>
                <w:sz w:val="20"/>
                <w:szCs w:val="20"/>
              </w:rPr>
              <w:t>and staff by reviewing the plan</w:t>
            </w:r>
            <w:r w:rsidR="00427368">
              <w:rPr>
                <w:rFonts w:ascii="Arial" w:hAnsi="Arial" w:cs="Arial"/>
                <w:color w:val="696969"/>
                <w:sz w:val="20"/>
                <w:szCs w:val="20"/>
              </w:rPr>
              <w:t>.</w:t>
            </w:r>
            <w:r w:rsidRPr="00C157C5">
              <w:rPr>
                <w:rFonts w:ascii="Arial" w:hAnsi="Arial" w:cs="Arial"/>
                <w:color w:val="696969"/>
                <w:sz w:val="20"/>
                <w:szCs w:val="20"/>
              </w:rPr>
              <w:t xml:space="preserve"> </w:t>
            </w:r>
          </w:p>
          <w:p w:rsidR="00C157C5" w:rsidRPr="00C157C5" w:rsidRDefault="002948C7" w:rsidP="00C345A8">
            <w:pPr>
              <w:pStyle w:val="ListParagraph"/>
              <w:numPr>
                <w:ilvl w:val="0"/>
                <w:numId w:val="16"/>
              </w:numPr>
              <w:autoSpaceDE w:val="0"/>
              <w:autoSpaceDN w:val="0"/>
              <w:adjustRightInd w:val="0"/>
              <w:rPr>
                <w:rFonts w:ascii="Arial" w:hAnsi="Arial" w:cs="Arial"/>
                <w:color w:val="696969"/>
                <w:sz w:val="20"/>
                <w:szCs w:val="20"/>
              </w:rPr>
            </w:pPr>
            <w:r w:rsidRPr="00C157C5">
              <w:rPr>
                <w:rFonts w:ascii="Arial" w:hAnsi="Arial" w:cs="Arial"/>
                <w:color w:val="696969"/>
                <w:sz w:val="20"/>
                <w:szCs w:val="20"/>
              </w:rPr>
              <w:t xml:space="preserve">Verify the emergency plan includes policies and procedures to ensure adequate alternate energy sources necessary to maintain:  </w:t>
            </w:r>
          </w:p>
          <w:p w:rsidR="00C157C5" w:rsidRPr="00C157C5" w:rsidRDefault="002948C7" w:rsidP="00C345A8">
            <w:pPr>
              <w:pStyle w:val="ListParagraph"/>
              <w:numPr>
                <w:ilvl w:val="1"/>
                <w:numId w:val="17"/>
              </w:numPr>
              <w:autoSpaceDE w:val="0"/>
              <w:autoSpaceDN w:val="0"/>
              <w:adjustRightInd w:val="0"/>
              <w:ind w:left="605" w:hanging="270"/>
              <w:rPr>
                <w:rFonts w:ascii="Arial" w:hAnsi="Arial" w:cs="Arial"/>
                <w:color w:val="696969"/>
                <w:sz w:val="20"/>
                <w:szCs w:val="20"/>
              </w:rPr>
            </w:pPr>
            <w:r w:rsidRPr="00C157C5">
              <w:rPr>
                <w:rFonts w:ascii="Arial" w:hAnsi="Arial" w:cs="Arial"/>
                <w:color w:val="696969"/>
                <w:sz w:val="20"/>
                <w:szCs w:val="20"/>
              </w:rPr>
              <w:t xml:space="preserve">Temperatures to protect patient health and safety and for the safe and </w:t>
            </w:r>
            <w:r w:rsidR="00C157C5" w:rsidRPr="00C157C5">
              <w:rPr>
                <w:rFonts w:ascii="Arial" w:hAnsi="Arial" w:cs="Arial"/>
                <w:color w:val="696969"/>
                <w:sz w:val="20"/>
                <w:szCs w:val="20"/>
              </w:rPr>
              <w:t>sanitary storage of provisions</w:t>
            </w:r>
          </w:p>
          <w:p w:rsidR="00C157C5" w:rsidRPr="00C157C5" w:rsidRDefault="00C157C5" w:rsidP="00C345A8">
            <w:pPr>
              <w:pStyle w:val="ListParagraph"/>
              <w:numPr>
                <w:ilvl w:val="1"/>
                <w:numId w:val="17"/>
              </w:numPr>
              <w:autoSpaceDE w:val="0"/>
              <w:autoSpaceDN w:val="0"/>
              <w:adjustRightInd w:val="0"/>
              <w:ind w:left="605" w:hanging="270"/>
              <w:rPr>
                <w:rFonts w:ascii="Arial" w:hAnsi="Arial" w:cs="Arial"/>
                <w:color w:val="696969"/>
                <w:sz w:val="20"/>
                <w:szCs w:val="20"/>
              </w:rPr>
            </w:pPr>
            <w:r w:rsidRPr="00C157C5">
              <w:rPr>
                <w:rFonts w:ascii="Arial" w:hAnsi="Arial" w:cs="Arial"/>
                <w:color w:val="696969"/>
                <w:sz w:val="20"/>
                <w:szCs w:val="20"/>
              </w:rPr>
              <w:t>Emergency lighting</w:t>
            </w:r>
          </w:p>
          <w:p w:rsidR="002948C7" w:rsidRPr="00C157C5" w:rsidRDefault="008C45FA" w:rsidP="00C345A8">
            <w:pPr>
              <w:pStyle w:val="ListParagraph"/>
              <w:numPr>
                <w:ilvl w:val="1"/>
                <w:numId w:val="17"/>
              </w:numPr>
              <w:autoSpaceDE w:val="0"/>
              <w:autoSpaceDN w:val="0"/>
              <w:adjustRightInd w:val="0"/>
              <w:ind w:left="605" w:hanging="270"/>
              <w:rPr>
                <w:rFonts w:ascii="Arial" w:hAnsi="Arial" w:cs="Arial"/>
                <w:color w:val="696969"/>
                <w:sz w:val="20"/>
                <w:szCs w:val="20"/>
              </w:rPr>
            </w:pPr>
            <w:r>
              <w:rPr>
                <w:rFonts w:ascii="Arial" w:hAnsi="Arial" w:cs="Arial"/>
                <w:color w:val="696969"/>
                <w:sz w:val="20"/>
                <w:szCs w:val="20"/>
              </w:rPr>
              <w:t xml:space="preserve">Fire detection, extinguishing </w:t>
            </w:r>
            <w:r w:rsidR="002948C7" w:rsidRPr="00C157C5">
              <w:rPr>
                <w:rFonts w:ascii="Arial" w:hAnsi="Arial" w:cs="Arial"/>
                <w:color w:val="696969"/>
                <w:sz w:val="20"/>
                <w:szCs w:val="20"/>
              </w:rPr>
              <w:t>and alarm systems</w:t>
            </w:r>
          </w:p>
          <w:p w:rsidR="002948C7" w:rsidRPr="00BE1281" w:rsidRDefault="002948C7" w:rsidP="00C345A8">
            <w:pPr>
              <w:pStyle w:val="ListParagraph"/>
              <w:numPr>
                <w:ilvl w:val="0"/>
                <w:numId w:val="17"/>
              </w:numPr>
              <w:autoSpaceDE w:val="0"/>
              <w:autoSpaceDN w:val="0"/>
              <w:adjustRightInd w:val="0"/>
              <w:rPr>
                <w:rFonts w:ascii="Arial" w:hAnsi="Arial" w:cs="Arial"/>
                <w:color w:val="696969"/>
                <w:sz w:val="20"/>
                <w:szCs w:val="20"/>
              </w:rPr>
            </w:pPr>
            <w:r w:rsidRPr="00C157C5">
              <w:rPr>
                <w:rFonts w:ascii="Arial" w:hAnsi="Arial" w:cs="Arial"/>
                <w:color w:val="696969"/>
                <w:sz w:val="20"/>
                <w:szCs w:val="20"/>
              </w:rPr>
              <w:t>Verify the emergency plan includes policies and procedures to provide for sewage and waste disposal</w:t>
            </w:r>
            <w:r w:rsidR="00427368">
              <w:rPr>
                <w:rFonts w:ascii="Arial" w:hAnsi="Arial" w:cs="Arial"/>
                <w:color w:val="696969"/>
                <w:sz w:val="20"/>
                <w:szCs w:val="20"/>
              </w:rPr>
              <w:t>.</w:t>
            </w:r>
            <w:r w:rsidRPr="00C157C5">
              <w:rPr>
                <w:rFonts w:ascii="Arial" w:hAnsi="Arial" w:cs="Arial"/>
                <w:color w:val="696969"/>
                <w:sz w:val="20"/>
                <w:szCs w:val="20"/>
              </w:rPr>
              <w:t xml:space="preserve"> </w:t>
            </w:r>
          </w:p>
        </w:tc>
        <w:tc>
          <w:tcPr>
            <w:tcW w:w="1620" w:type="dxa"/>
            <w:shd w:val="clear" w:color="auto" w:fill="auto"/>
          </w:tcPr>
          <w:p w:rsidR="00FB2D2E" w:rsidRPr="007A0152" w:rsidRDefault="00FB2D2E" w:rsidP="00D05914">
            <w:pPr>
              <w:rPr>
                <w:rFonts w:ascii="Arial" w:eastAsia="Times New Roman" w:hAnsi="Arial" w:cs="Arial"/>
                <w:b/>
                <w:color w:val="696969"/>
                <w:sz w:val="20"/>
                <w:szCs w:val="20"/>
              </w:rPr>
            </w:pPr>
          </w:p>
        </w:tc>
        <w:tc>
          <w:tcPr>
            <w:tcW w:w="1170" w:type="dxa"/>
            <w:shd w:val="clear" w:color="auto" w:fill="auto"/>
            <w:vAlign w:val="center"/>
          </w:tcPr>
          <w:p w:rsidR="00FB2D2E" w:rsidRPr="00E72177" w:rsidRDefault="00FB2D2E" w:rsidP="00CC522A">
            <w:pPr>
              <w:pStyle w:val="TABLEBODYTEXT"/>
            </w:pPr>
          </w:p>
        </w:tc>
        <w:tc>
          <w:tcPr>
            <w:tcW w:w="1080" w:type="dxa"/>
          </w:tcPr>
          <w:p w:rsidR="00FB2D2E" w:rsidRPr="00E72177" w:rsidRDefault="00FB2D2E" w:rsidP="00CC522A">
            <w:pPr>
              <w:pStyle w:val="TABLEBODYTEXT"/>
            </w:pPr>
          </w:p>
        </w:tc>
        <w:tc>
          <w:tcPr>
            <w:tcW w:w="1260" w:type="dxa"/>
          </w:tcPr>
          <w:p w:rsidR="00FB2D2E" w:rsidRDefault="00FB2D2E" w:rsidP="00CC522A">
            <w:pPr>
              <w:pStyle w:val="TABLEBODYTEXT"/>
            </w:pPr>
          </w:p>
        </w:tc>
      </w:tr>
      <w:tr w:rsidR="00C157C5" w:rsidRPr="00015250" w:rsidTr="0077053E">
        <w:trPr>
          <w:trHeight w:val="432"/>
        </w:trPr>
        <w:tc>
          <w:tcPr>
            <w:tcW w:w="2520" w:type="dxa"/>
            <w:shd w:val="clear" w:color="auto" w:fill="auto"/>
          </w:tcPr>
          <w:p w:rsidR="00173559" w:rsidRPr="00015250" w:rsidRDefault="00ED2651" w:rsidP="00D533E2">
            <w:pPr>
              <w:autoSpaceDE w:val="0"/>
              <w:autoSpaceDN w:val="0"/>
              <w:adjustRightInd w:val="0"/>
              <w:rPr>
                <w:rFonts w:ascii="Arial" w:hAnsi="Arial" w:cs="Arial"/>
                <w:b/>
                <w:bCs/>
                <w:color w:val="696969"/>
                <w:sz w:val="20"/>
                <w:szCs w:val="20"/>
              </w:rPr>
            </w:pPr>
            <w:r w:rsidRPr="00015250">
              <w:rPr>
                <w:rFonts w:ascii="Arial" w:hAnsi="Arial" w:cs="Arial"/>
                <w:b/>
                <w:bCs/>
                <w:color w:val="696969"/>
                <w:sz w:val="20"/>
                <w:szCs w:val="20"/>
              </w:rPr>
              <w:t>E-0018</w:t>
            </w:r>
          </w:p>
          <w:p w:rsidR="00C157C5" w:rsidRPr="00015250" w:rsidRDefault="00194A2A" w:rsidP="00D533E2">
            <w:pPr>
              <w:autoSpaceDE w:val="0"/>
              <w:autoSpaceDN w:val="0"/>
              <w:adjustRightInd w:val="0"/>
              <w:rPr>
                <w:rFonts w:ascii="Arial" w:hAnsi="Arial" w:cs="Arial"/>
                <w:b/>
                <w:bCs/>
                <w:color w:val="696969"/>
                <w:sz w:val="20"/>
                <w:szCs w:val="20"/>
              </w:rPr>
            </w:pPr>
            <w:r w:rsidRPr="00015250">
              <w:rPr>
                <w:rFonts w:ascii="Arial" w:hAnsi="Arial" w:cs="Arial"/>
                <w:b/>
                <w:bCs/>
                <w:color w:val="696969"/>
                <w:sz w:val="20"/>
                <w:szCs w:val="20"/>
              </w:rPr>
              <w:t>A system to track the location of on-duty staff</w:t>
            </w:r>
            <w:r w:rsidR="00D533E2" w:rsidRPr="00015250">
              <w:rPr>
                <w:rFonts w:ascii="Arial" w:hAnsi="Arial" w:cs="Arial"/>
                <w:b/>
                <w:bCs/>
                <w:color w:val="696969"/>
                <w:sz w:val="20"/>
                <w:szCs w:val="20"/>
              </w:rPr>
              <w:t xml:space="preserve"> and sheltered patients in the </w:t>
            </w:r>
            <w:r w:rsidR="00D533E2" w:rsidRPr="00015250">
              <w:rPr>
                <w:rFonts w:ascii="Arial" w:hAnsi="Arial" w:cs="Arial"/>
                <w:b/>
                <w:bCs/>
                <w:iCs/>
                <w:color w:val="696969"/>
                <w:sz w:val="20"/>
                <w:szCs w:val="20"/>
              </w:rPr>
              <w:t>facility’s</w:t>
            </w:r>
            <w:r w:rsidRPr="00015250">
              <w:rPr>
                <w:rFonts w:ascii="Arial" w:hAnsi="Arial" w:cs="Arial"/>
                <w:b/>
                <w:bCs/>
                <w:color w:val="696969"/>
                <w:sz w:val="20"/>
                <w:szCs w:val="20"/>
              </w:rPr>
              <w:t xml:space="preserve"> care during an emergency</w:t>
            </w:r>
          </w:p>
        </w:tc>
        <w:tc>
          <w:tcPr>
            <w:tcW w:w="5490" w:type="dxa"/>
            <w:shd w:val="clear" w:color="auto" w:fill="auto"/>
          </w:tcPr>
          <w:p w:rsidR="00C13D90" w:rsidRPr="00015250" w:rsidRDefault="00194A2A" w:rsidP="00D21959">
            <w:pPr>
              <w:autoSpaceDE w:val="0"/>
              <w:autoSpaceDN w:val="0"/>
              <w:adjustRightInd w:val="0"/>
              <w:rPr>
                <w:rFonts w:ascii="Arial" w:hAnsi="Arial" w:cs="Arial"/>
                <w:color w:val="696969"/>
                <w:sz w:val="20"/>
                <w:szCs w:val="20"/>
              </w:rPr>
            </w:pPr>
            <w:r w:rsidRPr="00015250">
              <w:rPr>
                <w:rFonts w:ascii="Arial" w:hAnsi="Arial" w:cs="Arial"/>
                <w:color w:val="696969"/>
                <w:sz w:val="20"/>
                <w:szCs w:val="20"/>
              </w:rPr>
              <w:t>Facilities</w:t>
            </w:r>
            <w:r w:rsidR="00CA33E0" w:rsidRPr="00015250">
              <w:rPr>
                <w:rFonts w:ascii="Arial" w:hAnsi="Arial" w:cs="Arial"/>
                <w:color w:val="696969"/>
                <w:sz w:val="20"/>
                <w:szCs w:val="20"/>
              </w:rPr>
              <w:t xml:space="preserve"> </w:t>
            </w:r>
            <w:r w:rsidRPr="00015250">
              <w:rPr>
                <w:rFonts w:ascii="Arial" w:hAnsi="Arial" w:cs="Arial"/>
                <w:color w:val="696969"/>
                <w:sz w:val="20"/>
                <w:szCs w:val="20"/>
              </w:rPr>
              <w:t>must develop a means to track patients and on-duty staff in the facility’s care during an emergency event. In the event staff and patients are relocated, the facility must document the specific name and location of the receiving facility or other location for sheltered patients and on-duty staff who leave the facility during the emergency.</w:t>
            </w:r>
          </w:p>
          <w:p w:rsidR="00027A46" w:rsidRPr="00015250" w:rsidRDefault="00027A46" w:rsidP="0077053E">
            <w:pPr>
              <w:autoSpaceDE w:val="0"/>
              <w:autoSpaceDN w:val="0"/>
              <w:adjustRightInd w:val="0"/>
              <w:rPr>
                <w:rFonts w:ascii="Arial" w:hAnsi="Arial" w:cs="Arial"/>
                <w:color w:val="696969"/>
                <w:sz w:val="20"/>
                <w:szCs w:val="20"/>
              </w:rPr>
            </w:pPr>
          </w:p>
          <w:p w:rsidR="00194A2A" w:rsidRPr="00015250" w:rsidRDefault="00194A2A" w:rsidP="0077053E">
            <w:pPr>
              <w:autoSpaceDE w:val="0"/>
              <w:autoSpaceDN w:val="0"/>
              <w:adjustRightInd w:val="0"/>
              <w:rPr>
                <w:rFonts w:ascii="Arial" w:hAnsi="Arial" w:cs="Arial"/>
                <w:color w:val="696969"/>
                <w:sz w:val="20"/>
                <w:szCs w:val="20"/>
              </w:rPr>
            </w:pPr>
            <w:r w:rsidRPr="00015250">
              <w:rPr>
                <w:rFonts w:ascii="Arial" w:hAnsi="Arial" w:cs="Arial"/>
                <w:color w:val="696969"/>
                <w:sz w:val="20"/>
                <w:szCs w:val="20"/>
              </w:rPr>
              <w:t xml:space="preserve">Facilities are </w:t>
            </w:r>
            <w:r w:rsidRPr="00015250">
              <w:rPr>
                <w:rFonts w:ascii="Arial" w:hAnsi="Arial" w:cs="Arial"/>
                <w:b/>
                <w:color w:val="696969"/>
                <w:sz w:val="20"/>
                <w:szCs w:val="20"/>
              </w:rPr>
              <w:t>not</w:t>
            </w:r>
            <w:r w:rsidRPr="00015250">
              <w:rPr>
                <w:rFonts w:ascii="Arial" w:hAnsi="Arial" w:cs="Arial"/>
                <w:color w:val="696969"/>
                <w:sz w:val="20"/>
                <w:szCs w:val="20"/>
              </w:rPr>
              <w:t xml:space="preserve"> required to track the location of patients who have</w:t>
            </w:r>
            <w:r w:rsidR="00173559" w:rsidRPr="00015250">
              <w:rPr>
                <w:rFonts w:ascii="Arial" w:hAnsi="Arial" w:cs="Arial"/>
                <w:color w:val="696969"/>
                <w:sz w:val="20"/>
                <w:szCs w:val="20"/>
              </w:rPr>
              <w:t xml:space="preserve"> voluntarily left on their own </w:t>
            </w:r>
            <w:r w:rsidRPr="00015250">
              <w:rPr>
                <w:rFonts w:ascii="Arial" w:hAnsi="Arial" w:cs="Arial"/>
                <w:color w:val="696969"/>
                <w:sz w:val="20"/>
                <w:szCs w:val="20"/>
              </w:rPr>
              <w:t>or have been appropriately discharged</w:t>
            </w:r>
            <w:r w:rsidR="00CA33E0" w:rsidRPr="00015250">
              <w:rPr>
                <w:rFonts w:ascii="Arial" w:hAnsi="Arial" w:cs="Arial"/>
                <w:color w:val="696969"/>
                <w:sz w:val="20"/>
                <w:szCs w:val="20"/>
              </w:rPr>
              <w:t>.</w:t>
            </w:r>
            <w:r w:rsidRPr="00015250">
              <w:rPr>
                <w:rFonts w:ascii="Arial" w:hAnsi="Arial" w:cs="Arial"/>
                <w:color w:val="696969"/>
                <w:sz w:val="20"/>
                <w:szCs w:val="20"/>
              </w:rPr>
              <w:t xml:space="preserve"> However, this information must be documented in the patient’s medical record should any questions later arise as to the patient’s whereabouts.</w:t>
            </w:r>
          </w:p>
          <w:p w:rsidR="00066F40" w:rsidRPr="00015250" w:rsidRDefault="00173559" w:rsidP="0077053E">
            <w:pPr>
              <w:autoSpaceDE w:val="0"/>
              <w:autoSpaceDN w:val="0"/>
              <w:adjustRightInd w:val="0"/>
              <w:rPr>
                <w:rFonts w:ascii="Arial" w:hAnsi="Arial" w:cs="Arial"/>
                <w:color w:val="696969"/>
                <w:sz w:val="20"/>
                <w:szCs w:val="20"/>
              </w:rPr>
            </w:pPr>
            <w:r w:rsidRPr="00015250">
              <w:rPr>
                <w:rFonts w:ascii="Arial" w:eastAsia="Times New Roman" w:hAnsi="Arial" w:cs="Arial"/>
                <w:bCs/>
                <w:iCs/>
                <w:color w:val="696969"/>
                <w:sz w:val="20"/>
                <w:szCs w:val="20"/>
              </w:rPr>
              <w:lastRenderedPageBreak/>
              <w:t xml:space="preserve">§418.113(b)(6) </w:t>
            </w:r>
            <w:r w:rsidR="001C78EE" w:rsidRPr="00015250">
              <w:rPr>
                <w:rFonts w:ascii="Arial" w:eastAsia="Times New Roman" w:hAnsi="Arial" w:cs="Arial"/>
                <w:bCs/>
                <w:iCs/>
                <w:color w:val="696969"/>
                <w:sz w:val="20"/>
                <w:szCs w:val="20"/>
              </w:rPr>
              <w:t>Inpatient h</w:t>
            </w:r>
            <w:r w:rsidRPr="00015250">
              <w:rPr>
                <w:rFonts w:ascii="Arial" w:eastAsia="Times New Roman" w:hAnsi="Arial" w:cs="Arial"/>
                <w:bCs/>
                <w:iCs/>
                <w:color w:val="696969"/>
                <w:sz w:val="20"/>
                <w:szCs w:val="20"/>
              </w:rPr>
              <w:t>ospice</w:t>
            </w:r>
            <w:r w:rsidR="001C78EE" w:rsidRPr="00015250">
              <w:rPr>
                <w:rFonts w:ascii="Arial" w:eastAsia="Times New Roman" w:hAnsi="Arial" w:cs="Arial"/>
                <w:bCs/>
                <w:iCs/>
                <w:color w:val="696969"/>
                <w:sz w:val="20"/>
                <w:szCs w:val="20"/>
              </w:rPr>
              <w:t>:</w:t>
            </w:r>
          </w:p>
          <w:p w:rsidR="00066F40" w:rsidRPr="00015250" w:rsidRDefault="00066F40" w:rsidP="0077053E">
            <w:pPr>
              <w:autoSpaceDE w:val="0"/>
              <w:autoSpaceDN w:val="0"/>
              <w:adjustRightInd w:val="0"/>
              <w:rPr>
                <w:rFonts w:ascii="Arial" w:eastAsia="Times New Roman" w:hAnsi="Arial" w:cs="Arial"/>
                <w:bCs/>
                <w:iCs/>
                <w:color w:val="696969"/>
                <w:sz w:val="20"/>
                <w:szCs w:val="20"/>
              </w:rPr>
            </w:pPr>
            <w:r w:rsidRPr="00015250">
              <w:rPr>
                <w:rFonts w:ascii="Arial" w:eastAsia="Times New Roman" w:hAnsi="Arial" w:cs="Arial"/>
                <w:bCs/>
                <w:iCs/>
                <w:color w:val="696969"/>
                <w:sz w:val="20"/>
                <w:szCs w:val="20"/>
              </w:rPr>
              <w:t>Safe evacuation from the hospice, includes consideration of care and treatment needs of evacuees; staff responsibilities; transportation; identification of evacuation location(s) and primary and alternate means of communication with external sources of assistance</w:t>
            </w:r>
          </w:p>
          <w:p w:rsidR="00F2050F" w:rsidRPr="00015250" w:rsidRDefault="00F2050F" w:rsidP="0077053E">
            <w:pPr>
              <w:autoSpaceDE w:val="0"/>
              <w:autoSpaceDN w:val="0"/>
              <w:adjustRightInd w:val="0"/>
              <w:rPr>
                <w:rFonts w:ascii="Arial" w:hAnsi="Arial" w:cs="Arial"/>
                <w:color w:val="696969"/>
                <w:sz w:val="20"/>
                <w:szCs w:val="20"/>
              </w:rPr>
            </w:pPr>
          </w:p>
          <w:p w:rsidR="00A27197" w:rsidRPr="00015250" w:rsidRDefault="00173559" w:rsidP="0077053E">
            <w:pPr>
              <w:autoSpaceDE w:val="0"/>
              <w:autoSpaceDN w:val="0"/>
              <w:adjustRightInd w:val="0"/>
              <w:rPr>
                <w:rFonts w:ascii="Arial" w:eastAsia="Times New Roman" w:hAnsi="Arial" w:cs="Arial"/>
                <w:bCs/>
                <w:iCs/>
                <w:color w:val="696969"/>
                <w:sz w:val="20"/>
                <w:szCs w:val="20"/>
              </w:rPr>
            </w:pPr>
            <w:r w:rsidRPr="00015250">
              <w:rPr>
                <w:rFonts w:ascii="Arial" w:eastAsia="Times New Roman" w:hAnsi="Arial" w:cs="Arial"/>
                <w:iCs/>
                <w:color w:val="696969"/>
                <w:sz w:val="20"/>
                <w:szCs w:val="20"/>
              </w:rPr>
              <w:t xml:space="preserve">§485.920(b) </w:t>
            </w:r>
            <w:r w:rsidR="00F2050F" w:rsidRPr="00015250">
              <w:rPr>
                <w:rFonts w:ascii="Arial" w:eastAsia="Times New Roman" w:hAnsi="Arial" w:cs="Arial"/>
                <w:iCs/>
                <w:color w:val="696969"/>
                <w:sz w:val="20"/>
                <w:szCs w:val="20"/>
              </w:rPr>
              <w:t>CMHCs</w:t>
            </w:r>
            <w:r w:rsidR="001C78EE" w:rsidRPr="00015250">
              <w:rPr>
                <w:rFonts w:ascii="Arial" w:eastAsia="Times New Roman" w:hAnsi="Arial" w:cs="Arial"/>
                <w:iCs/>
                <w:color w:val="696969"/>
                <w:sz w:val="20"/>
                <w:szCs w:val="20"/>
              </w:rPr>
              <w:t>:</w:t>
            </w:r>
          </w:p>
          <w:p w:rsidR="00194A2A" w:rsidRPr="00015250" w:rsidRDefault="00A27197" w:rsidP="0077053E">
            <w:pPr>
              <w:autoSpaceDE w:val="0"/>
              <w:autoSpaceDN w:val="0"/>
              <w:adjustRightInd w:val="0"/>
              <w:rPr>
                <w:rFonts w:ascii="Arial" w:eastAsia="Times New Roman" w:hAnsi="Arial" w:cs="Arial"/>
                <w:bCs/>
                <w:iCs/>
                <w:color w:val="696969"/>
                <w:sz w:val="20"/>
                <w:szCs w:val="20"/>
              </w:rPr>
            </w:pPr>
            <w:r w:rsidRPr="00015250">
              <w:rPr>
                <w:rFonts w:ascii="Arial" w:eastAsia="Times New Roman" w:hAnsi="Arial" w:cs="Arial"/>
                <w:bCs/>
                <w:iCs/>
                <w:color w:val="696969"/>
                <w:sz w:val="20"/>
                <w:szCs w:val="20"/>
              </w:rPr>
              <w:t>Policies and procedures for s</w:t>
            </w:r>
            <w:r w:rsidR="00F2050F" w:rsidRPr="00015250">
              <w:rPr>
                <w:rFonts w:ascii="Arial" w:eastAsia="Times New Roman" w:hAnsi="Arial" w:cs="Arial"/>
                <w:bCs/>
                <w:iCs/>
                <w:color w:val="696969"/>
                <w:sz w:val="20"/>
                <w:szCs w:val="20"/>
              </w:rPr>
              <w:t>afe evacuation from the CMHC, which includes consideration of care and treatment needs of evacuees; staff responsibilities; transportation; identification of evacuation location(s); and primary and alternate means of communication with external sources of assistance</w:t>
            </w:r>
          </w:p>
          <w:p w:rsidR="00A27197" w:rsidRPr="00015250" w:rsidRDefault="00A27197" w:rsidP="0077053E">
            <w:pPr>
              <w:autoSpaceDE w:val="0"/>
              <w:autoSpaceDN w:val="0"/>
              <w:adjustRightInd w:val="0"/>
              <w:rPr>
                <w:rFonts w:ascii="Arial" w:eastAsia="Times New Roman" w:hAnsi="Arial" w:cs="Arial"/>
                <w:bCs/>
                <w:iCs/>
                <w:color w:val="696969"/>
                <w:sz w:val="20"/>
                <w:szCs w:val="20"/>
              </w:rPr>
            </w:pPr>
          </w:p>
          <w:p w:rsidR="00A27197" w:rsidRPr="00015250" w:rsidRDefault="00173559" w:rsidP="0077053E">
            <w:pPr>
              <w:autoSpaceDE w:val="0"/>
              <w:autoSpaceDN w:val="0"/>
              <w:adjustRightInd w:val="0"/>
              <w:rPr>
                <w:rFonts w:ascii="Arial" w:eastAsia="Times New Roman" w:hAnsi="Arial" w:cs="Arial"/>
                <w:iCs/>
                <w:color w:val="696969"/>
                <w:sz w:val="20"/>
                <w:szCs w:val="20"/>
              </w:rPr>
            </w:pPr>
            <w:r w:rsidRPr="00015250">
              <w:rPr>
                <w:rFonts w:ascii="Arial" w:eastAsia="Times New Roman" w:hAnsi="Arial" w:cs="Arial"/>
                <w:iCs/>
                <w:color w:val="696969"/>
                <w:sz w:val="20"/>
                <w:szCs w:val="20"/>
              </w:rPr>
              <w:t>§486.360(b) OPOs</w:t>
            </w:r>
            <w:r w:rsidR="001C78EE" w:rsidRPr="00015250">
              <w:rPr>
                <w:rFonts w:ascii="Arial" w:eastAsia="Times New Roman" w:hAnsi="Arial" w:cs="Arial"/>
                <w:iCs/>
                <w:color w:val="696969"/>
                <w:sz w:val="20"/>
                <w:szCs w:val="20"/>
              </w:rPr>
              <w:t>:</w:t>
            </w:r>
          </w:p>
          <w:p w:rsidR="00A27197" w:rsidRPr="00015250" w:rsidRDefault="00A27197" w:rsidP="0077053E">
            <w:pPr>
              <w:autoSpaceDE w:val="0"/>
              <w:autoSpaceDN w:val="0"/>
              <w:adjustRightInd w:val="0"/>
              <w:rPr>
                <w:rFonts w:ascii="Arial" w:eastAsia="Times New Roman" w:hAnsi="Arial" w:cs="Arial"/>
                <w:iCs/>
                <w:color w:val="696969"/>
                <w:sz w:val="20"/>
                <w:szCs w:val="20"/>
              </w:rPr>
            </w:pPr>
            <w:r w:rsidRPr="00015250">
              <w:rPr>
                <w:rFonts w:ascii="Arial" w:eastAsia="Times New Roman" w:hAnsi="Arial" w:cs="Arial"/>
                <w:bCs/>
                <w:iCs/>
                <w:color w:val="696969"/>
                <w:sz w:val="20"/>
                <w:szCs w:val="20"/>
              </w:rPr>
              <w:t>Policies and procedures for a system of medical documentation that preserves potential and actual donor information, protects confidentiality of potential and actual donor information, and secures and maintains the availability of records</w:t>
            </w:r>
            <w:r w:rsidR="00173559" w:rsidRPr="00015250">
              <w:rPr>
                <w:rFonts w:ascii="Arial" w:eastAsia="Times New Roman" w:hAnsi="Arial" w:cs="Arial"/>
                <w:iCs/>
                <w:color w:val="696969"/>
                <w:sz w:val="20"/>
                <w:szCs w:val="20"/>
              </w:rPr>
              <w:t>§494.62(b) ESRD</w:t>
            </w:r>
            <w:r w:rsidR="001C78EE" w:rsidRPr="00015250">
              <w:rPr>
                <w:rFonts w:ascii="Arial" w:eastAsia="Times New Roman" w:hAnsi="Arial" w:cs="Arial"/>
                <w:iCs/>
                <w:color w:val="696969"/>
                <w:sz w:val="20"/>
                <w:szCs w:val="20"/>
              </w:rPr>
              <w:t>:</w:t>
            </w:r>
          </w:p>
          <w:p w:rsidR="00A27197" w:rsidRPr="00015250" w:rsidRDefault="00A27197" w:rsidP="0077053E">
            <w:pPr>
              <w:autoSpaceDE w:val="0"/>
              <w:autoSpaceDN w:val="0"/>
              <w:adjustRightInd w:val="0"/>
              <w:rPr>
                <w:rFonts w:ascii="Arial" w:hAnsi="Arial" w:cs="Arial"/>
                <w:color w:val="696969"/>
                <w:sz w:val="20"/>
                <w:szCs w:val="20"/>
              </w:rPr>
            </w:pPr>
            <w:r w:rsidRPr="00015250">
              <w:rPr>
                <w:rFonts w:ascii="Arial" w:eastAsia="Times New Roman" w:hAnsi="Arial" w:cs="Arial"/>
                <w:bCs/>
                <w:iCs/>
                <w:color w:val="696969"/>
                <w:sz w:val="20"/>
                <w:szCs w:val="20"/>
              </w:rPr>
              <w:t>Policies and procedures for safe evacuation from the dialysis facility, which i</w:t>
            </w:r>
            <w:r w:rsidR="00542892" w:rsidRPr="00015250">
              <w:rPr>
                <w:rFonts w:ascii="Arial" w:eastAsia="Times New Roman" w:hAnsi="Arial" w:cs="Arial"/>
                <w:bCs/>
                <w:iCs/>
                <w:color w:val="696969"/>
                <w:sz w:val="20"/>
                <w:szCs w:val="20"/>
              </w:rPr>
              <w:t xml:space="preserve">ncludes staff responsibilities </w:t>
            </w:r>
            <w:r w:rsidRPr="00015250">
              <w:rPr>
                <w:rFonts w:ascii="Arial" w:eastAsia="Times New Roman" w:hAnsi="Arial" w:cs="Arial"/>
                <w:bCs/>
                <w:iCs/>
                <w:color w:val="696969"/>
                <w:sz w:val="20"/>
                <w:szCs w:val="20"/>
              </w:rPr>
              <w:t>and needs of the patients</w:t>
            </w:r>
          </w:p>
          <w:p w:rsidR="00F2050F" w:rsidRDefault="00F2050F" w:rsidP="0077053E">
            <w:pPr>
              <w:autoSpaceDE w:val="0"/>
              <w:autoSpaceDN w:val="0"/>
              <w:adjustRightInd w:val="0"/>
              <w:rPr>
                <w:rFonts w:ascii="Arial" w:hAnsi="Arial" w:cs="Arial"/>
                <w:color w:val="696969"/>
                <w:sz w:val="20"/>
                <w:szCs w:val="20"/>
              </w:rPr>
            </w:pPr>
          </w:p>
          <w:p w:rsidR="00A27197" w:rsidRPr="00015250" w:rsidRDefault="00A27197" w:rsidP="0077053E">
            <w:pPr>
              <w:autoSpaceDE w:val="0"/>
              <w:autoSpaceDN w:val="0"/>
              <w:adjustRightInd w:val="0"/>
              <w:rPr>
                <w:rFonts w:ascii="Arial" w:hAnsi="Arial" w:cs="Arial"/>
                <w:color w:val="696969"/>
                <w:sz w:val="20"/>
                <w:szCs w:val="20"/>
              </w:rPr>
            </w:pPr>
            <w:r w:rsidRPr="00015250">
              <w:rPr>
                <w:rFonts w:ascii="Arial" w:eastAsia="Times New Roman" w:hAnsi="Arial" w:cs="Arial"/>
                <w:b/>
                <w:iCs/>
                <w:color w:val="696969"/>
                <w:sz w:val="20"/>
                <w:szCs w:val="20"/>
              </w:rPr>
              <w:t>N</w:t>
            </w:r>
            <w:r w:rsidR="001C78EE" w:rsidRPr="00015250">
              <w:rPr>
                <w:rFonts w:ascii="Arial" w:eastAsia="Times New Roman" w:hAnsi="Arial" w:cs="Arial"/>
                <w:b/>
                <w:iCs/>
                <w:color w:val="696969"/>
                <w:sz w:val="20"/>
                <w:szCs w:val="20"/>
              </w:rPr>
              <w:t>ote</w:t>
            </w:r>
            <w:r w:rsidR="001C78EE" w:rsidRPr="00015250">
              <w:rPr>
                <w:rFonts w:ascii="Arial" w:eastAsia="Times New Roman" w:hAnsi="Arial" w:cs="Arial"/>
                <w:iCs/>
                <w:color w:val="696969"/>
                <w:sz w:val="20"/>
                <w:szCs w:val="20"/>
              </w:rPr>
              <w:t>: This does not apply to transplant centers, HHAs, clinics, rehabilitation a</w:t>
            </w:r>
            <w:r w:rsidRPr="00015250">
              <w:rPr>
                <w:rFonts w:ascii="Arial" w:eastAsia="Times New Roman" w:hAnsi="Arial" w:cs="Arial"/>
                <w:iCs/>
                <w:color w:val="696969"/>
                <w:sz w:val="20"/>
                <w:szCs w:val="20"/>
              </w:rPr>
              <w:t>gencies, an</w:t>
            </w:r>
            <w:r w:rsidR="001C78EE" w:rsidRPr="00015250">
              <w:rPr>
                <w:rFonts w:ascii="Arial" w:eastAsia="Times New Roman" w:hAnsi="Arial" w:cs="Arial"/>
                <w:iCs/>
                <w:color w:val="696969"/>
                <w:sz w:val="20"/>
                <w:szCs w:val="20"/>
              </w:rPr>
              <w:t>d public health agencies as providers of outpatient physical therapy and speech-language pathology s</w:t>
            </w:r>
            <w:r w:rsidRPr="00015250">
              <w:rPr>
                <w:rFonts w:ascii="Arial" w:eastAsia="Times New Roman" w:hAnsi="Arial" w:cs="Arial"/>
                <w:iCs/>
                <w:color w:val="696969"/>
                <w:sz w:val="20"/>
                <w:szCs w:val="20"/>
              </w:rPr>
              <w:t>ervices, RHCs</w:t>
            </w:r>
            <w:r w:rsidR="00027A46">
              <w:rPr>
                <w:rFonts w:ascii="Arial" w:eastAsia="Times New Roman" w:hAnsi="Arial" w:cs="Arial"/>
                <w:iCs/>
                <w:color w:val="696969"/>
                <w:sz w:val="20"/>
                <w:szCs w:val="20"/>
              </w:rPr>
              <w:t xml:space="preserve"> or </w:t>
            </w:r>
            <w:r w:rsidRPr="00015250">
              <w:rPr>
                <w:rFonts w:ascii="Arial" w:eastAsia="Times New Roman" w:hAnsi="Arial" w:cs="Arial"/>
                <w:iCs/>
                <w:color w:val="696969"/>
                <w:sz w:val="20"/>
                <w:szCs w:val="20"/>
              </w:rPr>
              <w:t>FQHCs</w:t>
            </w:r>
            <w:r w:rsidR="00D21959">
              <w:rPr>
                <w:rFonts w:ascii="Arial" w:eastAsia="Times New Roman" w:hAnsi="Arial" w:cs="Arial"/>
                <w:iCs/>
                <w:color w:val="696969"/>
                <w:sz w:val="20"/>
                <w:szCs w:val="20"/>
              </w:rPr>
              <w:t>.</w:t>
            </w:r>
          </w:p>
          <w:p w:rsidR="00F2050F" w:rsidRPr="00015250" w:rsidRDefault="00F2050F" w:rsidP="0077053E">
            <w:pPr>
              <w:autoSpaceDE w:val="0"/>
              <w:autoSpaceDN w:val="0"/>
              <w:adjustRightInd w:val="0"/>
              <w:rPr>
                <w:rFonts w:ascii="Arial" w:hAnsi="Arial" w:cs="Arial"/>
                <w:color w:val="696969"/>
                <w:sz w:val="20"/>
                <w:szCs w:val="20"/>
              </w:rPr>
            </w:pPr>
          </w:p>
          <w:p w:rsidR="0008513A" w:rsidRDefault="0008513A" w:rsidP="0077053E">
            <w:pPr>
              <w:autoSpaceDE w:val="0"/>
              <w:autoSpaceDN w:val="0"/>
              <w:adjustRightInd w:val="0"/>
              <w:rPr>
                <w:rFonts w:ascii="Arial" w:hAnsi="Arial" w:cs="Arial"/>
                <w:b/>
                <w:bCs/>
                <w:color w:val="696969"/>
                <w:sz w:val="20"/>
                <w:szCs w:val="20"/>
              </w:rPr>
            </w:pPr>
          </w:p>
          <w:p w:rsidR="0008513A" w:rsidRDefault="0008513A" w:rsidP="0077053E">
            <w:pPr>
              <w:autoSpaceDE w:val="0"/>
              <w:autoSpaceDN w:val="0"/>
              <w:adjustRightInd w:val="0"/>
              <w:rPr>
                <w:rFonts w:ascii="Arial" w:hAnsi="Arial" w:cs="Arial"/>
                <w:b/>
                <w:bCs/>
                <w:color w:val="696969"/>
                <w:sz w:val="20"/>
                <w:szCs w:val="20"/>
              </w:rPr>
            </w:pPr>
          </w:p>
          <w:p w:rsidR="00194A2A" w:rsidRPr="00015250" w:rsidRDefault="001C78EE" w:rsidP="0077053E">
            <w:pPr>
              <w:autoSpaceDE w:val="0"/>
              <w:autoSpaceDN w:val="0"/>
              <w:adjustRightInd w:val="0"/>
              <w:rPr>
                <w:rFonts w:ascii="Arial" w:hAnsi="Arial" w:cs="Arial"/>
                <w:b/>
                <w:color w:val="696969"/>
                <w:sz w:val="20"/>
                <w:szCs w:val="20"/>
              </w:rPr>
            </w:pPr>
            <w:r w:rsidRPr="00015250">
              <w:rPr>
                <w:rFonts w:ascii="Arial" w:hAnsi="Arial" w:cs="Arial"/>
                <w:b/>
                <w:bCs/>
                <w:color w:val="696969"/>
                <w:sz w:val="20"/>
                <w:szCs w:val="20"/>
              </w:rPr>
              <w:lastRenderedPageBreak/>
              <w:t>Survey p</w:t>
            </w:r>
            <w:r w:rsidR="00194A2A" w:rsidRPr="00015250">
              <w:rPr>
                <w:rFonts w:ascii="Arial" w:hAnsi="Arial" w:cs="Arial"/>
                <w:b/>
                <w:bCs/>
                <w:color w:val="696969"/>
                <w:sz w:val="20"/>
                <w:szCs w:val="20"/>
              </w:rPr>
              <w:t>rocedures</w:t>
            </w:r>
          </w:p>
          <w:p w:rsidR="00194A2A" w:rsidRPr="00015250" w:rsidRDefault="00194A2A" w:rsidP="0077053E">
            <w:pPr>
              <w:pStyle w:val="ListParagraph"/>
              <w:numPr>
                <w:ilvl w:val="0"/>
                <w:numId w:val="18"/>
              </w:numPr>
              <w:autoSpaceDE w:val="0"/>
              <w:autoSpaceDN w:val="0"/>
              <w:adjustRightInd w:val="0"/>
              <w:rPr>
                <w:rFonts w:ascii="Arial" w:hAnsi="Arial" w:cs="Arial"/>
                <w:color w:val="696969"/>
                <w:sz w:val="20"/>
                <w:szCs w:val="20"/>
              </w:rPr>
            </w:pPr>
            <w:r w:rsidRPr="00015250">
              <w:rPr>
                <w:rFonts w:ascii="Arial" w:hAnsi="Arial" w:cs="Arial"/>
                <w:color w:val="696969"/>
                <w:sz w:val="20"/>
                <w:szCs w:val="20"/>
              </w:rPr>
              <w:t>Ask staff to describe and/or demonstrate the tracking system used to document locations of patients and staff</w:t>
            </w:r>
            <w:r w:rsidR="00427368">
              <w:rPr>
                <w:rFonts w:ascii="Arial" w:hAnsi="Arial" w:cs="Arial"/>
                <w:color w:val="696969"/>
                <w:sz w:val="20"/>
                <w:szCs w:val="20"/>
              </w:rPr>
              <w:t>.</w:t>
            </w:r>
          </w:p>
          <w:p w:rsidR="00066F40" w:rsidRPr="00015250" w:rsidRDefault="00194A2A" w:rsidP="0077053E">
            <w:pPr>
              <w:pStyle w:val="ListParagraph"/>
              <w:numPr>
                <w:ilvl w:val="0"/>
                <w:numId w:val="18"/>
              </w:numPr>
              <w:autoSpaceDE w:val="0"/>
              <w:autoSpaceDN w:val="0"/>
              <w:adjustRightInd w:val="0"/>
              <w:rPr>
                <w:rFonts w:ascii="Arial" w:hAnsi="Arial" w:cs="Arial"/>
                <w:color w:val="696969"/>
                <w:sz w:val="20"/>
                <w:szCs w:val="20"/>
              </w:rPr>
            </w:pPr>
            <w:r w:rsidRPr="00015250">
              <w:rPr>
                <w:rFonts w:ascii="Arial" w:hAnsi="Arial" w:cs="Arial"/>
                <w:color w:val="696969"/>
                <w:sz w:val="20"/>
                <w:szCs w:val="20"/>
              </w:rPr>
              <w:t>Verify that the tracking system is documented as part of the facilities’ emergency plan policies and procedures</w:t>
            </w:r>
            <w:r w:rsidR="00427368">
              <w:rPr>
                <w:rFonts w:ascii="Arial" w:hAnsi="Arial" w:cs="Arial"/>
                <w:color w:val="696969"/>
                <w:sz w:val="20"/>
                <w:szCs w:val="20"/>
              </w:rPr>
              <w:t>.</w:t>
            </w:r>
          </w:p>
        </w:tc>
        <w:tc>
          <w:tcPr>
            <w:tcW w:w="1620" w:type="dxa"/>
            <w:shd w:val="clear" w:color="auto" w:fill="auto"/>
          </w:tcPr>
          <w:p w:rsidR="00C157C5" w:rsidRPr="00015250" w:rsidRDefault="00C157C5" w:rsidP="00D05914">
            <w:pPr>
              <w:rPr>
                <w:rFonts w:ascii="Arial" w:eastAsia="Times New Roman" w:hAnsi="Arial" w:cs="Arial"/>
                <w:b/>
                <w:color w:val="696969"/>
                <w:sz w:val="20"/>
                <w:szCs w:val="20"/>
              </w:rPr>
            </w:pPr>
          </w:p>
        </w:tc>
        <w:tc>
          <w:tcPr>
            <w:tcW w:w="1170" w:type="dxa"/>
            <w:shd w:val="clear" w:color="auto" w:fill="auto"/>
            <w:vAlign w:val="center"/>
          </w:tcPr>
          <w:p w:rsidR="00C157C5" w:rsidRPr="00015250" w:rsidRDefault="00C157C5" w:rsidP="00CC522A">
            <w:pPr>
              <w:pStyle w:val="TABLEBODYTEXT"/>
              <w:rPr>
                <w:i w:val="0"/>
              </w:rPr>
            </w:pPr>
          </w:p>
        </w:tc>
        <w:tc>
          <w:tcPr>
            <w:tcW w:w="1080" w:type="dxa"/>
          </w:tcPr>
          <w:p w:rsidR="00C157C5" w:rsidRPr="00015250" w:rsidRDefault="00C157C5" w:rsidP="00CC522A">
            <w:pPr>
              <w:pStyle w:val="TABLEBODYTEXT"/>
              <w:rPr>
                <w:i w:val="0"/>
              </w:rPr>
            </w:pPr>
          </w:p>
        </w:tc>
        <w:tc>
          <w:tcPr>
            <w:tcW w:w="1260" w:type="dxa"/>
          </w:tcPr>
          <w:p w:rsidR="00C157C5" w:rsidRPr="00015250" w:rsidRDefault="00C157C5" w:rsidP="00CC522A">
            <w:pPr>
              <w:pStyle w:val="TABLEBODYTEXT"/>
              <w:rPr>
                <w:i w:val="0"/>
              </w:rPr>
            </w:pPr>
          </w:p>
        </w:tc>
      </w:tr>
      <w:tr w:rsidR="0092346C" w:rsidRPr="00E72177" w:rsidTr="00B54235">
        <w:trPr>
          <w:trHeight w:val="432"/>
        </w:trPr>
        <w:tc>
          <w:tcPr>
            <w:tcW w:w="2520" w:type="dxa"/>
            <w:shd w:val="clear" w:color="auto" w:fill="auto"/>
          </w:tcPr>
          <w:p w:rsidR="00CA33E0" w:rsidRPr="00015250" w:rsidRDefault="0092346C" w:rsidP="00CA33E0">
            <w:pPr>
              <w:autoSpaceDE w:val="0"/>
              <w:autoSpaceDN w:val="0"/>
              <w:adjustRightInd w:val="0"/>
              <w:rPr>
                <w:rFonts w:ascii="Arial" w:hAnsi="Arial" w:cs="Arial"/>
                <w:b/>
                <w:bCs/>
                <w:color w:val="696969"/>
                <w:sz w:val="20"/>
                <w:szCs w:val="20"/>
              </w:rPr>
            </w:pPr>
            <w:r w:rsidRPr="00015250">
              <w:rPr>
                <w:rFonts w:ascii="Arial" w:hAnsi="Arial" w:cs="Arial"/>
                <w:b/>
                <w:bCs/>
                <w:color w:val="696969"/>
                <w:sz w:val="20"/>
                <w:szCs w:val="20"/>
              </w:rPr>
              <w:lastRenderedPageBreak/>
              <w:t>E-0019</w:t>
            </w:r>
          </w:p>
          <w:p w:rsidR="00CA33E0" w:rsidRPr="00015250" w:rsidRDefault="00C44F8A" w:rsidP="00CA33E0">
            <w:pPr>
              <w:autoSpaceDE w:val="0"/>
              <w:autoSpaceDN w:val="0"/>
              <w:adjustRightInd w:val="0"/>
              <w:rPr>
                <w:rFonts w:ascii="Arial" w:eastAsia="Times New Roman" w:hAnsi="Arial" w:cs="Arial"/>
                <w:b/>
                <w:iCs/>
                <w:color w:val="696969"/>
                <w:sz w:val="20"/>
                <w:szCs w:val="20"/>
              </w:rPr>
            </w:pPr>
            <w:hyperlink r:id="rId13" w:tgtFrame="main_window" w:history="1">
              <w:r w:rsidR="00CA33E0" w:rsidRPr="00015250">
                <w:rPr>
                  <w:rFonts w:ascii="Arial" w:eastAsia="Times New Roman" w:hAnsi="Arial" w:cs="Arial"/>
                  <w:b/>
                  <w:iCs/>
                  <w:color w:val="696969"/>
                  <w:sz w:val="20"/>
                  <w:szCs w:val="20"/>
                </w:rPr>
                <w:t>§418.113(b)(2)</w:t>
              </w:r>
            </w:hyperlink>
            <w:r w:rsidR="00CA33E0" w:rsidRPr="00015250">
              <w:rPr>
                <w:rFonts w:ascii="Arial" w:eastAsia="Times New Roman" w:hAnsi="Arial" w:cs="Arial"/>
                <w:b/>
                <w:iCs/>
                <w:color w:val="696969"/>
                <w:sz w:val="20"/>
                <w:szCs w:val="20"/>
              </w:rPr>
              <w:t xml:space="preserve"> hospice homebound </w:t>
            </w:r>
          </w:p>
          <w:p w:rsidR="00CA33E0" w:rsidRPr="00015250" w:rsidRDefault="00C44F8A" w:rsidP="00CA33E0">
            <w:pPr>
              <w:autoSpaceDE w:val="0"/>
              <w:autoSpaceDN w:val="0"/>
              <w:adjustRightInd w:val="0"/>
              <w:rPr>
                <w:rFonts w:ascii="Arial" w:eastAsia="Times New Roman" w:hAnsi="Arial" w:cs="Arial"/>
                <w:b/>
                <w:iCs/>
                <w:color w:val="696969"/>
                <w:sz w:val="20"/>
                <w:szCs w:val="20"/>
              </w:rPr>
            </w:pPr>
            <w:hyperlink r:id="rId14" w:tgtFrame="main_window" w:history="1">
              <w:r w:rsidR="00CA33E0" w:rsidRPr="00015250">
                <w:rPr>
                  <w:rFonts w:ascii="Arial" w:eastAsia="Times New Roman" w:hAnsi="Arial" w:cs="Arial"/>
                  <w:b/>
                  <w:iCs/>
                  <w:color w:val="696969"/>
                  <w:sz w:val="20"/>
                  <w:szCs w:val="20"/>
                </w:rPr>
                <w:t>§460.84(b)(4)</w:t>
              </w:r>
            </w:hyperlink>
            <w:r w:rsidR="00542892" w:rsidRPr="00015250">
              <w:rPr>
                <w:rFonts w:ascii="Arial" w:eastAsia="Times New Roman" w:hAnsi="Arial" w:cs="Arial"/>
                <w:b/>
                <w:iCs/>
                <w:color w:val="696969"/>
                <w:sz w:val="20"/>
                <w:szCs w:val="20"/>
              </w:rPr>
              <w:t xml:space="preserve"> </w:t>
            </w:r>
            <w:r w:rsidR="00533348" w:rsidRPr="00015250">
              <w:rPr>
                <w:rFonts w:ascii="Arial" w:eastAsia="Times New Roman" w:hAnsi="Arial" w:cs="Arial"/>
                <w:b/>
                <w:iCs/>
                <w:color w:val="696969"/>
                <w:sz w:val="20"/>
                <w:szCs w:val="20"/>
              </w:rPr>
              <w:t xml:space="preserve">PACE  </w:t>
            </w:r>
            <w:r w:rsidR="00CA33E0" w:rsidRPr="00015250">
              <w:rPr>
                <w:rFonts w:ascii="Arial" w:eastAsia="Times New Roman" w:hAnsi="Arial" w:cs="Arial"/>
                <w:b/>
                <w:iCs/>
                <w:color w:val="696969"/>
                <w:sz w:val="20"/>
                <w:szCs w:val="20"/>
              </w:rPr>
              <w:t>§484.22(b)(2)</w:t>
            </w:r>
            <w:r w:rsidR="00542892" w:rsidRPr="00015250">
              <w:rPr>
                <w:rFonts w:ascii="Arial" w:eastAsia="Times New Roman" w:hAnsi="Arial" w:cs="Arial"/>
                <w:b/>
                <w:iCs/>
                <w:color w:val="696969"/>
                <w:sz w:val="20"/>
                <w:szCs w:val="20"/>
              </w:rPr>
              <w:t xml:space="preserve"> </w:t>
            </w:r>
            <w:r w:rsidR="00CA33E0" w:rsidRPr="00015250">
              <w:rPr>
                <w:rFonts w:ascii="Arial" w:eastAsia="Times New Roman" w:hAnsi="Arial" w:cs="Arial"/>
                <w:b/>
                <w:iCs/>
                <w:color w:val="696969"/>
                <w:sz w:val="20"/>
                <w:szCs w:val="20"/>
              </w:rPr>
              <w:t>HHA</w:t>
            </w:r>
          </w:p>
          <w:p w:rsidR="0092346C" w:rsidRPr="00015250" w:rsidRDefault="00CA33E0" w:rsidP="00CA33E0">
            <w:pPr>
              <w:autoSpaceDE w:val="0"/>
              <w:autoSpaceDN w:val="0"/>
              <w:adjustRightInd w:val="0"/>
              <w:rPr>
                <w:rFonts w:ascii="Arial" w:hAnsi="Arial" w:cs="Arial"/>
                <w:b/>
                <w:bCs/>
                <w:color w:val="696969"/>
                <w:sz w:val="20"/>
                <w:szCs w:val="20"/>
              </w:rPr>
            </w:pPr>
            <w:r w:rsidRPr="00015250">
              <w:rPr>
                <w:rFonts w:ascii="Arial" w:hAnsi="Arial" w:cs="Arial"/>
                <w:b/>
                <w:bCs/>
                <w:color w:val="696969"/>
                <w:sz w:val="20"/>
                <w:szCs w:val="20"/>
              </w:rPr>
              <w:t>The procedures to inform s</w:t>
            </w:r>
            <w:r w:rsidR="0092346C" w:rsidRPr="00015250">
              <w:rPr>
                <w:rFonts w:ascii="Arial" w:hAnsi="Arial" w:cs="Arial"/>
                <w:b/>
                <w:bCs/>
                <w:color w:val="696969"/>
                <w:sz w:val="20"/>
                <w:szCs w:val="20"/>
              </w:rPr>
              <w:t>tate and local emergency prepare</w:t>
            </w:r>
            <w:r w:rsidRPr="00015250">
              <w:rPr>
                <w:rFonts w:ascii="Arial" w:hAnsi="Arial" w:cs="Arial"/>
                <w:b/>
                <w:bCs/>
                <w:color w:val="696969"/>
                <w:sz w:val="20"/>
                <w:szCs w:val="20"/>
              </w:rPr>
              <w:t xml:space="preserve">dness officials about </w:t>
            </w:r>
            <w:r w:rsidRPr="00015250">
              <w:rPr>
                <w:rFonts w:ascii="Arial" w:hAnsi="Arial" w:cs="Arial"/>
                <w:b/>
                <w:bCs/>
                <w:iCs/>
                <w:color w:val="696969"/>
                <w:sz w:val="20"/>
                <w:szCs w:val="20"/>
              </w:rPr>
              <w:t>homebound h</w:t>
            </w:r>
            <w:r w:rsidR="0092346C" w:rsidRPr="00015250">
              <w:rPr>
                <w:rFonts w:ascii="Arial" w:hAnsi="Arial" w:cs="Arial"/>
                <w:b/>
                <w:bCs/>
                <w:iCs/>
                <w:color w:val="696969"/>
                <w:sz w:val="20"/>
                <w:szCs w:val="20"/>
              </w:rPr>
              <w:t>ospice, PACE or HHA</w:t>
            </w:r>
            <w:r w:rsidRPr="00015250">
              <w:rPr>
                <w:rFonts w:ascii="Arial" w:hAnsi="Arial" w:cs="Arial"/>
                <w:b/>
                <w:bCs/>
                <w:color w:val="696969"/>
                <w:sz w:val="20"/>
                <w:szCs w:val="20"/>
              </w:rPr>
              <w:t xml:space="preserve"> </w:t>
            </w:r>
            <w:r w:rsidR="0092346C" w:rsidRPr="00015250">
              <w:rPr>
                <w:rFonts w:ascii="Arial" w:hAnsi="Arial" w:cs="Arial"/>
                <w:b/>
                <w:bCs/>
                <w:color w:val="696969"/>
                <w:sz w:val="20"/>
                <w:szCs w:val="20"/>
              </w:rPr>
              <w:t>patients in need of evacuation from their residences at any time due to an emergency situation based on the patient’s medical and psychiatric condition and home environment</w:t>
            </w:r>
          </w:p>
        </w:tc>
        <w:tc>
          <w:tcPr>
            <w:tcW w:w="5490" w:type="dxa"/>
            <w:shd w:val="clear" w:color="auto" w:fill="auto"/>
          </w:tcPr>
          <w:p w:rsidR="0092346C" w:rsidRPr="0092346C" w:rsidRDefault="00C84A6D" w:rsidP="0092346C">
            <w:pPr>
              <w:autoSpaceDE w:val="0"/>
              <w:autoSpaceDN w:val="0"/>
              <w:adjustRightInd w:val="0"/>
              <w:rPr>
                <w:rFonts w:ascii="Arial" w:hAnsi="Arial" w:cs="Arial"/>
                <w:color w:val="696969"/>
                <w:sz w:val="20"/>
                <w:szCs w:val="20"/>
              </w:rPr>
            </w:pPr>
            <w:r>
              <w:rPr>
                <w:rFonts w:ascii="Arial" w:hAnsi="Arial" w:cs="Arial"/>
                <w:color w:val="696969"/>
                <w:sz w:val="20"/>
                <w:szCs w:val="20"/>
              </w:rPr>
              <w:t>P</w:t>
            </w:r>
            <w:r w:rsidR="0092346C" w:rsidRPr="0092346C">
              <w:rPr>
                <w:rFonts w:ascii="Arial" w:hAnsi="Arial" w:cs="Arial"/>
                <w:color w:val="696969"/>
                <w:sz w:val="20"/>
                <w:szCs w:val="20"/>
              </w:rPr>
              <w:t xml:space="preserve">olicies and procedures must address when and how this information is communicated to emergency officials and also </w:t>
            </w:r>
            <w:r w:rsidR="001C78EE" w:rsidRPr="0092346C">
              <w:rPr>
                <w:rFonts w:ascii="Arial" w:hAnsi="Arial" w:cs="Arial"/>
                <w:color w:val="696969"/>
                <w:sz w:val="20"/>
                <w:szCs w:val="20"/>
              </w:rPr>
              <w:t>includes</w:t>
            </w:r>
            <w:r w:rsidR="0092346C" w:rsidRPr="0092346C">
              <w:rPr>
                <w:rFonts w:ascii="Arial" w:hAnsi="Arial" w:cs="Arial"/>
                <w:color w:val="696969"/>
                <w:sz w:val="20"/>
                <w:szCs w:val="20"/>
              </w:rPr>
              <w:t xml:space="preserve"> the clinical care needed for these patients. This should include, but is not limited to, the following: </w:t>
            </w:r>
          </w:p>
          <w:p w:rsidR="0092346C" w:rsidRPr="0092346C" w:rsidRDefault="0092346C" w:rsidP="00C345A8">
            <w:pPr>
              <w:pStyle w:val="ListParagraph"/>
              <w:numPr>
                <w:ilvl w:val="0"/>
                <w:numId w:val="19"/>
              </w:numPr>
              <w:autoSpaceDE w:val="0"/>
              <w:autoSpaceDN w:val="0"/>
              <w:adjustRightInd w:val="0"/>
              <w:rPr>
                <w:rFonts w:ascii="Arial" w:hAnsi="Arial" w:cs="Arial"/>
                <w:color w:val="696969"/>
                <w:sz w:val="20"/>
                <w:szCs w:val="20"/>
              </w:rPr>
            </w:pPr>
            <w:r w:rsidRPr="0092346C">
              <w:rPr>
                <w:rFonts w:ascii="Arial" w:hAnsi="Arial" w:cs="Arial"/>
                <w:color w:val="696969"/>
                <w:sz w:val="20"/>
                <w:szCs w:val="20"/>
              </w:rPr>
              <w:t>Whethe</w:t>
            </w:r>
            <w:r w:rsidR="00CA33E0">
              <w:rPr>
                <w:rFonts w:ascii="Arial" w:hAnsi="Arial" w:cs="Arial"/>
                <w:color w:val="696969"/>
                <w:sz w:val="20"/>
                <w:szCs w:val="20"/>
              </w:rPr>
              <w:t>r or not the patient is mobile</w:t>
            </w:r>
          </w:p>
          <w:p w:rsidR="0092346C" w:rsidRPr="0092346C" w:rsidRDefault="0092346C" w:rsidP="00C345A8">
            <w:pPr>
              <w:pStyle w:val="ListParagraph"/>
              <w:numPr>
                <w:ilvl w:val="0"/>
                <w:numId w:val="19"/>
              </w:numPr>
              <w:autoSpaceDE w:val="0"/>
              <w:autoSpaceDN w:val="0"/>
              <w:adjustRightInd w:val="0"/>
              <w:rPr>
                <w:rFonts w:ascii="Arial" w:hAnsi="Arial" w:cs="Arial"/>
                <w:color w:val="696969"/>
                <w:sz w:val="20"/>
                <w:szCs w:val="20"/>
              </w:rPr>
            </w:pPr>
            <w:r w:rsidRPr="0092346C">
              <w:rPr>
                <w:rFonts w:ascii="Arial" w:hAnsi="Arial" w:cs="Arial"/>
                <w:color w:val="696969"/>
                <w:sz w:val="20"/>
                <w:szCs w:val="20"/>
              </w:rPr>
              <w:t>What type of life-saving equi</w:t>
            </w:r>
            <w:r w:rsidR="00CA33E0">
              <w:rPr>
                <w:rFonts w:ascii="Arial" w:hAnsi="Arial" w:cs="Arial"/>
                <w:color w:val="696969"/>
                <w:sz w:val="20"/>
                <w:szCs w:val="20"/>
              </w:rPr>
              <w:t>pment does the patient require</w:t>
            </w:r>
            <w:r w:rsidR="00427368">
              <w:rPr>
                <w:rFonts w:ascii="Arial" w:hAnsi="Arial" w:cs="Arial"/>
                <w:color w:val="696969"/>
                <w:sz w:val="20"/>
                <w:szCs w:val="20"/>
              </w:rPr>
              <w:t>?</w:t>
            </w:r>
          </w:p>
          <w:p w:rsidR="0092346C" w:rsidRPr="0092346C" w:rsidRDefault="0092346C" w:rsidP="00C345A8">
            <w:pPr>
              <w:pStyle w:val="ListParagraph"/>
              <w:numPr>
                <w:ilvl w:val="0"/>
                <w:numId w:val="19"/>
              </w:numPr>
              <w:autoSpaceDE w:val="0"/>
              <w:autoSpaceDN w:val="0"/>
              <w:adjustRightInd w:val="0"/>
              <w:rPr>
                <w:rFonts w:ascii="Arial" w:hAnsi="Arial" w:cs="Arial"/>
                <w:color w:val="696969"/>
                <w:sz w:val="20"/>
                <w:szCs w:val="20"/>
              </w:rPr>
            </w:pPr>
            <w:r w:rsidRPr="0092346C">
              <w:rPr>
                <w:rFonts w:ascii="Arial" w:hAnsi="Arial" w:cs="Arial"/>
                <w:color w:val="696969"/>
                <w:sz w:val="20"/>
                <w:szCs w:val="20"/>
              </w:rPr>
              <w:t>Is the life-saving equi</w:t>
            </w:r>
            <w:r w:rsidR="00CA33E0">
              <w:rPr>
                <w:rFonts w:ascii="Arial" w:hAnsi="Arial" w:cs="Arial"/>
                <w:color w:val="696969"/>
                <w:sz w:val="20"/>
                <w:szCs w:val="20"/>
              </w:rPr>
              <w:t>pment able to be transported (i.e.</w:t>
            </w:r>
            <w:r w:rsidR="00C84A6D">
              <w:rPr>
                <w:rFonts w:ascii="Arial" w:hAnsi="Arial" w:cs="Arial"/>
                <w:color w:val="696969"/>
                <w:sz w:val="20"/>
                <w:szCs w:val="20"/>
              </w:rPr>
              <w:t xml:space="preserve"> b</w:t>
            </w:r>
            <w:r w:rsidRPr="0092346C">
              <w:rPr>
                <w:rFonts w:ascii="Arial" w:hAnsi="Arial" w:cs="Arial"/>
                <w:color w:val="696969"/>
                <w:sz w:val="20"/>
                <w:szCs w:val="20"/>
              </w:rPr>
              <w:t>attery operated transportable, condition of equipment, etc.)</w:t>
            </w:r>
            <w:r w:rsidR="00427368">
              <w:rPr>
                <w:rFonts w:ascii="Arial" w:hAnsi="Arial" w:cs="Arial"/>
                <w:color w:val="696969"/>
                <w:sz w:val="20"/>
                <w:szCs w:val="20"/>
              </w:rPr>
              <w:t>?</w:t>
            </w:r>
            <w:r w:rsidRPr="0092346C">
              <w:rPr>
                <w:rFonts w:ascii="Arial" w:hAnsi="Arial" w:cs="Arial"/>
                <w:color w:val="696969"/>
                <w:sz w:val="20"/>
                <w:szCs w:val="20"/>
              </w:rPr>
              <w:t xml:space="preserve"> </w:t>
            </w:r>
          </w:p>
          <w:p w:rsidR="0092346C" w:rsidRDefault="0092346C" w:rsidP="00C345A8">
            <w:pPr>
              <w:pStyle w:val="ListParagraph"/>
              <w:numPr>
                <w:ilvl w:val="0"/>
                <w:numId w:val="19"/>
              </w:numPr>
              <w:autoSpaceDE w:val="0"/>
              <w:autoSpaceDN w:val="0"/>
              <w:adjustRightInd w:val="0"/>
              <w:rPr>
                <w:rFonts w:ascii="Arial" w:hAnsi="Arial" w:cs="Arial"/>
                <w:color w:val="696969"/>
                <w:sz w:val="20"/>
                <w:szCs w:val="20"/>
              </w:rPr>
            </w:pPr>
            <w:r w:rsidRPr="0092346C">
              <w:rPr>
                <w:rFonts w:ascii="Arial" w:hAnsi="Arial" w:cs="Arial"/>
                <w:color w:val="696969"/>
                <w:sz w:val="20"/>
                <w:szCs w:val="20"/>
              </w:rPr>
              <w:t xml:space="preserve">Does </w:t>
            </w:r>
            <w:r w:rsidR="00CA33E0">
              <w:rPr>
                <w:rFonts w:ascii="Arial" w:hAnsi="Arial" w:cs="Arial"/>
                <w:color w:val="696969"/>
                <w:sz w:val="20"/>
                <w:szCs w:val="20"/>
              </w:rPr>
              <w:t xml:space="preserve">the patient have special needs </w:t>
            </w:r>
            <w:r w:rsidRPr="0092346C">
              <w:rPr>
                <w:rFonts w:ascii="Arial" w:hAnsi="Arial" w:cs="Arial"/>
                <w:color w:val="696969"/>
                <w:sz w:val="20"/>
                <w:szCs w:val="20"/>
              </w:rPr>
              <w:t>(</w:t>
            </w:r>
            <w:r w:rsidR="00C84A6D">
              <w:rPr>
                <w:rFonts w:ascii="Arial" w:hAnsi="Arial" w:cs="Arial"/>
                <w:color w:val="696969"/>
                <w:sz w:val="20"/>
                <w:szCs w:val="20"/>
              </w:rPr>
              <w:t>i.e. c</w:t>
            </w:r>
            <w:r w:rsidRPr="0092346C">
              <w:rPr>
                <w:rFonts w:ascii="Arial" w:hAnsi="Arial" w:cs="Arial"/>
                <w:color w:val="696969"/>
                <w:sz w:val="20"/>
                <w:szCs w:val="20"/>
              </w:rPr>
              <w:t>ommunication challenges, language barriers, intellectual disabilit</w:t>
            </w:r>
            <w:r w:rsidR="001C78EE">
              <w:rPr>
                <w:rFonts w:ascii="Arial" w:hAnsi="Arial" w:cs="Arial"/>
                <w:color w:val="696969"/>
                <w:sz w:val="20"/>
                <w:szCs w:val="20"/>
              </w:rPr>
              <w:t>ies, special dietary needs, etc</w:t>
            </w:r>
            <w:r w:rsidR="006861A7">
              <w:rPr>
                <w:rFonts w:ascii="Arial" w:hAnsi="Arial" w:cs="Arial"/>
                <w:color w:val="696969"/>
                <w:sz w:val="20"/>
                <w:szCs w:val="20"/>
              </w:rPr>
              <w:t>.</w:t>
            </w:r>
            <w:r w:rsidRPr="0092346C">
              <w:rPr>
                <w:rFonts w:ascii="Arial" w:hAnsi="Arial" w:cs="Arial"/>
                <w:color w:val="696969"/>
                <w:sz w:val="20"/>
                <w:szCs w:val="20"/>
              </w:rPr>
              <w:t>)</w:t>
            </w:r>
            <w:r w:rsidR="00427368">
              <w:rPr>
                <w:rFonts w:ascii="Arial" w:hAnsi="Arial" w:cs="Arial"/>
                <w:color w:val="696969"/>
                <w:sz w:val="20"/>
                <w:szCs w:val="20"/>
              </w:rPr>
              <w:t>?</w:t>
            </w:r>
            <w:r w:rsidRPr="0092346C">
              <w:rPr>
                <w:rFonts w:ascii="Arial" w:hAnsi="Arial" w:cs="Arial"/>
                <w:color w:val="696969"/>
                <w:sz w:val="20"/>
                <w:szCs w:val="20"/>
              </w:rPr>
              <w:t xml:space="preserve"> </w:t>
            </w:r>
          </w:p>
          <w:p w:rsidR="0092346C" w:rsidRDefault="0092346C" w:rsidP="0092346C">
            <w:pPr>
              <w:autoSpaceDE w:val="0"/>
              <w:autoSpaceDN w:val="0"/>
              <w:adjustRightInd w:val="0"/>
              <w:rPr>
                <w:rFonts w:cs="Times New Roman"/>
                <w:b/>
                <w:bCs/>
                <w:color w:val="000000"/>
                <w:sz w:val="23"/>
                <w:szCs w:val="23"/>
              </w:rPr>
            </w:pPr>
          </w:p>
          <w:p w:rsidR="0092346C" w:rsidRPr="009A68FE" w:rsidRDefault="009A68FE" w:rsidP="0092346C">
            <w:pPr>
              <w:autoSpaceDE w:val="0"/>
              <w:autoSpaceDN w:val="0"/>
              <w:adjustRightInd w:val="0"/>
              <w:rPr>
                <w:rFonts w:ascii="Arial" w:hAnsi="Arial" w:cs="Arial"/>
                <w:b/>
                <w:color w:val="696969"/>
                <w:sz w:val="20"/>
                <w:szCs w:val="20"/>
              </w:rPr>
            </w:pPr>
            <w:r w:rsidRPr="009A68FE">
              <w:rPr>
                <w:rFonts w:ascii="Arial" w:hAnsi="Arial" w:cs="Arial"/>
                <w:b/>
                <w:bCs/>
                <w:color w:val="696969"/>
                <w:sz w:val="20"/>
                <w:szCs w:val="20"/>
              </w:rPr>
              <w:t>Survey p</w:t>
            </w:r>
            <w:r w:rsidR="0092346C" w:rsidRPr="009A68FE">
              <w:rPr>
                <w:rFonts w:ascii="Arial" w:hAnsi="Arial" w:cs="Arial"/>
                <w:b/>
                <w:bCs/>
                <w:color w:val="696969"/>
                <w:sz w:val="20"/>
                <w:szCs w:val="20"/>
              </w:rPr>
              <w:t xml:space="preserve">rocedures </w:t>
            </w:r>
          </w:p>
          <w:p w:rsidR="0008513A" w:rsidRDefault="0092346C" w:rsidP="00FF2FFB">
            <w:pPr>
              <w:pStyle w:val="ListParagraph"/>
              <w:numPr>
                <w:ilvl w:val="0"/>
                <w:numId w:val="76"/>
              </w:numPr>
              <w:autoSpaceDE w:val="0"/>
              <w:autoSpaceDN w:val="0"/>
              <w:adjustRightInd w:val="0"/>
              <w:ind w:left="360"/>
              <w:rPr>
                <w:rFonts w:ascii="Arial" w:hAnsi="Arial" w:cs="Arial"/>
                <w:color w:val="696969"/>
                <w:sz w:val="20"/>
                <w:szCs w:val="20"/>
              </w:rPr>
            </w:pPr>
            <w:r w:rsidRPr="0092346C">
              <w:rPr>
                <w:rFonts w:ascii="Arial" w:hAnsi="Arial" w:cs="Arial"/>
                <w:color w:val="696969"/>
                <w:sz w:val="20"/>
                <w:szCs w:val="20"/>
              </w:rPr>
              <w:t>Review the emergency plan to verify it</w:t>
            </w:r>
            <w:r w:rsidR="00CA33E0">
              <w:rPr>
                <w:rFonts w:ascii="Arial" w:hAnsi="Arial" w:cs="Arial"/>
                <w:color w:val="696969"/>
                <w:sz w:val="20"/>
                <w:szCs w:val="20"/>
              </w:rPr>
              <w:t xml:space="preserve"> includes procedures to inform s</w:t>
            </w:r>
            <w:r w:rsidRPr="0092346C">
              <w:rPr>
                <w:rFonts w:ascii="Arial" w:hAnsi="Arial" w:cs="Arial"/>
                <w:color w:val="696969"/>
                <w:sz w:val="20"/>
                <w:szCs w:val="20"/>
              </w:rPr>
              <w:t>tate and local emergency preparedness officials about patients in need of evacuation from their residences at any time due to an emergency situation based on the patient’s medical and psychiatric condition and home environment</w:t>
            </w:r>
            <w:r w:rsidR="00427368">
              <w:rPr>
                <w:rFonts w:ascii="Arial" w:hAnsi="Arial" w:cs="Arial"/>
                <w:color w:val="696969"/>
                <w:sz w:val="20"/>
                <w:szCs w:val="20"/>
              </w:rPr>
              <w:t>.</w:t>
            </w:r>
          </w:p>
          <w:p w:rsidR="0008513A" w:rsidRDefault="0008513A" w:rsidP="003C2D67">
            <w:pPr>
              <w:pStyle w:val="ListParagraph"/>
              <w:autoSpaceDE w:val="0"/>
              <w:autoSpaceDN w:val="0"/>
              <w:adjustRightInd w:val="0"/>
              <w:ind w:left="360"/>
              <w:rPr>
                <w:rFonts w:ascii="Arial" w:hAnsi="Arial" w:cs="Arial"/>
                <w:color w:val="696969"/>
                <w:sz w:val="20"/>
                <w:szCs w:val="20"/>
              </w:rPr>
            </w:pPr>
          </w:p>
          <w:p w:rsidR="0008513A" w:rsidRPr="006861A7" w:rsidRDefault="0008513A" w:rsidP="003C2D67">
            <w:pPr>
              <w:pStyle w:val="ListParagraph"/>
              <w:autoSpaceDE w:val="0"/>
              <w:autoSpaceDN w:val="0"/>
              <w:adjustRightInd w:val="0"/>
              <w:ind w:left="360"/>
              <w:rPr>
                <w:rFonts w:ascii="Arial" w:hAnsi="Arial" w:cs="Arial"/>
                <w:color w:val="696969"/>
                <w:sz w:val="20"/>
                <w:szCs w:val="20"/>
              </w:rPr>
            </w:pPr>
          </w:p>
          <w:p w:rsidR="00015250" w:rsidRPr="006861A7" w:rsidRDefault="00015250" w:rsidP="003C2D67">
            <w:pPr>
              <w:pStyle w:val="ListParagraph"/>
              <w:autoSpaceDE w:val="0"/>
              <w:autoSpaceDN w:val="0"/>
              <w:adjustRightInd w:val="0"/>
              <w:ind w:left="360"/>
              <w:rPr>
                <w:rFonts w:ascii="Arial" w:hAnsi="Arial" w:cs="Arial"/>
                <w:color w:val="696969"/>
                <w:sz w:val="20"/>
                <w:szCs w:val="20"/>
              </w:rPr>
            </w:pPr>
          </w:p>
        </w:tc>
        <w:tc>
          <w:tcPr>
            <w:tcW w:w="1620" w:type="dxa"/>
            <w:shd w:val="clear" w:color="auto" w:fill="auto"/>
          </w:tcPr>
          <w:p w:rsidR="0092346C" w:rsidRPr="007A0152" w:rsidRDefault="0092346C" w:rsidP="00D05914">
            <w:pPr>
              <w:rPr>
                <w:rFonts w:ascii="Arial" w:eastAsia="Times New Roman" w:hAnsi="Arial" w:cs="Arial"/>
                <w:b/>
                <w:color w:val="696969"/>
                <w:sz w:val="20"/>
                <w:szCs w:val="20"/>
              </w:rPr>
            </w:pPr>
          </w:p>
        </w:tc>
        <w:tc>
          <w:tcPr>
            <w:tcW w:w="1170" w:type="dxa"/>
            <w:shd w:val="clear" w:color="auto" w:fill="auto"/>
            <w:vAlign w:val="center"/>
          </w:tcPr>
          <w:p w:rsidR="0092346C" w:rsidRPr="00E72177" w:rsidRDefault="0092346C" w:rsidP="00CC522A">
            <w:pPr>
              <w:pStyle w:val="TABLEBODYTEXT"/>
            </w:pPr>
          </w:p>
        </w:tc>
        <w:tc>
          <w:tcPr>
            <w:tcW w:w="1080" w:type="dxa"/>
          </w:tcPr>
          <w:p w:rsidR="0092346C" w:rsidRPr="00E72177" w:rsidRDefault="0092346C" w:rsidP="00CC522A">
            <w:pPr>
              <w:pStyle w:val="TABLEBODYTEXT"/>
            </w:pPr>
          </w:p>
        </w:tc>
        <w:tc>
          <w:tcPr>
            <w:tcW w:w="1260" w:type="dxa"/>
          </w:tcPr>
          <w:p w:rsidR="0092346C" w:rsidRDefault="0092346C" w:rsidP="00CC522A">
            <w:pPr>
              <w:pStyle w:val="TABLEBODYTEXT"/>
            </w:pPr>
          </w:p>
        </w:tc>
      </w:tr>
      <w:tr w:rsidR="0092346C" w:rsidRPr="00E72177" w:rsidTr="00B54235">
        <w:trPr>
          <w:trHeight w:val="432"/>
        </w:trPr>
        <w:tc>
          <w:tcPr>
            <w:tcW w:w="2520" w:type="dxa"/>
            <w:shd w:val="clear" w:color="auto" w:fill="auto"/>
          </w:tcPr>
          <w:p w:rsidR="001C78EE" w:rsidRPr="00015250" w:rsidRDefault="0092346C" w:rsidP="00194A2A">
            <w:pPr>
              <w:autoSpaceDE w:val="0"/>
              <w:autoSpaceDN w:val="0"/>
              <w:adjustRightInd w:val="0"/>
              <w:rPr>
                <w:rFonts w:ascii="Arial" w:hAnsi="Arial" w:cs="Arial"/>
                <w:b/>
                <w:bCs/>
                <w:color w:val="696969"/>
                <w:sz w:val="20"/>
                <w:szCs w:val="20"/>
              </w:rPr>
            </w:pPr>
            <w:r w:rsidRPr="00015250">
              <w:rPr>
                <w:rFonts w:ascii="Arial" w:hAnsi="Arial" w:cs="Arial"/>
                <w:b/>
                <w:bCs/>
                <w:color w:val="696969"/>
                <w:sz w:val="20"/>
                <w:szCs w:val="20"/>
              </w:rPr>
              <w:lastRenderedPageBreak/>
              <w:t>E-0020</w:t>
            </w:r>
          </w:p>
          <w:p w:rsidR="0092346C" w:rsidRPr="00015250" w:rsidRDefault="00576C4D" w:rsidP="00194A2A">
            <w:pPr>
              <w:autoSpaceDE w:val="0"/>
              <w:autoSpaceDN w:val="0"/>
              <w:adjustRightInd w:val="0"/>
              <w:rPr>
                <w:rFonts w:ascii="Arial" w:hAnsi="Arial" w:cs="Arial"/>
                <w:b/>
                <w:bCs/>
                <w:color w:val="696969"/>
                <w:sz w:val="20"/>
                <w:szCs w:val="20"/>
              </w:rPr>
            </w:pPr>
            <w:r w:rsidRPr="00015250">
              <w:rPr>
                <w:rFonts w:ascii="Arial" w:hAnsi="Arial" w:cs="Arial"/>
                <w:b/>
                <w:bCs/>
                <w:color w:val="696969"/>
                <w:sz w:val="20"/>
                <w:szCs w:val="20"/>
              </w:rPr>
              <w:t xml:space="preserve">Safe evacuation from the </w:t>
            </w:r>
            <w:r w:rsidR="0092346C" w:rsidRPr="00015250">
              <w:rPr>
                <w:rFonts w:ascii="Arial" w:hAnsi="Arial" w:cs="Arial"/>
                <w:b/>
                <w:bCs/>
                <w:iCs/>
                <w:color w:val="696969"/>
                <w:sz w:val="20"/>
                <w:szCs w:val="20"/>
              </w:rPr>
              <w:t>facility</w:t>
            </w:r>
            <w:r w:rsidR="0092346C" w:rsidRPr="00015250">
              <w:rPr>
                <w:rFonts w:ascii="Arial" w:hAnsi="Arial" w:cs="Arial"/>
                <w:b/>
                <w:bCs/>
                <w:color w:val="696969"/>
                <w:sz w:val="20"/>
                <w:szCs w:val="20"/>
              </w:rPr>
              <w:t>, which includes consideration of care and treatment needs of evacu</w:t>
            </w:r>
            <w:r w:rsidR="00173559" w:rsidRPr="00015250">
              <w:rPr>
                <w:rFonts w:ascii="Arial" w:hAnsi="Arial" w:cs="Arial"/>
                <w:b/>
                <w:bCs/>
                <w:color w:val="696969"/>
                <w:sz w:val="20"/>
                <w:szCs w:val="20"/>
              </w:rPr>
              <w:t>ees, staff responsibilities, transportation,</w:t>
            </w:r>
            <w:r w:rsidR="0092346C" w:rsidRPr="00015250">
              <w:rPr>
                <w:rFonts w:ascii="Arial" w:hAnsi="Arial" w:cs="Arial"/>
                <w:b/>
                <w:bCs/>
                <w:color w:val="696969"/>
                <w:sz w:val="20"/>
                <w:szCs w:val="20"/>
              </w:rPr>
              <w:t xml:space="preserve"> identific</w:t>
            </w:r>
            <w:r w:rsidR="00173559" w:rsidRPr="00015250">
              <w:rPr>
                <w:rFonts w:ascii="Arial" w:hAnsi="Arial" w:cs="Arial"/>
                <w:b/>
                <w:bCs/>
                <w:color w:val="696969"/>
                <w:sz w:val="20"/>
                <w:szCs w:val="20"/>
              </w:rPr>
              <w:t>ation of evacuation location(s)</w:t>
            </w:r>
            <w:r w:rsidR="0092346C" w:rsidRPr="00015250">
              <w:rPr>
                <w:rFonts w:ascii="Arial" w:hAnsi="Arial" w:cs="Arial"/>
                <w:b/>
                <w:bCs/>
                <w:color w:val="696969"/>
                <w:sz w:val="20"/>
                <w:szCs w:val="20"/>
              </w:rPr>
              <w:t xml:space="preserve"> and primary and alternate means of communication with external sources of assistance</w:t>
            </w:r>
          </w:p>
        </w:tc>
        <w:tc>
          <w:tcPr>
            <w:tcW w:w="5490" w:type="dxa"/>
            <w:shd w:val="clear" w:color="auto" w:fill="auto"/>
          </w:tcPr>
          <w:p w:rsidR="0092346C" w:rsidRPr="000A67D5" w:rsidRDefault="0092346C" w:rsidP="000A67D5">
            <w:pPr>
              <w:autoSpaceDE w:val="0"/>
              <w:autoSpaceDN w:val="0"/>
              <w:adjustRightInd w:val="0"/>
              <w:rPr>
                <w:rFonts w:ascii="Arial" w:hAnsi="Arial" w:cs="Arial"/>
                <w:color w:val="696969"/>
                <w:sz w:val="20"/>
                <w:szCs w:val="20"/>
              </w:rPr>
            </w:pPr>
            <w:r w:rsidRPr="000A67D5">
              <w:rPr>
                <w:rFonts w:ascii="Arial" w:hAnsi="Arial" w:cs="Arial"/>
                <w:color w:val="696969"/>
                <w:sz w:val="20"/>
                <w:szCs w:val="20"/>
              </w:rPr>
              <w:t>The facility should</w:t>
            </w:r>
            <w:r w:rsidR="000A67D5" w:rsidRPr="000A67D5">
              <w:rPr>
                <w:rFonts w:ascii="Arial" w:hAnsi="Arial" w:cs="Arial"/>
                <w:color w:val="696969"/>
                <w:sz w:val="20"/>
                <w:szCs w:val="20"/>
              </w:rPr>
              <w:t xml:space="preserve"> consider </w:t>
            </w:r>
            <w:r w:rsidRPr="000A67D5">
              <w:rPr>
                <w:rFonts w:ascii="Arial" w:hAnsi="Arial" w:cs="Arial"/>
                <w:color w:val="696969"/>
                <w:sz w:val="20"/>
                <w:szCs w:val="20"/>
              </w:rPr>
              <w:t>development of t</w:t>
            </w:r>
            <w:r w:rsidR="000A67D5" w:rsidRPr="000A67D5">
              <w:rPr>
                <w:rFonts w:ascii="Arial" w:hAnsi="Arial" w:cs="Arial"/>
                <w:color w:val="696969"/>
                <w:sz w:val="20"/>
                <w:szCs w:val="20"/>
              </w:rPr>
              <w:t xml:space="preserve">he policies and procedures and </w:t>
            </w:r>
            <w:r w:rsidRPr="000A67D5">
              <w:rPr>
                <w:rFonts w:ascii="Arial" w:hAnsi="Arial" w:cs="Arial"/>
                <w:color w:val="696969"/>
                <w:sz w:val="20"/>
                <w:szCs w:val="20"/>
              </w:rPr>
              <w:t>evacuation protocols for not only the evacuees, but also staff members and families</w:t>
            </w:r>
            <w:r w:rsidR="00427368">
              <w:rPr>
                <w:rFonts w:ascii="Arial" w:hAnsi="Arial" w:cs="Arial"/>
                <w:color w:val="696969"/>
                <w:sz w:val="20"/>
                <w:szCs w:val="20"/>
              </w:rPr>
              <w:t xml:space="preserve"> or </w:t>
            </w:r>
            <w:r w:rsidRPr="000A67D5">
              <w:rPr>
                <w:rFonts w:ascii="Arial" w:hAnsi="Arial" w:cs="Arial"/>
                <w:color w:val="696969"/>
                <w:sz w:val="20"/>
                <w:szCs w:val="20"/>
              </w:rPr>
              <w:t>patient representatives or other personnel who sought potential refuge at the facility. Additionally, the policies and procedures must address staff responsibilities during evacuations.</w:t>
            </w:r>
          </w:p>
          <w:p w:rsidR="00576C4D" w:rsidRDefault="00576C4D" w:rsidP="000A67D5">
            <w:pPr>
              <w:autoSpaceDE w:val="0"/>
              <w:autoSpaceDN w:val="0"/>
              <w:adjustRightInd w:val="0"/>
              <w:rPr>
                <w:rFonts w:ascii="Arial" w:hAnsi="Arial" w:cs="Arial"/>
                <w:color w:val="696969"/>
                <w:sz w:val="20"/>
                <w:szCs w:val="20"/>
              </w:rPr>
            </w:pPr>
          </w:p>
          <w:p w:rsidR="000A67D5" w:rsidRPr="000A67D5" w:rsidRDefault="000A67D5" w:rsidP="000A67D5">
            <w:pPr>
              <w:autoSpaceDE w:val="0"/>
              <w:autoSpaceDN w:val="0"/>
              <w:adjustRightInd w:val="0"/>
              <w:rPr>
                <w:rFonts w:ascii="Arial" w:hAnsi="Arial" w:cs="Arial"/>
                <w:color w:val="696969"/>
                <w:sz w:val="20"/>
                <w:szCs w:val="20"/>
              </w:rPr>
            </w:pPr>
            <w:r w:rsidRPr="000A67D5">
              <w:rPr>
                <w:rFonts w:ascii="Arial" w:hAnsi="Arial" w:cs="Arial"/>
                <w:color w:val="696969"/>
                <w:sz w:val="20"/>
                <w:szCs w:val="20"/>
              </w:rPr>
              <w:t>Facilities should consider their triaging system when coordinating the tracking and potential evacuation of patient</w:t>
            </w:r>
            <w:r w:rsidR="00427368">
              <w:rPr>
                <w:rFonts w:ascii="Arial" w:hAnsi="Arial" w:cs="Arial"/>
                <w:color w:val="696969"/>
                <w:sz w:val="20"/>
                <w:szCs w:val="20"/>
              </w:rPr>
              <w:t xml:space="preserve">, </w:t>
            </w:r>
            <w:r w:rsidRPr="000A67D5">
              <w:rPr>
                <w:rFonts w:ascii="Arial" w:hAnsi="Arial" w:cs="Arial"/>
                <w:color w:val="696969"/>
                <w:sz w:val="20"/>
                <w:szCs w:val="20"/>
              </w:rPr>
              <w:t>residents</w:t>
            </w:r>
            <w:r w:rsidR="00427368">
              <w:rPr>
                <w:rFonts w:ascii="Arial" w:hAnsi="Arial" w:cs="Arial"/>
                <w:color w:val="696969"/>
                <w:sz w:val="20"/>
                <w:szCs w:val="20"/>
              </w:rPr>
              <w:t xml:space="preserve"> and </w:t>
            </w:r>
            <w:r w:rsidRPr="000A67D5">
              <w:rPr>
                <w:rFonts w:ascii="Arial" w:hAnsi="Arial" w:cs="Arial"/>
                <w:color w:val="696969"/>
                <w:sz w:val="20"/>
                <w:szCs w:val="20"/>
              </w:rPr>
              <w:t>clients</w:t>
            </w:r>
            <w:r w:rsidR="00C70F56">
              <w:rPr>
                <w:rFonts w:ascii="Arial" w:hAnsi="Arial" w:cs="Arial"/>
                <w:color w:val="696969"/>
                <w:sz w:val="20"/>
                <w:szCs w:val="20"/>
              </w:rPr>
              <w:t>.</w:t>
            </w:r>
          </w:p>
          <w:p w:rsidR="000A67D5" w:rsidRDefault="000A67D5" w:rsidP="000A67D5">
            <w:pPr>
              <w:autoSpaceDE w:val="0"/>
              <w:autoSpaceDN w:val="0"/>
              <w:adjustRightInd w:val="0"/>
              <w:rPr>
                <w:rFonts w:ascii="Arial" w:hAnsi="Arial" w:cs="Arial"/>
                <w:color w:val="696969"/>
                <w:sz w:val="20"/>
                <w:szCs w:val="20"/>
              </w:rPr>
            </w:pPr>
          </w:p>
          <w:p w:rsidR="000A67D5" w:rsidRPr="000A67D5" w:rsidRDefault="006861A7" w:rsidP="000A67D5">
            <w:pPr>
              <w:autoSpaceDE w:val="0"/>
              <w:autoSpaceDN w:val="0"/>
              <w:adjustRightInd w:val="0"/>
              <w:rPr>
                <w:rFonts w:ascii="Arial" w:hAnsi="Arial" w:cs="Arial"/>
                <w:color w:val="696969"/>
                <w:sz w:val="20"/>
                <w:szCs w:val="20"/>
              </w:rPr>
            </w:pPr>
            <w:r>
              <w:rPr>
                <w:rFonts w:ascii="Arial" w:hAnsi="Arial" w:cs="Arial"/>
                <w:color w:val="696969"/>
                <w:sz w:val="20"/>
                <w:szCs w:val="20"/>
              </w:rPr>
              <w:t>The f</w:t>
            </w:r>
            <w:r w:rsidRPr="000A67D5">
              <w:rPr>
                <w:rFonts w:ascii="Arial" w:hAnsi="Arial" w:cs="Arial"/>
                <w:color w:val="696969"/>
                <w:sz w:val="20"/>
                <w:szCs w:val="20"/>
              </w:rPr>
              <w:t>acility’</w:t>
            </w:r>
            <w:r>
              <w:rPr>
                <w:rFonts w:ascii="Arial" w:hAnsi="Arial" w:cs="Arial"/>
                <w:color w:val="696969"/>
                <w:sz w:val="20"/>
                <w:szCs w:val="20"/>
              </w:rPr>
              <w:t>s</w:t>
            </w:r>
            <w:r w:rsidR="000A67D5" w:rsidRPr="000A67D5">
              <w:rPr>
                <w:rFonts w:ascii="Arial" w:hAnsi="Arial" w:cs="Arial"/>
                <w:color w:val="696969"/>
                <w:sz w:val="20"/>
                <w:szCs w:val="20"/>
              </w:rPr>
              <w:t xml:space="preserve"> policies and procedures must outline primary and alternate means for communication with external sources for assistance.</w:t>
            </w:r>
          </w:p>
          <w:p w:rsidR="000A67D5" w:rsidRDefault="000A67D5" w:rsidP="000A67D5">
            <w:pPr>
              <w:autoSpaceDE w:val="0"/>
              <w:autoSpaceDN w:val="0"/>
              <w:adjustRightInd w:val="0"/>
              <w:rPr>
                <w:sz w:val="23"/>
                <w:szCs w:val="23"/>
              </w:rPr>
            </w:pPr>
          </w:p>
          <w:p w:rsidR="001D413C" w:rsidRPr="001D413C" w:rsidRDefault="00C003D5" w:rsidP="000A67D5">
            <w:pPr>
              <w:autoSpaceDE w:val="0"/>
              <w:autoSpaceDN w:val="0"/>
              <w:adjustRightInd w:val="0"/>
              <w:rPr>
                <w:sz w:val="23"/>
                <w:szCs w:val="23"/>
              </w:rPr>
            </w:pPr>
            <w:r w:rsidRPr="00C003D5">
              <w:rPr>
                <w:rFonts w:ascii="Arial" w:eastAsia="Times New Roman" w:hAnsi="Arial" w:cs="Arial"/>
                <w:iCs/>
                <w:color w:val="696969"/>
                <w:sz w:val="20"/>
                <w:szCs w:val="20"/>
              </w:rPr>
              <w:t>§491.12(b)(1)</w:t>
            </w:r>
            <w:r>
              <w:rPr>
                <w:rFonts w:ascii="Arial" w:eastAsia="Times New Roman" w:hAnsi="Arial" w:cs="Arial"/>
                <w:iCs/>
                <w:color w:val="696969"/>
                <w:sz w:val="20"/>
                <w:szCs w:val="20"/>
              </w:rPr>
              <w:t xml:space="preserve"> RHCs/FQHCs</w:t>
            </w:r>
            <w:r w:rsidR="00576C4D" w:rsidRPr="00C003D5">
              <w:rPr>
                <w:rFonts w:ascii="Arial" w:eastAsia="Times New Roman" w:hAnsi="Arial" w:cs="Arial"/>
                <w:iCs/>
                <w:color w:val="696969"/>
                <w:sz w:val="20"/>
                <w:szCs w:val="20"/>
              </w:rPr>
              <w:t>:</w:t>
            </w:r>
            <w:r w:rsidR="00576C4D">
              <w:rPr>
                <w:rFonts w:ascii="Arial" w:eastAsia="Times New Roman" w:hAnsi="Arial" w:cs="Arial"/>
                <w:iCs/>
                <w:color w:val="696969"/>
                <w:sz w:val="20"/>
                <w:szCs w:val="20"/>
              </w:rPr>
              <w:t xml:space="preserve"> </w:t>
            </w:r>
            <w:r w:rsidR="001D413C" w:rsidRPr="001D413C">
              <w:rPr>
                <w:rFonts w:ascii="Arial" w:eastAsia="Times New Roman" w:hAnsi="Arial" w:cs="Arial"/>
                <w:bCs/>
                <w:iCs/>
                <w:color w:val="696969"/>
                <w:sz w:val="20"/>
                <w:szCs w:val="20"/>
              </w:rPr>
              <w:t>Safe evacuation from the RHC/FQHC, which includes appropriate placement of exi</w:t>
            </w:r>
            <w:r w:rsidR="009A68FE">
              <w:rPr>
                <w:rFonts w:ascii="Arial" w:eastAsia="Times New Roman" w:hAnsi="Arial" w:cs="Arial"/>
                <w:bCs/>
                <w:iCs/>
                <w:color w:val="696969"/>
                <w:sz w:val="20"/>
                <w:szCs w:val="20"/>
              </w:rPr>
              <w:t xml:space="preserve">t signs; staff responsibilities </w:t>
            </w:r>
            <w:r w:rsidR="001D413C" w:rsidRPr="001D413C">
              <w:rPr>
                <w:rFonts w:ascii="Arial" w:eastAsia="Times New Roman" w:hAnsi="Arial" w:cs="Arial"/>
                <w:bCs/>
                <w:iCs/>
                <w:color w:val="696969"/>
                <w:sz w:val="20"/>
                <w:szCs w:val="20"/>
              </w:rPr>
              <w:t>and needs of the patient</w:t>
            </w:r>
            <w:r w:rsidR="001D413C" w:rsidRPr="001D413C">
              <w:rPr>
                <w:rFonts w:ascii="Arial" w:eastAsia="Times New Roman" w:hAnsi="Arial" w:cs="Arial"/>
                <w:bCs/>
                <w:i/>
                <w:iCs/>
                <w:color w:val="696969"/>
                <w:sz w:val="20"/>
                <w:szCs w:val="20"/>
              </w:rPr>
              <w:t>s</w:t>
            </w:r>
          </w:p>
          <w:p w:rsidR="001D413C" w:rsidRDefault="001D413C" w:rsidP="000A67D5">
            <w:pPr>
              <w:autoSpaceDE w:val="0"/>
              <w:autoSpaceDN w:val="0"/>
              <w:adjustRightInd w:val="0"/>
              <w:rPr>
                <w:sz w:val="23"/>
                <w:szCs w:val="23"/>
              </w:rPr>
            </w:pPr>
          </w:p>
          <w:p w:rsidR="00D10D1F" w:rsidRPr="001D413C" w:rsidRDefault="001C78EE" w:rsidP="000A67D5">
            <w:pPr>
              <w:autoSpaceDE w:val="0"/>
              <w:autoSpaceDN w:val="0"/>
              <w:adjustRightInd w:val="0"/>
              <w:rPr>
                <w:rFonts w:ascii="Arial" w:hAnsi="Arial" w:cs="Arial"/>
                <w:color w:val="696969"/>
                <w:sz w:val="20"/>
                <w:szCs w:val="20"/>
              </w:rPr>
            </w:pPr>
            <w:r>
              <w:rPr>
                <w:rFonts w:ascii="Arial" w:eastAsia="Times New Roman" w:hAnsi="Arial" w:cs="Arial"/>
                <w:b/>
                <w:bCs/>
                <w:iCs/>
                <w:color w:val="696969"/>
                <w:sz w:val="20"/>
                <w:szCs w:val="20"/>
              </w:rPr>
              <w:t>Note</w:t>
            </w:r>
            <w:r w:rsidR="00D10D1F" w:rsidRPr="001D413C">
              <w:rPr>
                <w:rFonts w:ascii="Arial" w:eastAsia="Times New Roman" w:hAnsi="Arial" w:cs="Arial"/>
                <w:b/>
                <w:bCs/>
                <w:iCs/>
                <w:color w:val="696969"/>
                <w:sz w:val="20"/>
                <w:szCs w:val="20"/>
              </w:rPr>
              <w:t xml:space="preserve">: </w:t>
            </w:r>
            <w:r w:rsidR="00D10D1F" w:rsidRPr="00576C4D">
              <w:rPr>
                <w:rFonts w:ascii="Arial" w:eastAsia="Times New Roman" w:hAnsi="Arial" w:cs="Arial"/>
                <w:bCs/>
                <w:iCs/>
                <w:color w:val="696969"/>
                <w:sz w:val="20"/>
                <w:szCs w:val="20"/>
              </w:rPr>
              <w:t>This doe</w:t>
            </w:r>
            <w:r>
              <w:rPr>
                <w:rFonts w:ascii="Arial" w:eastAsia="Times New Roman" w:hAnsi="Arial" w:cs="Arial"/>
                <w:bCs/>
                <w:iCs/>
                <w:color w:val="696969"/>
                <w:sz w:val="20"/>
                <w:szCs w:val="20"/>
              </w:rPr>
              <w:t>s not apply to HHAs, OPOs and transplant c</w:t>
            </w:r>
            <w:r w:rsidR="00D10D1F" w:rsidRPr="00576C4D">
              <w:rPr>
                <w:rFonts w:ascii="Arial" w:eastAsia="Times New Roman" w:hAnsi="Arial" w:cs="Arial"/>
                <w:bCs/>
                <w:iCs/>
                <w:color w:val="696969"/>
                <w:sz w:val="20"/>
                <w:szCs w:val="20"/>
              </w:rPr>
              <w:t>enters</w:t>
            </w:r>
            <w:r w:rsidR="00427368">
              <w:rPr>
                <w:rFonts w:ascii="Arial" w:eastAsia="Times New Roman" w:hAnsi="Arial" w:cs="Arial"/>
                <w:bCs/>
                <w:iCs/>
                <w:color w:val="696969"/>
                <w:sz w:val="20"/>
                <w:szCs w:val="20"/>
              </w:rPr>
              <w:t>.</w:t>
            </w:r>
          </w:p>
          <w:p w:rsidR="00D10D1F" w:rsidRDefault="00D10D1F" w:rsidP="000A67D5">
            <w:pPr>
              <w:autoSpaceDE w:val="0"/>
              <w:autoSpaceDN w:val="0"/>
              <w:adjustRightInd w:val="0"/>
              <w:rPr>
                <w:sz w:val="23"/>
                <w:szCs w:val="23"/>
              </w:rPr>
            </w:pPr>
          </w:p>
          <w:p w:rsidR="000A67D5" w:rsidRPr="009A68FE" w:rsidRDefault="009A68FE" w:rsidP="000A67D5">
            <w:pPr>
              <w:autoSpaceDE w:val="0"/>
              <w:autoSpaceDN w:val="0"/>
              <w:adjustRightInd w:val="0"/>
              <w:rPr>
                <w:rFonts w:ascii="Arial" w:hAnsi="Arial" w:cs="Arial"/>
                <w:b/>
                <w:color w:val="696969"/>
                <w:sz w:val="20"/>
                <w:szCs w:val="20"/>
              </w:rPr>
            </w:pPr>
            <w:r w:rsidRPr="009A68FE">
              <w:rPr>
                <w:rFonts w:ascii="Arial" w:hAnsi="Arial" w:cs="Arial"/>
                <w:b/>
                <w:bCs/>
                <w:color w:val="696969"/>
                <w:sz w:val="20"/>
                <w:szCs w:val="20"/>
              </w:rPr>
              <w:t>Survey p</w:t>
            </w:r>
            <w:r w:rsidR="000A67D5" w:rsidRPr="009A68FE">
              <w:rPr>
                <w:rFonts w:ascii="Arial" w:hAnsi="Arial" w:cs="Arial"/>
                <w:b/>
                <w:bCs/>
                <w:color w:val="696969"/>
                <w:sz w:val="20"/>
                <w:szCs w:val="20"/>
              </w:rPr>
              <w:t xml:space="preserve">rocedures </w:t>
            </w:r>
          </w:p>
          <w:p w:rsidR="006861A7" w:rsidRDefault="000A67D5" w:rsidP="006861A7">
            <w:pPr>
              <w:pStyle w:val="ListParagraph"/>
              <w:numPr>
                <w:ilvl w:val="0"/>
                <w:numId w:val="20"/>
              </w:numPr>
              <w:autoSpaceDE w:val="0"/>
              <w:autoSpaceDN w:val="0"/>
              <w:adjustRightInd w:val="0"/>
              <w:rPr>
                <w:rFonts w:ascii="Arial" w:hAnsi="Arial" w:cs="Arial"/>
                <w:color w:val="696969"/>
                <w:sz w:val="20"/>
                <w:szCs w:val="20"/>
              </w:rPr>
            </w:pPr>
            <w:r w:rsidRPr="000A67D5">
              <w:rPr>
                <w:rFonts w:ascii="Arial" w:hAnsi="Arial" w:cs="Arial"/>
                <w:color w:val="696969"/>
                <w:sz w:val="20"/>
                <w:szCs w:val="20"/>
              </w:rPr>
              <w:t>Review the emergency plan to verify it includes policies and procedures for safe evacuation from the facility and that it include</w:t>
            </w:r>
            <w:r w:rsidR="007823D0">
              <w:rPr>
                <w:rFonts w:ascii="Arial" w:hAnsi="Arial" w:cs="Arial"/>
                <w:color w:val="696969"/>
                <w:sz w:val="20"/>
                <w:szCs w:val="20"/>
              </w:rPr>
              <w:t>s all of the required elements</w:t>
            </w:r>
            <w:r w:rsidR="006861A7">
              <w:rPr>
                <w:rFonts w:ascii="Arial" w:hAnsi="Arial" w:cs="Arial"/>
                <w:color w:val="696969"/>
                <w:sz w:val="20"/>
                <w:szCs w:val="20"/>
              </w:rPr>
              <w:t>.</w:t>
            </w:r>
          </w:p>
          <w:p w:rsidR="0008513A" w:rsidRPr="006861A7" w:rsidRDefault="000A67D5" w:rsidP="006861A7">
            <w:pPr>
              <w:pStyle w:val="ListParagraph"/>
              <w:numPr>
                <w:ilvl w:val="0"/>
                <w:numId w:val="20"/>
              </w:numPr>
              <w:autoSpaceDE w:val="0"/>
              <w:autoSpaceDN w:val="0"/>
              <w:adjustRightInd w:val="0"/>
              <w:rPr>
                <w:rFonts w:ascii="Arial" w:hAnsi="Arial" w:cs="Arial"/>
                <w:color w:val="696969"/>
                <w:sz w:val="20"/>
                <w:szCs w:val="20"/>
              </w:rPr>
            </w:pPr>
            <w:r w:rsidRPr="006861A7">
              <w:rPr>
                <w:rFonts w:ascii="Arial" w:hAnsi="Arial" w:cs="Arial"/>
                <w:color w:val="696969"/>
                <w:sz w:val="20"/>
                <w:szCs w:val="20"/>
              </w:rPr>
              <w:t>When surveying an RHC or FQHC, verify that exit signs are placed in the appropriate locations to facilitate a safe evacuation</w:t>
            </w:r>
            <w:r w:rsidR="0008513A" w:rsidRPr="006861A7">
              <w:rPr>
                <w:rFonts w:ascii="Arial" w:hAnsi="Arial" w:cs="Arial"/>
                <w:color w:val="696969"/>
                <w:sz w:val="20"/>
                <w:szCs w:val="20"/>
              </w:rPr>
              <w:t>.</w:t>
            </w:r>
          </w:p>
          <w:p w:rsidR="00015250" w:rsidRPr="008851D7" w:rsidRDefault="00015250" w:rsidP="0008513A">
            <w:pPr>
              <w:pStyle w:val="ListParagraph"/>
              <w:autoSpaceDE w:val="0"/>
              <w:autoSpaceDN w:val="0"/>
              <w:adjustRightInd w:val="0"/>
              <w:ind w:left="360"/>
              <w:rPr>
                <w:rFonts w:ascii="Arial" w:hAnsi="Arial" w:cs="Arial"/>
                <w:color w:val="696969"/>
                <w:sz w:val="20"/>
                <w:szCs w:val="20"/>
              </w:rPr>
            </w:pPr>
          </w:p>
        </w:tc>
        <w:tc>
          <w:tcPr>
            <w:tcW w:w="1620" w:type="dxa"/>
            <w:shd w:val="clear" w:color="auto" w:fill="auto"/>
          </w:tcPr>
          <w:p w:rsidR="0092346C" w:rsidRPr="007A0152" w:rsidRDefault="0092346C" w:rsidP="00D05914">
            <w:pPr>
              <w:rPr>
                <w:rFonts w:ascii="Arial" w:eastAsia="Times New Roman" w:hAnsi="Arial" w:cs="Arial"/>
                <w:b/>
                <w:color w:val="696969"/>
                <w:sz w:val="20"/>
                <w:szCs w:val="20"/>
              </w:rPr>
            </w:pPr>
          </w:p>
        </w:tc>
        <w:tc>
          <w:tcPr>
            <w:tcW w:w="1170" w:type="dxa"/>
            <w:shd w:val="clear" w:color="auto" w:fill="auto"/>
            <w:vAlign w:val="center"/>
          </w:tcPr>
          <w:p w:rsidR="0092346C" w:rsidRPr="00E72177" w:rsidRDefault="0092346C" w:rsidP="00CC522A">
            <w:pPr>
              <w:pStyle w:val="TABLEBODYTEXT"/>
            </w:pPr>
          </w:p>
        </w:tc>
        <w:tc>
          <w:tcPr>
            <w:tcW w:w="1080" w:type="dxa"/>
          </w:tcPr>
          <w:p w:rsidR="0092346C" w:rsidRPr="00E72177" w:rsidRDefault="0092346C" w:rsidP="00CC522A">
            <w:pPr>
              <w:pStyle w:val="TABLEBODYTEXT"/>
            </w:pPr>
          </w:p>
        </w:tc>
        <w:tc>
          <w:tcPr>
            <w:tcW w:w="1260" w:type="dxa"/>
          </w:tcPr>
          <w:p w:rsidR="0092346C" w:rsidRDefault="0092346C" w:rsidP="00CC522A">
            <w:pPr>
              <w:pStyle w:val="TABLEBODYTEXT"/>
            </w:pPr>
          </w:p>
        </w:tc>
      </w:tr>
      <w:tr w:rsidR="000A67D5" w:rsidRPr="00E72177" w:rsidTr="00B54235">
        <w:trPr>
          <w:trHeight w:val="432"/>
        </w:trPr>
        <w:tc>
          <w:tcPr>
            <w:tcW w:w="2520" w:type="dxa"/>
            <w:shd w:val="clear" w:color="auto" w:fill="auto"/>
          </w:tcPr>
          <w:p w:rsidR="009A68FE" w:rsidRPr="00015250" w:rsidRDefault="009A68FE" w:rsidP="00CC522A">
            <w:pPr>
              <w:rPr>
                <w:rFonts w:ascii="Arial" w:hAnsi="Arial" w:cs="Arial"/>
                <w:b/>
                <w:color w:val="696969"/>
                <w:sz w:val="20"/>
                <w:szCs w:val="20"/>
              </w:rPr>
            </w:pPr>
            <w:r w:rsidRPr="00015250">
              <w:rPr>
                <w:rFonts w:ascii="Arial" w:hAnsi="Arial" w:cs="Arial"/>
                <w:b/>
                <w:color w:val="696969"/>
                <w:sz w:val="20"/>
                <w:szCs w:val="20"/>
              </w:rPr>
              <w:lastRenderedPageBreak/>
              <w:t>E-0022</w:t>
            </w:r>
          </w:p>
          <w:p w:rsidR="000A67D5" w:rsidRPr="00015250" w:rsidRDefault="000A67D5" w:rsidP="00CC522A">
            <w:pPr>
              <w:rPr>
                <w:rFonts w:ascii="Arial" w:hAnsi="Arial" w:cs="Arial"/>
                <w:b/>
                <w:color w:val="696969"/>
                <w:sz w:val="20"/>
                <w:szCs w:val="20"/>
              </w:rPr>
            </w:pPr>
            <w:r w:rsidRPr="00015250">
              <w:rPr>
                <w:rFonts w:ascii="Arial" w:hAnsi="Arial" w:cs="Arial"/>
                <w:b/>
                <w:color w:val="696969"/>
                <w:sz w:val="20"/>
                <w:szCs w:val="20"/>
              </w:rPr>
              <w:t xml:space="preserve">A means to shelter patients, staff, and volunteers who </w:t>
            </w:r>
            <w:r w:rsidR="005012E5" w:rsidRPr="00015250">
              <w:rPr>
                <w:rFonts w:ascii="Arial" w:hAnsi="Arial" w:cs="Arial"/>
                <w:b/>
                <w:color w:val="696969"/>
                <w:sz w:val="20"/>
                <w:szCs w:val="20"/>
              </w:rPr>
              <w:t xml:space="preserve">remain in the </w:t>
            </w:r>
            <w:r w:rsidRPr="00015250">
              <w:rPr>
                <w:rFonts w:ascii="Arial" w:hAnsi="Arial" w:cs="Arial"/>
                <w:b/>
                <w:iCs/>
                <w:color w:val="696969"/>
                <w:sz w:val="20"/>
                <w:szCs w:val="20"/>
              </w:rPr>
              <w:t>facility</w:t>
            </w:r>
          </w:p>
          <w:p w:rsidR="00CC522A" w:rsidRPr="00015250" w:rsidRDefault="00CC522A" w:rsidP="00CC522A">
            <w:pPr>
              <w:pStyle w:val="TABLEBODYTEXT"/>
              <w:rPr>
                <w:i w:val="0"/>
              </w:rPr>
            </w:pPr>
          </w:p>
          <w:p w:rsidR="00CC522A" w:rsidRPr="00015250" w:rsidRDefault="00CC522A" w:rsidP="00CC522A">
            <w:pPr>
              <w:rPr>
                <w:rFonts w:ascii="Arial" w:hAnsi="Arial" w:cs="Arial"/>
                <w:b/>
                <w:sz w:val="20"/>
                <w:szCs w:val="20"/>
              </w:rPr>
            </w:pPr>
          </w:p>
        </w:tc>
        <w:tc>
          <w:tcPr>
            <w:tcW w:w="5490" w:type="dxa"/>
            <w:shd w:val="clear" w:color="auto" w:fill="auto"/>
          </w:tcPr>
          <w:p w:rsidR="000A67D5" w:rsidRPr="00CC522A" w:rsidRDefault="00CC522A" w:rsidP="000A67D5">
            <w:pPr>
              <w:autoSpaceDE w:val="0"/>
              <w:autoSpaceDN w:val="0"/>
              <w:adjustRightInd w:val="0"/>
              <w:rPr>
                <w:rFonts w:ascii="Arial" w:hAnsi="Arial" w:cs="Arial"/>
                <w:color w:val="696969"/>
                <w:sz w:val="20"/>
                <w:szCs w:val="20"/>
              </w:rPr>
            </w:pPr>
            <w:r w:rsidRPr="00CC522A">
              <w:rPr>
                <w:rFonts w:ascii="Arial" w:hAnsi="Arial" w:cs="Arial"/>
                <w:color w:val="696969"/>
                <w:sz w:val="20"/>
                <w:szCs w:val="20"/>
              </w:rPr>
              <w:t>Facilities are required to have policies and procedures for sheltering in place which align with the facility’s risk assessment.</w:t>
            </w:r>
          </w:p>
          <w:p w:rsidR="00CC522A" w:rsidRPr="00CC522A" w:rsidRDefault="00CC522A" w:rsidP="000A67D5">
            <w:pPr>
              <w:autoSpaceDE w:val="0"/>
              <w:autoSpaceDN w:val="0"/>
              <w:adjustRightInd w:val="0"/>
              <w:rPr>
                <w:rFonts w:ascii="Arial" w:hAnsi="Arial" w:cs="Arial"/>
                <w:color w:val="696969"/>
                <w:sz w:val="20"/>
                <w:szCs w:val="20"/>
              </w:rPr>
            </w:pPr>
          </w:p>
          <w:p w:rsidR="00CC522A" w:rsidRDefault="00CC522A" w:rsidP="000A67D5">
            <w:pPr>
              <w:autoSpaceDE w:val="0"/>
              <w:autoSpaceDN w:val="0"/>
              <w:adjustRightInd w:val="0"/>
              <w:rPr>
                <w:rFonts w:ascii="Arial" w:hAnsi="Arial" w:cs="Arial"/>
                <w:color w:val="696969"/>
                <w:sz w:val="20"/>
                <w:szCs w:val="20"/>
              </w:rPr>
            </w:pPr>
            <w:r w:rsidRPr="00CC522A">
              <w:rPr>
                <w:rFonts w:ascii="Arial" w:hAnsi="Arial" w:cs="Arial"/>
                <w:color w:val="696969"/>
                <w:sz w:val="20"/>
                <w:szCs w:val="20"/>
              </w:rPr>
              <w:t>When developing policies and procedures for sheltering, facilities should consider the ability of their building(s) to survive a disaster and what proactive steps they could take prior to an emergency to facilitate sheltering in place or transferring of patients to alternate settings if their facilities were affected by the emergency</w:t>
            </w:r>
            <w:r w:rsidR="00C70F56">
              <w:rPr>
                <w:rFonts w:ascii="Arial" w:hAnsi="Arial" w:cs="Arial"/>
                <w:color w:val="696969"/>
                <w:sz w:val="20"/>
                <w:szCs w:val="20"/>
              </w:rPr>
              <w:t>.</w:t>
            </w:r>
          </w:p>
          <w:p w:rsidR="00C232AF" w:rsidRDefault="00C232AF" w:rsidP="000A67D5">
            <w:pPr>
              <w:autoSpaceDE w:val="0"/>
              <w:autoSpaceDN w:val="0"/>
              <w:adjustRightInd w:val="0"/>
              <w:rPr>
                <w:rFonts w:ascii="Arial" w:hAnsi="Arial" w:cs="Arial"/>
                <w:color w:val="696969"/>
                <w:sz w:val="20"/>
                <w:szCs w:val="20"/>
              </w:rPr>
            </w:pPr>
          </w:p>
          <w:p w:rsidR="00C232AF" w:rsidRPr="00C232AF" w:rsidRDefault="005012E5" w:rsidP="00C232AF">
            <w:pPr>
              <w:autoSpaceDE w:val="0"/>
              <w:autoSpaceDN w:val="0"/>
              <w:adjustRightInd w:val="0"/>
              <w:rPr>
                <w:rFonts w:ascii="Arial" w:hAnsi="Arial" w:cs="Arial"/>
                <w:color w:val="696969"/>
                <w:sz w:val="20"/>
                <w:szCs w:val="20"/>
              </w:rPr>
            </w:pPr>
            <w:r>
              <w:rPr>
                <w:rFonts w:ascii="Arial" w:hAnsi="Arial" w:cs="Arial"/>
                <w:bCs/>
                <w:color w:val="696969"/>
                <w:sz w:val="20"/>
                <w:szCs w:val="20"/>
              </w:rPr>
              <w:t>H</w:t>
            </w:r>
            <w:r w:rsidRPr="00C232AF">
              <w:rPr>
                <w:rFonts w:ascii="Arial" w:hAnsi="Arial" w:cs="Arial"/>
                <w:bCs/>
                <w:color w:val="696969"/>
                <w:sz w:val="20"/>
                <w:szCs w:val="20"/>
              </w:rPr>
              <w:t xml:space="preserve">ospice inpatient care facilities </w:t>
            </w:r>
            <w:r w:rsidR="00205FFB">
              <w:rPr>
                <w:rFonts w:ascii="Arial" w:hAnsi="Arial" w:cs="Arial"/>
                <w:bCs/>
                <w:color w:val="696969"/>
                <w:sz w:val="20"/>
                <w:szCs w:val="20"/>
              </w:rPr>
              <w:t xml:space="preserve">have </w:t>
            </w:r>
            <w:r>
              <w:rPr>
                <w:rFonts w:ascii="Arial" w:hAnsi="Arial" w:cs="Arial"/>
                <w:bCs/>
                <w:color w:val="696969"/>
                <w:sz w:val="20"/>
                <w:szCs w:val="20"/>
              </w:rPr>
              <w:t>additional requirement</w:t>
            </w:r>
            <w:r w:rsidR="00427368">
              <w:rPr>
                <w:rFonts w:ascii="Arial" w:hAnsi="Arial" w:cs="Arial"/>
                <w:bCs/>
                <w:color w:val="696969"/>
                <w:sz w:val="20"/>
                <w:szCs w:val="20"/>
              </w:rPr>
              <w:t>s</w:t>
            </w:r>
            <w:r>
              <w:rPr>
                <w:rFonts w:ascii="Arial" w:hAnsi="Arial" w:cs="Arial"/>
                <w:bCs/>
                <w:color w:val="696969"/>
                <w:sz w:val="20"/>
                <w:szCs w:val="20"/>
              </w:rPr>
              <w:t xml:space="preserve"> for</w:t>
            </w:r>
            <w:r w:rsidR="00E51184">
              <w:rPr>
                <w:rFonts w:ascii="Arial" w:hAnsi="Arial" w:cs="Arial"/>
                <w:bCs/>
                <w:color w:val="696969"/>
                <w:sz w:val="20"/>
                <w:szCs w:val="20"/>
              </w:rPr>
              <w:t xml:space="preserve"> policies and procedures that</w:t>
            </w:r>
            <w:r w:rsidR="00C232AF" w:rsidRPr="00C232AF">
              <w:rPr>
                <w:rFonts w:ascii="Arial" w:hAnsi="Arial" w:cs="Arial"/>
                <w:bCs/>
                <w:color w:val="696969"/>
                <w:sz w:val="20"/>
                <w:szCs w:val="20"/>
              </w:rPr>
              <w:t xml:space="preserve"> address </w:t>
            </w:r>
            <w:r>
              <w:rPr>
                <w:rFonts w:ascii="Arial" w:hAnsi="Arial" w:cs="Arial"/>
                <w:color w:val="696969"/>
                <w:sz w:val="20"/>
                <w:szCs w:val="20"/>
              </w:rPr>
              <w:t>a</w:t>
            </w:r>
            <w:r w:rsidR="00C232AF" w:rsidRPr="00C232AF">
              <w:rPr>
                <w:rFonts w:ascii="Arial" w:hAnsi="Arial" w:cs="Arial"/>
                <w:color w:val="696969"/>
                <w:sz w:val="20"/>
                <w:szCs w:val="20"/>
              </w:rPr>
              <w:t xml:space="preserve"> means t</w:t>
            </w:r>
            <w:r>
              <w:rPr>
                <w:rFonts w:ascii="Arial" w:hAnsi="Arial" w:cs="Arial"/>
                <w:color w:val="696969"/>
                <w:sz w:val="20"/>
                <w:szCs w:val="20"/>
              </w:rPr>
              <w:t>o shelter patients and</w:t>
            </w:r>
            <w:r w:rsidR="00C232AF" w:rsidRPr="00C232AF">
              <w:rPr>
                <w:rFonts w:ascii="Arial" w:hAnsi="Arial" w:cs="Arial"/>
                <w:color w:val="696969"/>
                <w:sz w:val="20"/>
                <w:szCs w:val="20"/>
              </w:rPr>
              <w:t xml:space="preserve"> hospice employees who remain in the hospice</w:t>
            </w:r>
            <w:r w:rsidR="00C70F56">
              <w:rPr>
                <w:rFonts w:ascii="Arial" w:hAnsi="Arial" w:cs="Arial"/>
                <w:color w:val="696969"/>
                <w:sz w:val="20"/>
                <w:szCs w:val="20"/>
              </w:rPr>
              <w:t>.</w:t>
            </w:r>
          </w:p>
          <w:p w:rsidR="005012E5" w:rsidRDefault="005012E5" w:rsidP="000A67D5">
            <w:pPr>
              <w:autoSpaceDE w:val="0"/>
              <w:autoSpaceDN w:val="0"/>
              <w:adjustRightInd w:val="0"/>
              <w:rPr>
                <w:rFonts w:ascii="Arial" w:eastAsia="Times New Roman" w:hAnsi="Arial" w:cs="Arial"/>
                <w:b/>
                <w:bCs/>
                <w:iCs/>
                <w:color w:val="696969"/>
                <w:sz w:val="20"/>
                <w:szCs w:val="20"/>
              </w:rPr>
            </w:pPr>
          </w:p>
          <w:p w:rsidR="00CC522A" w:rsidRDefault="005012E5" w:rsidP="000A67D5">
            <w:pPr>
              <w:autoSpaceDE w:val="0"/>
              <w:autoSpaceDN w:val="0"/>
              <w:adjustRightInd w:val="0"/>
              <w:rPr>
                <w:rFonts w:ascii="Arial" w:eastAsia="Times New Roman" w:hAnsi="Arial" w:cs="Arial"/>
                <w:bCs/>
                <w:iCs/>
                <w:color w:val="696969"/>
                <w:sz w:val="20"/>
                <w:szCs w:val="20"/>
              </w:rPr>
            </w:pPr>
            <w:r w:rsidRPr="005012E5">
              <w:rPr>
                <w:rFonts w:ascii="Arial" w:eastAsia="Times New Roman" w:hAnsi="Arial" w:cs="Arial"/>
                <w:b/>
                <w:bCs/>
                <w:iCs/>
                <w:color w:val="696969"/>
                <w:sz w:val="20"/>
                <w:szCs w:val="20"/>
              </w:rPr>
              <w:t>N</w:t>
            </w:r>
            <w:r w:rsidR="008851D7">
              <w:rPr>
                <w:rFonts w:ascii="Arial" w:eastAsia="Times New Roman" w:hAnsi="Arial" w:cs="Arial"/>
                <w:b/>
                <w:bCs/>
                <w:iCs/>
                <w:color w:val="696969"/>
                <w:sz w:val="20"/>
                <w:szCs w:val="20"/>
              </w:rPr>
              <w:t>ote</w:t>
            </w:r>
            <w:r w:rsidR="009A68FE">
              <w:rPr>
                <w:rFonts w:ascii="Arial" w:eastAsia="Times New Roman" w:hAnsi="Arial" w:cs="Arial"/>
                <w:bCs/>
                <w:iCs/>
                <w:color w:val="696969"/>
                <w:sz w:val="20"/>
                <w:szCs w:val="20"/>
              </w:rPr>
              <w:t>: This does not apply to transplant c</w:t>
            </w:r>
            <w:r w:rsidRPr="005012E5">
              <w:rPr>
                <w:rFonts w:ascii="Arial" w:eastAsia="Times New Roman" w:hAnsi="Arial" w:cs="Arial"/>
                <w:bCs/>
                <w:iCs/>
                <w:color w:val="696969"/>
                <w:sz w:val="20"/>
                <w:szCs w:val="20"/>
              </w:rPr>
              <w:t>enters, HHAs or OPOs</w:t>
            </w:r>
            <w:r w:rsidR="00027A46">
              <w:rPr>
                <w:rFonts w:ascii="Arial" w:eastAsia="Times New Roman" w:hAnsi="Arial" w:cs="Arial"/>
                <w:bCs/>
                <w:iCs/>
                <w:color w:val="696969"/>
                <w:sz w:val="20"/>
                <w:szCs w:val="20"/>
              </w:rPr>
              <w:t>.</w:t>
            </w:r>
          </w:p>
          <w:p w:rsidR="005012E5" w:rsidRPr="005012E5" w:rsidRDefault="005012E5" w:rsidP="000A67D5">
            <w:pPr>
              <w:autoSpaceDE w:val="0"/>
              <w:autoSpaceDN w:val="0"/>
              <w:adjustRightInd w:val="0"/>
              <w:rPr>
                <w:rFonts w:ascii="Arial" w:hAnsi="Arial" w:cs="Arial"/>
                <w:color w:val="696969"/>
                <w:sz w:val="20"/>
                <w:szCs w:val="20"/>
              </w:rPr>
            </w:pPr>
          </w:p>
          <w:p w:rsidR="00CC522A" w:rsidRPr="008851D7" w:rsidRDefault="008851D7" w:rsidP="00CC522A">
            <w:pPr>
              <w:autoSpaceDE w:val="0"/>
              <w:autoSpaceDN w:val="0"/>
              <w:adjustRightInd w:val="0"/>
              <w:rPr>
                <w:rFonts w:ascii="Arial" w:hAnsi="Arial" w:cs="Arial"/>
                <w:b/>
                <w:color w:val="696969"/>
                <w:sz w:val="20"/>
                <w:szCs w:val="20"/>
              </w:rPr>
            </w:pPr>
            <w:r w:rsidRPr="008851D7">
              <w:rPr>
                <w:rFonts w:ascii="Arial" w:hAnsi="Arial" w:cs="Arial"/>
                <w:b/>
                <w:bCs/>
                <w:color w:val="696969"/>
                <w:sz w:val="20"/>
                <w:szCs w:val="20"/>
              </w:rPr>
              <w:t>Survey p</w:t>
            </w:r>
            <w:r w:rsidR="00CC522A" w:rsidRPr="008851D7">
              <w:rPr>
                <w:rFonts w:ascii="Arial" w:hAnsi="Arial" w:cs="Arial"/>
                <w:b/>
                <w:bCs/>
                <w:color w:val="696969"/>
                <w:sz w:val="20"/>
                <w:szCs w:val="20"/>
              </w:rPr>
              <w:t xml:space="preserve">rocedures </w:t>
            </w:r>
          </w:p>
          <w:p w:rsidR="00CC522A" w:rsidRPr="00CC522A" w:rsidRDefault="00CC522A" w:rsidP="00C345A8">
            <w:pPr>
              <w:pStyle w:val="ListParagraph"/>
              <w:numPr>
                <w:ilvl w:val="0"/>
                <w:numId w:val="22"/>
              </w:numPr>
              <w:autoSpaceDE w:val="0"/>
              <w:autoSpaceDN w:val="0"/>
              <w:adjustRightInd w:val="0"/>
              <w:rPr>
                <w:rFonts w:ascii="Arial" w:hAnsi="Arial" w:cs="Arial"/>
                <w:color w:val="696969"/>
                <w:sz w:val="20"/>
                <w:szCs w:val="20"/>
              </w:rPr>
            </w:pPr>
            <w:r w:rsidRPr="00CC522A">
              <w:rPr>
                <w:rFonts w:ascii="Arial" w:hAnsi="Arial" w:cs="Arial"/>
                <w:color w:val="696969"/>
                <w:sz w:val="20"/>
                <w:szCs w:val="20"/>
              </w:rPr>
              <w:t>Verify the emergency plan includes policies and procedures for how it will provi</w:t>
            </w:r>
            <w:r w:rsidR="00E51184">
              <w:rPr>
                <w:rFonts w:ascii="Arial" w:hAnsi="Arial" w:cs="Arial"/>
                <w:color w:val="696969"/>
                <w:sz w:val="20"/>
                <w:szCs w:val="20"/>
              </w:rPr>
              <w:t>de a means to shelter</w:t>
            </w:r>
            <w:r w:rsidR="00817447">
              <w:rPr>
                <w:rFonts w:ascii="Arial" w:hAnsi="Arial" w:cs="Arial"/>
                <w:color w:val="696969"/>
                <w:sz w:val="20"/>
                <w:szCs w:val="20"/>
              </w:rPr>
              <w:t xml:space="preserve"> </w:t>
            </w:r>
            <w:r w:rsidRPr="00CC522A">
              <w:rPr>
                <w:rFonts w:ascii="Arial" w:hAnsi="Arial" w:cs="Arial"/>
                <w:color w:val="696969"/>
                <w:sz w:val="20"/>
                <w:szCs w:val="20"/>
              </w:rPr>
              <w:t>patients, staff and volu</w:t>
            </w:r>
            <w:r w:rsidR="007823D0">
              <w:rPr>
                <w:rFonts w:ascii="Arial" w:hAnsi="Arial" w:cs="Arial"/>
                <w:color w:val="696969"/>
                <w:sz w:val="20"/>
                <w:szCs w:val="20"/>
              </w:rPr>
              <w:t>nteers who remain in a facility</w:t>
            </w:r>
            <w:r w:rsidR="00427368">
              <w:rPr>
                <w:rFonts w:ascii="Arial" w:hAnsi="Arial" w:cs="Arial"/>
                <w:color w:val="696969"/>
                <w:sz w:val="20"/>
                <w:szCs w:val="20"/>
              </w:rPr>
              <w:t>.</w:t>
            </w:r>
            <w:r w:rsidRPr="00CC522A">
              <w:rPr>
                <w:rFonts w:ascii="Arial" w:hAnsi="Arial" w:cs="Arial"/>
                <w:color w:val="696969"/>
                <w:sz w:val="20"/>
                <w:szCs w:val="20"/>
              </w:rPr>
              <w:t xml:space="preserve"> </w:t>
            </w:r>
          </w:p>
          <w:p w:rsidR="00027A46" w:rsidRPr="00817447" w:rsidRDefault="00CC522A" w:rsidP="0008513A">
            <w:pPr>
              <w:pStyle w:val="ListParagraph"/>
              <w:numPr>
                <w:ilvl w:val="0"/>
                <w:numId w:val="22"/>
              </w:numPr>
              <w:autoSpaceDE w:val="0"/>
              <w:autoSpaceDN w:val="0"/>
              <w:adjustRightInd w:val="0"/>
              <w:rPr>
                <w:rFonts w:ascii="Arial" w:hAnsi="Arial" w:cs="Arial"/>
                <w:color w:val="696969"/>
                <w:sz w:val="20"/>
                <w:szCs w:val="20"/>
              </w:rPr>
            </w:pPr>
            <w:r w:rsidRPr="00CC522A">
              <w:rPr>
                <w:rFonts w:ascii="Arial" w:hAnsi="Arial" w:cs="Arial"/>
                <w:color w:val="696969"/>
                <w:sz w:val="20"/>
                <w:szCs w:val="20"/>
              </w:rPr>
              <w:t>Review the policies and procedures for sheltering and evaluate if they aligned with the facility’s eme</w:t>
            </w:r>
            <w:r w:rsidR="007823D0">
              <w:rPr>
                <w:rFonts w:ascii="Arial" w:hAnsi="Arial" w:cs="Arial"/>
                <w:color w:val="696969"/>
                <w:sz w:val="20"/>
                <w:szCs w:val="20"/>
              </w:rPr>
              <w:t>rgency plan and risk assessment</w:t>
            </w:r>
            <w:r w:rsidR="00427368">
              <w:rPr>
                <w:rFonts w:ascii="Arial" w:hAnsi="Arial" w:cs="Arial"/>
                <w:color w:val="696969"/>
                <w:sz w:val="20"/>
                <w:szCs w:val="20"/>
              </w:rPr>
              <w:t>.</w:t>
            </w:r>
            <w:r w:rsidRPr="00CC522A">
              <w:rPr>
                <w:rFonts w:ascii="Arial" w:hAnsi="Arial" w:cs="Arial"/>
                <w:color w:val="696969"/>
                <w:sz w:val="20"/>
                <w:szCs w:val="20"/>
              </w:rPr>
              <w:t xml:space="preserve"> </w:t>
            </w:r>
          </w:p>
        </w:tc>
        <w:tc>
          <w:tcPr>
            <w:tcW w:w="1620" w:type="dxa"/>
            <w:shd w:val="clear" w:color="auto" w:fill="auto"/>
          </w:tcPr>
          <w:p w:rsidR="000A67D5" w:rsidRPr="007A0152" w:rsidRDefault="000A67D5" w:rsidP="00D05914">
            <w:pPr>
              <w:rPr>
                <w:rFonts w:ascii="Arial" w:eastAsia="Times New Roman" w:hAnsi="Arial" w:cs="Arial"/>
                <w:b/>
                <w:color w:val="696969"/>
                <w:sz w:val="20"/>
                <w:szCs w:val="20"/>
              </w:rPr>
            </w:pPr>
          </w:p>
        </w:tc>
        <w:tc>
          <w:tcPr>
            <w:tcW w:w="1170" w:type="dxa"/>
            <w:shd w:val="clear" w:color="auto" w:fill="auto"/>
            <w:vAlign w:val="center"/>
          </w:tcPr>
          <w:p w:rsidR="000A67D5" w:rsidRPr="00E72177" w:rsidRDefault="000A67D5" w:rsidP="00CC522A">
            <w:pPr>
              <w:pStyle w:val="TABLEBODYTEXT"/>
            </w:pPr>
          </w:p>
        </w:tc>
        <w:tc>
          <w:tcPr>
            <w:tcW w:w="1080" w:type="dxa"/>
          </w:tcPr>
          <w:p w:rsidR="000A67D5" w:rsidRPr="00E72177" w:rsidRDefault="000A67D5" w:rsidP="00CC522A">
            <w:pPr>
              <w:pStyle w:val="TABLEBODYTEXT"/>
            </w:pPr>
          </w:p>
        </w:tc>
        <w:tc>
          <w:tcPr>
            <w:tcW w:w="1260" w:type="dxa"/>
          </w:tcPr>
          <w:p w:rsidR="000A67D5" w:rsidRDefault="000A67D5" w:rsidP="00CC522A">
            <w:pPr>
              <w:pStyle w:val="TABLEBODYTEXT"/>
            </w:pPr>
          </w:p>
        </w:tc>
      </w:tr>
      <w:tr w:rsidR="000A67D5" w:rsidRPr="00E72177" w:rsidTr="00B54235">
        <w:trPr>
          <w:trHeight w:val="432"/>
        </w:trPr>
        <w:tc>
          <w:tcPr>
            <w:tcW w:w="2520" w:type="dxa"/>
            <w:shd w:val="clear" w:color="auto" w:fill="auto"/>
          </w:tcPr>
          <w:p w:rsidR="005012E5" w:rsidRPr="00015250" w:rsidRDefault="00CC522A" w:rsidP="00194A2A">
            <w:pPr>
              <w:autoSpaceDE w:val="0"/>
              <w:autoSpaceDN w:val="0"/>
              <w:adjustRightInd w:val="0"/>
              <w:rPr>
                <w:rFonts w:ascii="Arial" w:hAnsi="Arial" w:cs="Arial"/>
                <w:b/>
                <w:bCs/>
                <w:color w:val="696969"/>
                <w:sz w:val="20"/>
                <w:szCs w:val="20"/>
              </w:rPr>
            </w:pPr>
            <w:r w:rsidRPr="00015250">
              <w:rPr>
                <w:rFonts w:ascii="Arial" w:hAnsi="Arial" w:cs="Arial"/>
                <w:b/>
                <w:bCs/>
                <w:color w:val="696969"/>
                <w:sz w:val="20"/>
                <w:szCs w:val="20"/>
              </w:rPr>
              <w:t xml:space="preserve">E-0023 </w:t>
            </w:r>
          </w:p>
          <w:p w:rsidR="000A67D5" w:rsidRPr="00015250" w:rsidRDefault="00CC522A" w:rsidP="00B5171C">
            <w:pPr>
              <w:autoSpaceDE w:val="0"/>
              <w:autoSpaceDN w:val="0"/>
              <w:adjustRightInd w:val="0"/>
              <w:rPr>
                <w:rFonts w:ascii="Arial" w:hAnsi="Arial" w:cs="Arial"/>
                <w:b/>
                <w:bCs/>
                <w:color w:val="696969"/>
                <w:sz w:val="20"/>
                <w:szCs w:val="20"/>
              </w:rPr>
            </w:pPr>
            <w:r w:rsidRPr="00015250">
              <w:rPr>
                <w:rFonts w:ascii="Arial" w:hAnsi="Arial" w:cs="Arial"/>
                <w:b/>
                <w:bCs/>
                <w:color w:val="696969"/>
                <w:sz w:val="20"/>
                <w:szCs w:val="20"/>
              </w:rPr>
              <w:t>A system of medical documentation preserves patient information, protects confiden</w:t>
            </w:r>
            <w:r w:rsidR="005012E5" w:rsidRPr="00015250">
              <w:rPr>
                <w:rFonts w:ascii="Arial" w:hAnsi="Arial" w:cs="Arial"/>
                <w:b/>
                <w:bCs/>
                <w:color w:val="696969"/>
                <w:sz w:val="20"/>
                <w:szCs w:val="20"/>
              </w:rPr>
              <w:t xml:space="preserve">tiality of </w:t>
            </w:r>
            <w:r w:rsidR="005012E5" w:rsidRPr="00015250">
              <w:rPr>
                <w:rFonts w:ascii="Arial" w:hAnsi="Arial" w:cs="Arial"/>
                <w:b/>
                <w:bCs/>
                <w:color w:val="696969"/>
                <w:sz w:val="20"/>
                <w:szCs w:val="20"/>
              </w:rPr>
              <w:lastRenderedPageBreak/>
              <w:t>patient information</w:t>
            </w:r>
            <w:r w:rsidR="00427368">
              <w:rPr>
                <w:rFonts w:ascii="Arial" w:hAnsi="Arial" w:cs="Arial"/>
                <w:b/>
                <w:bCs/>
                <w:color w:val="696969"/>
                <w:sz w:val="20"/>
                <w:szCs w:val="20"/>
              </w:rPr>
              <w:t>,</w:t>
            </w:r>
            <w:r w:rsidR="005012E5" w:rsidRPr="00015250">
              <w:rPr>
                <w:rFonts w:ascii="Arial" w:hAnsi="Arial" w:cs="Arial"/>
                <w:b/>
                <w:bCs/>
                <w:color w:val="696969"/>
                <w:sz w:val="20"/>
                <w:szCs w:val="20"/>
              </w:rPr>
              <w:t xml:space="preserve"> </w:t>
            </w:r>
            <w:r w:rsidRPr="00015250">
              <w:rPr>
                <w:rFonts w:ascii="Arial" w:hAnsi="Arial" w:cs="Arial"/>
                <w:b/>
                <w:bCs/>
                <w:color w:val="696969"/>
                <w:sz w:val="20"/>
                <w:szCs w:val="20"/>
              </w:rPr>
              <w:t>and secures and maintains availability of records</w:t>
            </w:r>
          </w:p>
        </w:tc>
        <w:tc>
          <w:tcPr>
            <w:tcW w:w="5490" w:type="dxa"/>
            <w:shd w:val="clear" w:color="auto" w:fill="auto"/>
          </w:tcPr>
          <w:p w:rsidR="000A67D5" w:rsidRPr="00907E8D" w:rsidRDefault="00CC522A" w:rsidP="000A67D5">
            <w:pPr>
              <w:autoSpaceDE w:val="0"/>
              <w:autoSpaceDN w:val="0"/>
              <w:adjustRightInd w:val="0"/>
              <w:rPr>
                <w:rFonts w:ascii="Arial" w:hAnsi="Arial" w:cs="Arial"/>
                <w:color w:val="696969"/>
                <w:sz w:val="20"/>
                <w:szCs w:val="20"/>
              </w:rPr>
            </w:pPr>
            <w:r w:rsidRPr="00907E8D">
              <w:rPr>
                <w:rFonts w:ascii="Arial" w:hAnsi="Arial" w:cs="Arial"/>
                <w:color w:val="696969"/>
                <w:sz w:val="20"/>
                <w:szCs w:val="20"/>
              </w:rPr>
              <w:lastRenderedPageBreak/>
              <w:t>In addition to any existing requirements for patient records found in exi</w:t>
            </w:r>
            <w:r w:rsidR="005012E5">
              <w:rPr>
                <w:rFonts w:ascii="Arial" w:hAnsi="Arial" w:cs="Arial"/>
                <w:color w:val="696969"/>
                <w:sz w:val="20"/>
                <w:szCs w:val="20"/>
              </w:rPr>
              <w:t>sting laws,</w:t>
            </w:r>
            <w:r w:rsidRPr="00907E8D">
              <w:rPr>
                <w:rFonts w:ascii="Arial" w:hAnsi="Arial" w:cs="Arial"/>
                <w:color w:val="696969"/>
                <w:sz w:val="20"/>
                <w:szCs w:val="20"/>
              </w:rPr>
              <w:t xml:space="preserve"> facilities are required to ensure that patient records are secure and readily available to support continuity of care during emergency. These policies and procedures must also be in compliance with the Health Insurance Portability and Accountability Act (HIPAA)</w:t>
            </w:r>
            <w:r w:rsidR="00907E8D" w:rsidRPr="00907E8D">
              <w:rPr>
                <w:rFonts w:ascii="Arial" w:hAnsi="Arial" w:cs="Arial"/>
                <w:color w:val="696969"/>
                <w:sz w:val="20"/>
                <w:szCs w:val="20"/>
              </w:rPr>
              <w:t>.</w:t>
            </w:r>
          </w:p>
          <w:p w:rsidR="005012E5" w:rsidRDefault="005012E5" w:rsidP="000A67D5">
            <w:pPr>
              <w:autoSpaceDE w:val="0"/>
              <w:autoSpaceDN w:val="0"/>
              <w:adjustRightInd w:val="0"/>
              <w:rPr>
                <w:rFonts w:ascii="Arial" w:hAnsi="Arial" w:cs="Arial"/>
                <w:color w:val="696969"/>
                <w:sz w:val="20"/>
                <w:szCs w:val="20"/>
              </w:rPr>
            </w:pPr>
          </w:p>
          <w:p w:rsidR="0016131D" w:rsidRPr="0016131D" w:rsidRDefault="0016131D" w:rsidP="000A67D5">
            <w:pPr>
              <w:autoSpaceDE w:val="0"/>
              <w:autoSpaceDN w:val="0"/>
              <w:adjustRightInd w:val="0"/>
              <w:rPr>
                <w:rFonts w:ascii="Arial" w:hAnsi="Arial" w:cs="Arial"/>
                <w:color w:val="696969"/>
                <w:sz w:val="20"/>
                <w:szCs w:val="20"/>
              </w:rPr>
            </w:pPr>
            <w:r w:rsidRPr="0016131D">
              <w:rPr>
                <w:rFonts w:ascii="Arial" w:eastAsia="Times New Roman" w:hAnsi="Arial" w:cs="Arial"/>
                <w:b/>
                <w:iCs/>
                <w:color w:val="696969"/>
                <w:sz w:val="20"/>
                <w:szCs w:val="20"/>
              </w:rPr>
              <w:t>N</w:t>
            </w:r>
            <w:r w:rsidR="008851D7">
              <w:rPr>
                <w:rFonts w:ascii="Arial" w:eastAsia="Times New Roman" w:hAnsi="Arial" w:cs="Arial"/>
                <w:b/>
                <w:iCs/>
                <w:color w:val="696969"/>
                <w:sz w:val="20"/>
                <w:szCs w:val="20"/>
              </w:rPr>
              <w:t>ote</w:t>
            </w:r>
            <w:r w:rsidR="008851D7">
              <w:rPr>
                <w:rFonts w:ascii="Arial" w:eastAsia="Times New Roman" w:hAnsi="Arial" w:cs="Arial"/>
                <w:iCs/>
                <w:color w:val="696969"/>
                <w:sz w:val="20"/>
                <w:szCs w:val="20"/>
              </w:rPr>
              <w:t>: This does not apply to transplant c</w:t>
            </w:r>
            <w:r w:rsidRPr="0016131D">
              <w:rPr>
                <w:rFonts w:ascii="Arial" w:eastAsia="Times New Roman" w:hAnsi="Arial" w:cs="Arial"/>
                <w:iCs/>
                <w:color w:val="696969"/>
                <w:sz w:val="20"/>
                <w:szCs w:val="20"/>
              </w:rPr>
              <w:t>enters</w:t>
            </w:r>
            <w:r w:rsidR="00427368">
              <w:rPr>
                <w:rFonts w:ascii="Arial" w:eastAsia="Times New Roman" w:hAnsi="Arial" w:cs="Arial"/>
                <w:iCs/>
                <w:color w:val="696969"/>
                <w:sz w:val="20"/>
                <w:szCs w:val="20"/>
              </w:rPr>
              <w:t>.</w:t>
            </w:r>
          </w:p>
          <w:p w:rsidR="0016131D" w:rsidRPr="00907E8D" w:rsidRDefault="0016131D" w:rsidP="000A67D5">
            <w:pPr>
              <w:autoSpaceDE w:val="0"/>
              <w:autoSpaceDN w:val="0"/>
              <w:adjustRightInd w:val="0"/>
              <w:rPr>
                <w:rFonts w:ascii="Arial" w:hAnsi="Arial" w:cs="Arial"/>
                <w:color w:val="696969"/>
                <w:sz w:val="20"/>
                <w:szCs w:val="20"/>
              </w:rPr>
            </w:pPr>
          </w:p>
          <w:p w:rsidR="00907E8D" w:rsidRPr="008851D7" w:rsidRDefault="008851D7" w:rsidP="00907E8D">
            <w:pPr>
              <w:autoSpaceDE w:val="0"/>
              <w:autoSpaceDN w:val="0"/>
              <w:adjustRightInd w:val="0"/>
              <w:rPr>
                <w:rFonts w:ascii="Arial" w:hAnsi="Arial" w:cs="Arial"/>
                <w:b/>
                <w:color w:val="696969"/>
                <w:sz w:val="20"/>
                <w:szCs w:val="20"/>
              </w:rPr>
            </w:pPr>
            <w:r w:rsidRPr="008851D7">
              <w:rPr>
                <w:rFonts w:ascii="Arial" w:hAnsi="Arial" w:cs="Arial"/>
                <w:b/>
                <w:bCs/>
                <w:color w:val="696969"/>
                <w:sz w:val="20"/>
                <w:szCs w:val="20"/>
              </w:rPr>
              <w:t>Survey p</w:t>
            </w:r>
            <w:r w:rsidR="00907E8D" w:rsidRPr="008851D7">
              <w:rPr>
                <w:rFonts w:ascii="Arial" w:hAnsi="Arial" w:cs="Arial"/>
                <w:b/>
                <w:bCs/>
                <w:color w:val="696969"/>
                <w:sz w:val="20"/>
                <w:szCs w:val="20"/>
              </w:rPr>
              <w:t xml:space="preserve">rocedures </w:t>
            </w:r>
          </w:p>
          <w:p w:rsidR="00CC522A" w:rsidRPr="00E1058F" w:rsidRDefault="00907E8D" w:rsidP="00C345A8">
            <w:pPr>
              <w:pStyle w:val="ListParagraph"/>
              <w:numPr>
                <w:ilvl w:val="0"/>
                <w:numId w:val="23"/>
              </w:numPr>
              <w:autoSpaceDE w:val="0"/>
              <w:autoSpaceDN w:val="0"/>
              <w:adjustRightInd w:val="0"/>
              <w:rPr>
                <w:rFonts w:ascii="Arial" w:hAnsi="Arial" w:cs="Arial"/>
                <w:color w:val="696969"/>
                <w:sz w:val="20"/>
                <w:szCs w:val="20"/>
              </w:rPr>
            </w:pPr>
            <w:r w:rsidRPr="00907E8D">
              <w:rPr>
                <w:rFonts w:ascii="Arial" w:hAnsi="Arial" w:cs="Arial"/>
                <w:color w:val="696969"/>
                <w:sz w:val="20"/>
                <w:szCs w:val="20"/>
              </w:rPr>
              <w:t>Ask to see a copy of the policies and procedures that documents the medical record documentation system the facility has developed to preserves patient (or potential and actual donor for OPOs) information, protects confidentiality of patient (or potential and actu</w:t>
            </w:r>
            <w:r w:rsidR="00B5171C">
              <w:rPr>
                <w:rFonts w:ascii="Arial" w:hAnsi="Arial" w:cs="Arial"/>
                <w:color w:val="696969"/>
                <w:sz w:val="20"/>
                <w:szCs w:val="20"/>
              </w:rPr>
              <w:t>al donor for OPOs) information</w:t>
            </w:r>
            <w:r w:rsidR="00427368">
              <w:rPr>
                <w:rFonts w:ascii="Arial" w:hAnsi="Arial" w:cs="Arial"/>
                <w:color w:val="696969"/>
                <w:sz w:val="20"/>
                <w:szCs w:val="20"/>
              </w:rPr>
              <w:t>,</w:t>
            </w:r>
            <w:r w:rsidR="00B5171C">
              <w:rPr>
                <w:rFonts w:ascii="Arial" w:hAnsi="Arial" w:cs="Arial"/>
                <w:color w:val="696969"/>
                <w:sz w:val="20"/>
                <w:szCs w:val="20"/>
              </w:rPr>
              <w:t xml:space="preserve"> </w:t>
            </w:r>
            <w:r w:rsidRPr="00907E8D">
              <w:rPr>
                <w:rFonts w:ascii="Arial" w:hAnsi="Arial" w:cs="Arial"/>
                <w:color w:val="696969"/>
                <w:sz w:val="20"/>
                <w:szCs w:val="20"/>
              </w:rPr>
              <w:t>and secures and maintains availability of records</w:t>
            </w:r>
            <w:r w:rsidR="00427368">
              <w:rPr>
                <w:rFonts w:ascii="Arial" w:hAnsi="Arial" w:cs="Arial"/>
                <w:color w:val="696969"/>
                <w:sz w:val="20"/>
                <w:szCs w:val="20"/>
              </w:rPr>
              <w:t>.</w:t>
            </w:r>
          </w:p>
        </w:tc>
        <w:tc>
          <w:tcPr>
            <w:tcW w:w="1620" w:type="dxa"/>
            <w:shd w:val="clear" w:color="auto" w:fill="auto"/>
          </w:tcPr>
          <w:p w:rsidR="000A67D5" w:rsidRPr="007A0152" w:rsidRDefault="000A67D5" w:rsidP="00D05914">
            <w:pPr>
              <w:rPr>
                <w:rFonts w:ascii="Arial" w:eastAsia="Times New Roman" w:hAnsi="Arial" w:cs="Arial"/>
                <w:b/>
                <w:color w:val="696969"/>
                <w:sz w:val="20"/>
                <w:szCs w:val="20"/>
              </w:rPr>
            </w:pPr>
          </w:p>
        </w:tc>
        <w:tc>
          <w:tcPr>
            <w:tcW w:w="1170" w:type="dxa"/>
            <w:shd w:val="clear" w:color="auto" w:fill="auto"/>
            <w:vAlign w:val="center"/>
          </w:tcPr>
          <w:p w:rsidR="000A67D5" w:rsidRPr="00E72177" w:rsidRDefault="000A67D5" w:rsidP="00CC522A">
            <w:pPr>
              <w:pStyle w:val="TABLEBODYTEXT"/>
            </w:pPr>
          </w:p>
        </w:tc>
        <w:tc>
          <w:tcPr>
            <w:tcW w:w="1080" w:type="dxa"/>
          </w:tcPr>
          <w:p w:rsidR="000A67D5" w:rsidRPr="00E72177" w:rsidRDefault="000A67D5" w:rsidP="00CC522A">
            <w:pPr>
              <w:pStyle w:val="TABLEBODYTEXT"/>
            </w:pPr>
          </w:p>
        </w:tc>
        <w:tc>
          <w:tcPr>
            <w:tcW w:w="1260" w:type="dxa"/>
          </w:tcPr>
          <w:p w:rsidR="000A67D5" w:rsidRDefault="000A67D5" w:rsidP="00CC522A">
            <w:pPr>
              <w:pStyle w:val="TABLEBODYTEXT"/>
            </w:pPr>
          </w:p>
        </w:tc>
      </w:tr>
      <w:tr w:rsidR="00CC522A" w:rsidRPr="00E72177" w:rsidTr="00B54235">
        <w:trPr>
          <w:trHeight w:val="432"/>
        </w:trPr>
        <w:tc>
          <w:tcPr>
            <w:tcW w:w="2520" w:type="dxa"/>
            <w:shd w:val="clear" w:color="auto" w:fill="auto"/>
          </w:tcPr>
          <w:p w:rsidR="00B5171C" w:rsidRPr="00015250" w:rsidRDefault="004834F2" w:rsidP="00194A2A">
            <w:pPr>
              <w:autoSpaceDE w:val="0"/>
              <w:autoSpaceDN w:val="0"/>
              <w:adjustRightInd w:val="0"/>
              <w:rPr>
                <w:rFonts w:ascii="Arial" w:hAnsi="Arial" w:cs="Arial"/>
                <w:b/>
                <w:bCs/>
                <w:color w:val="696969"/>
                <w:sz w:val="20"/>
                <w:szCs w:val="20"/>
              </w:rPr>
            </w:pPr>
            <w:r w:rsidRPr="00015250">
              <w:rPr>
                <w:rFonts w:ascii="Arial" w:hAnsi="Arial" w:cs="Arial"/>
                <w:b/>
                <w:bCs/>
                <w:color w:val="696969"/>
                <w:sz w:val="20"/>
                <w:szCs w:val="20"/>
              </w:rPr>
              <w:t xml:space="preserve">E-0024 </w:t>
            </w:r>
          </w:p>
          <w:p w:rsidR="00CC522A" w:rsidRPr="00015250" w:rsidRDefault="004834F2" w:rsidP="00C67EEA">
            <w:pPr>
              <w:autoSpaceDE w:val="0"/>
              <w:autoSpaceDN w:val="0"/>
              <w:adjustRightInd w:val="0"/>
              <w:rPr>
                <w:rFonts w:ascii="Arial" w:hAnsi="Arial" w:cs="Arial"/>
                <w:b/>
                <w:bCs/>
                <w:color w:val="696969"/>
                <w:sz w:val="20"/>
                <w:szCs w:val="20"/>
              </w:rPr>
            </w:pPr>
            <w:r w:rsidRPr="00015250">
              <w:rPr>
                <w:rFonts w:ascii="Arial" w:hAnsi="Arial" w:cs="Arial"/>
                <w:b/>
                <w:bCs/>
                <w:color w:val="696969"/>
                <w:sz w:val="20"/>
                <w:szCs w:val="20"/>
              </w:rPr>
              <w:t>The use of volunteers in an emergency or othe</w:t>
            </w:r>
            <w:r w:rsidR="0054516B" w:rsidRPr="00015250">
              <w:rPr>
                <w:rFonts w:ascii="Arial" w:hAnsi="Arial" w:cs="Arial"/>
                <w:b/>
                <w:bCs/>
                <w:color w:val="696969"/>
                <w:sz w:val="20"/>
                <w:szCs w:val="20"/>
              </w:rPr>
              <w:t>r emergency as staffing strategies include</w:t>
            </w:r>
            <w:r w:rsidRPr="00015250">
              <w:rPr>
                <w:rFonts w:ascii="Arial" w:hAnsi="Arial" w:cs="Arial"/>
                <w:b/>
                <w:bCs/>
                <w:color w:val="696969"/>
                <w:sz w:val="20"/>
                <w:szCs w:val="20"/>
              </w:rPr>
              <w:t xml:space="preserve"> the proce</w:t>
            </w:r>
            <w:r w:rsidR="00B5171C" w:rsidRPr="00015250">
              <w:rPr>
                <w:rFonts w:ascii="Arial" w:hAnsi="Arial" w:cs="Arial"/>
                <w:b/>
                <w:bCs/>
                <w:color w:val="696969"/>
                <w:sz w:val="20"/>
                <w:szCs w:val="20"/>
              </w:rPr>
              <w:t>ss and role for integration of state and f</w:t>
            </w:r>
            <w:r w:rsidRPr="00015250">
              <w:rPr>
                <w:rFonts w:ascii="Arial" w:hAnsi="Arial" w:cs="Arial"/>
                <w:b/>
                <w:bCs/>
                <w:color w:val="696969"/>
                <w:sz w:val="20"/>
                <w:szCs w:val="20"/>
              </w:rPr>
              <w:t>ederally designated health care professionals to address surge needs during an emergency</w:t>
            </w:r>
          </w:p>
        </w:tc>
        <w:tc>
          <w:tcPr>
            <w:tcW w:w="5490" w:type="dxa"/>
            <w:shd w:val="clear" w:color="auto" w:fill="auto"/>
          </w:tcPr>
          <w:p w:rsidR="0038314D" w:rsidRDefault="0038314D" w:rsidP="000A67D5">
            <w:pPr>
              <w:autoSpaceDE w:val="0"/>
              <w:autoSpaceDN w:val="0"/>
              <w:adjustRightInd w:val="0"/>
              <w:rPr>
                <w:rFonts w:ascii="Arial" w:eastAsia="Times New Roman" w:hAnsi="Arial" w:cs="Arial"/>
                <w:iCs/>
                <w:color w:val="696969"/>
                <w:sz w:val="20"/>
                <w:szCs w:val="20"/>
              </w:rPr>
            </w:pPr>
            <w:r w:rsidRPr="0038314D">
              <w:rPr>
                <w:rFonts w:ascii="Arial" w:eastAsia="Times New Roman" w:hAnsi="Arial" w:cs="Arial"/>
                <w:iCs/>
                <w:color w:val="696969"/>
                <w:sz w:val="20"/>
                <w:szCs w:val="20"/>
              </w:rPr>
              <w:t>During an emergency, a facility may need to accept volunteer support from individuals with varying levels of skills and training. The facility must have policies and procedures in place to facilitate this support</w:t>
            </w:r>
            <w:r>
              <w:rPr>
                <w:rFonts w:ascii="Arial" w:eastAsia="Times New Roman" w:hAnsi="Arial" w:cs="Arial"/>
                <w:iCs/>
                <w:color w:val="696969"/>
                <w:sz w:val="20"/>
                <w:szCs w:val="20"/>
              </w:rPr>
              <w:t>.</w:t>
            </w:r>
          </w:p>
          <w:p w:rsidR="0038314D" w:rsidRPr="0038314D" w:rsidRDefault="0038314D" w:rsidP="000A67D5">
            <w:pPr>
              <w:autoSpaceDE w:val="0"/>
              <w:autoSpaceDN w:val="0"/>
              <w:adjustRightInd w:val="0"/>
              <w:rPr>
                <w:rFonts w:ascii="Arial" w:hAnsi="Arial" w:cs="Arial"/>
                <w:color w:val="696969"/>
                <w:sz w:val="20"/>
                <w:szCs w:val="20"/>
              </w:rPr>
            </w:pPr>
          </w:p>
          <w:p w:rsidR="00CC522A" w:rsidRPr="004834F2" w:rsidRDefault="0016131D" w:rsidP="000A67D5">
            <w:pPr>
              <w:autoSpaceDE w:val="0"/>
              <w:autoSpaceDN w:val="0"/>
              <w:adjustRightInd w:val="0"/>
              <w:rPr>
                <w:rFonts w:ascii="Arial" w:hAnsi="Arial" w:cs="Arial"/>
                <w:color w:val="696969"/>
                <w:sz w:val="20"/>
                <w:szCs w:val="20"/>
              </w:rPr>
            </w:pPr>
            <w:r>
              <w:rPr>
                <w:rFonts w:ascii="Arial" w:hAnsi="Arial" w:cs="Arial"/>
                <w:color w:val="696969"/>
                <w:sz w:val="20"/>
                <w:szCs w:val="20"/>
              </w:rPr>
              <w:t>F</w:t>
            </w:r>
            <w:r w:rsidR="004834F2" w:rsidRPr="004834F2">
              <w:rPr>
                <w:rFonts w:ascii="Arial" w:hAnsi="Arial" w:cs="Arial"/>
                <w:color w:val="696969"/>
                <w:sz w:val="20"/>
                <w:szCs w:val="20"/>
              </w:rPr>
              <w:t>acilities must include any necessary privileging and credentialing processes in its emergency preparedness plan policies and procedures. Non-medical volunteers would perform non-medical tasks. Facilities have flexibility in determining how best to utilize volunteers during an emergency as long as such uti</w:t>
            </w:r>
            <w:r w:rsidR="00C67EEA">
              <w:rPr>
                <w:rFonts w:ascii="Arial" w:hAnsi="Arial" w:cs="Arial"/>
                <w:color w:val="696969"/>
                <w:sz w:val="20"/>
                <w:szCs w:val="20"/>
              </w:rPr>
              <w:t xml:space="preserve">lization is in accordance with state law, state scope of practice rules </w:t>
            </w:r>
            <w:r w:rsidR="004834F2" w:rsidRPr="004834F2">
              <w:rPr>
                <w:rFonts w:ascii="Arial" w:hAnsi="Arial" w:cs="Arial"/>
                <w:color w:val="696969"/>
                <w:sz w:val="20"/>
                <w:szCs w:val="20"/>
              </w:rPr>
              <w:t>and facility policy.</w:t>
            </w:r>
          </w:p>
          <w:p w:rsidR="00427368" w:rsidRPr="004834F2" w:rsidRDefault="00427368" w:rsidP="000A67D5">
            <w:pPr>
              <w:autoSpaceDE w:val="0"/>
              <w:autoSpaceDN w:val="0"/>
              <w:adjustRightInd w:val="0"/>
              <w:rPr>
                <w:rFonts w:ascii="Arial" w:hAnsi="Arial" w:cs="Arial"/>
                <w:color w:val="696969"/>
                <w:sz w:val="20"/>
                <w:szCs w:val="20"/>
              </w:rPr>
            </w:pPr>
          </w:p>
          <w:p w:rsidR="004834F2" w:rsidRPr="004834F2" w:rsidRDefault="004834F2" w:rsidP="000A67D5">
            <w:pPr>
              <w:autoSpaceDE w:val="0"/>
              <w:autoSpaceDN w:val="0"/>
              <w:adjustRightInd w:val="0"/>
              <w:rPr>
                <w:rFonts w:ascii="Arial" w:hAnsi="Arial" w:cs="Arial"/>
                <w:color w:val="696969"/>
                <w:sz w:val="20"/>
                <w:szCs w:val="20"/>
              </w:rPr>
            </w:pPr>
            <w:r w:rsidRPr="004834F2">
              <w:rPr>
                <w:rFonts w:ascii="Arial" w:hAnsi="Arial" w:cs="Arial"/>
                <w:color w:val="696969"/>
                <w:sz w:val="20"/>
                <w:szCs w:val="20"/>
              </w:rPr>
              <w:t>Facilities are expected to include in its emergency plan a method for contacting off-duty staff during an emergency and procedures to address other contingencies in the event staff are not able to report to duty</w:t>
            </w:r>
            <w:r w:rsidR="00817447">
              <w:rPr>
                <w:rFonts w:ascii="Arial" w:hAnsi="Arial" w:cs="Arial"/>
                <w:color w:val="696969"/>
                <w:sz w:val="20"/>
                <w:szCs w:val="20"/>
              </w:rPr>
              <w:t xml:space="preserve">. This </w:t>
            </w:r>
            <w:r w:rsidRPr="004834F2">
              <w:rPr>
                <w:rFonts w:ascii="Arial" w:hAnsi="Arial" w:cs="Arial"/>
                <w:color w:val="696969"/>
                <w:sz w:val="20"/>
                <w:szCs w:val="20"/>
              </w:rPr>
              <w:t>may include, but are not limited to, utilizing staff from other facilities and state or federally-designated health professionals.</w:t>
            </w:r>
          </w:p>
          <w:p w:rsidR="004834F2" w:rsidRDefault="004834F2" w:rsidP="000A67D5">
            <w:pPr>
              <w:autoSpaceDE w:val="0"/>
              <w:autoSpaceDN w:val="0"/>
              <w:adjustRightInd w:val="0"/>
              <w:rPr>
                <w:rFonts w:ascii="Arial" w:hAnsi="Arial" w:cs="Arial"/>
                <w:color w:val="696969"/>
                <w:sz w:val="20"/>
                <w:szCs w:val="20"/>
              </w:rPr>
            </w:pPr>
          </w:p>
          <w:p w:rsidR="007A1413" w:rsidRPr="007A1413" w:rsidRDefault="008851D7" w:rsidP="000A67D5">
            <w:pPr>
              <w:autoSpaceDE w:val="0"/>
              <w:autoSpaceDN w:val="0"/>
              <w:adjustRightInd w:val="0"/>
              <w:rPr>
                <w:rFonts w:ascii="Arial" w:hAnsi="Arial" w:cs="Arial"/>
                <w:color w:val="696969"/>
                <w:sz w:val="20"/>
                <w:szCs w:val="20"/>
              </w:rPr>
            </w:pPr>
            <w:r>
              <w:rPr>
                <w:rFonts w:ascii="Arial" w:eastAsia="Times New Roman" w:hAnsi="Arial" w:cs="Arial"/>
                <w:b/>
                <w:bCs/>
                <w:iCs/>
                <w:color w:val="696969"/>
                <w:sz w:val="20"/>
                <w:szCs w:val="20"/>
              </w:rPr>
              <w:t>Note</w:t>
            </w:r>
            <w:r w:rsidR="007A1413" w:rsidRPr="007A1413">
              <w:rPr>
                <w:rFonts w:ascii="Arial" w:eastAsia="Times New Roman" w:hAnsi="Arial" w:cs="Arial"/>
                <w:b/>
                <w:bCs/>
                <w:iCs/>
                <w:color w:val="696969"/>
                <w:sz w:val="20"/>
                <w:szCs w:val="20"/>
              </w:rPr>
              <w:t>:</w:t>
            </w:r>
            <w:r>
              <w:rPr>
                <w:rFonts w:ascii="Arial" w:eastAsia="Times New Roman" w:hAnsi="Arial" w:cs="Arial"/>
                <w:bCs/>
                <w:iCs/>
                <w:color w:val="696969"/>
                <w:sz w:val="20"/>
                <w:szCs w:val="20"/>
              </w:rPr>
              <w:t xml:space="preserve"> This does not apply to hospices, transplant c</w:t>
            </w:r>
            <w:r w:rsidR="007A1413" w:rsidRPr="007A1413">
              <w:rPr>
                <w:rFonts w:ascii="Arial" w:eastAsia="Times New Roman" w:hAnsi="Arial" w:cs="Arial"/>
                <w:bCs/>
                <w:iCs/>
                <w:color w:val="696969"/>
                <w:sz w:val="20"/>
                <w:szCs w:val="20"/>
              </w:rPr>
              <w:t xml:space="preserve">enters </w:t>
            </w:r>
            <w:r w:rsidR="007A1413" w:rsidRPr="007A1413">
              <w:rPr>
                <w:rFonts w:ascii="Arial" w:eastAsia="Times New Roman" w:hAnsi="Arial" w:cs="Arial"/>
                <w:bCs/>
                <w:iCs/>
                <w:color w:val="696969"/>
                <w:sz w:val="20"/>
                <w:szCs w:val="20"/>
              </w:rPr>
              <w:lastRenderedPageBreak/>
              <w:t>or OPOs</w:t>
            </w:r>
            <w:r w:rsidR="00427368">
              <w:rPr>
                <w:rFonts w:ascii="Arial" w:eastAsia="Times New Roman" w:hAnsi="Arial" w:cs="Arial"/>
                <w:bCs/>
                <w:iCs/>
                <w:color w:val="696969"/>
                <w:sz w:val="20"/>
                <w:szCs w:val="20"/>
              </w:rPr>
              <w:t>.</w:t>
            </w:r>
          </w:p>
          <w:p w:rsidR="007A1413" w:rsidRPr="004834F2" w:rsidRDefault="007A1413" w:rsidP="000A67D5">
            <w:pPr>
              <w:autoSpaceDE w:val="0"/>
              <w:autoSpaceDN w:val="0"/>
              <w:adjustRightInd w:val="0"/>
              <w:rPr>
                <w:rFonts w:ascii="Arial" w:hAnsi="Arial" w:cs="Arial"/>
                <w:color w:val="696969"/>
                <w:sz w:val="20"/>
                <w:szCs w:val="20"/>
              </w:rPr>
            </w:pPr>
          </w:p>
          <w:p w:rsidR="004834F2" w:rsidRPr="008851D7" w:rsidRDefault="008851D7" w:rsidP="004834F2">
            <w:pPr>
              <w:autoSpaceDE w:val="0"/>
              <w:autoSpaceDN w:val="0"/>
              <w:adjustRightInd w:val="0"/>
              <w:rPr>
                <w:rFonts w:ascii="Arial" w:hAnsi="Arial" w:cs="Arial"/>
                <w:b/>
                <w:color w:val="696969"/>
                <w:sz w:val="20"/>
                <w:szCs w:val="20"/>
              </w:rPr>
            </w:pPr>
            <w:r w:rsidRPr="008851D7">
              <w:rPr>
                <w:rFonts w:ascii="Arial" w:hAnsi="Arial" w:cs="Arial"/>
                <w:b/>
                <w:bCs/>
                <w:color w:val="696969"/>
                <w:sz w:val="20"/>
                <w:szCs w:val="20"/>
              </w:rPr>
              <w:t>Survey p</w:t>
            </w:r>
            <w:r w:rsidR="004834F2" w:rsidRPr="008851D7">
              <w:rPr>
                <w:rFonts w:ascii="Arial" w:hAnsi="Arial" w:cs="Arial"/>
                <w:b/>
                <w:bCs/>
                <w:color w:val="696969"/>
                <w:sz w:val="20"/>
                <w:szCs w:val="20"/>
              </w:rPr>
              <w:t xml:space="preserve">rocedures </w:t>
            </w:r>
          </w:p>
          <w:p w:rsidR="004834F2" w:rsidRPr="008851D7" w:rsidRDefault="004834F2" w:rsidP="000A67D5">
            <w:pPr>
              <w:pStyle w:val="ListParagraph"/>
              <w:numPr>
                <w:ilvl w:val="0"/>
                <w:numId w:val="23"/>
              </w:numPr>
              <w:autoSpaceDE w:val="0"/>
              <w:autoSpaceDN w:val="0"/>
              <w:adjustRightInd w:val="0"/>
              <w:rPr>
                <w:rFonts w:ascii="Arial" w:hAnsi="Arial" w:cs="Arial"/>
                <w:color w:val="696969"/>
                <w:sz w:val="20"/>
                <w:szCs w:val="20"/>
              </w:rPr>
            </w:pPr>
            <w:r w:rsidRPr="004834F2">
              <w:rPr>
                <w:rFonts w:ascii="Arial" w:hAnsi="Arial" w:cs="Arial"/>
                <w:color w:val="696969"/>
                <w:sz w:val="20"/>
                <w:szCs w:val="20"/>
              </w:rPr>
              <w:t>Verify the facility has included policies and procedures for the use of volunteers and other staffing strategies in its emergency plan</w:t>
            </w:r>
            <w:r w:rsidR="00427368">
              <w:rPr>
                <w:rFonts w:ascii="Arial" w:hAnsi="Arial" w:cs="Arial"/>
                <w:color w:val="696969"/>
                <w:sz w:val="20"/>
                <w:szCs w:val="20"/>
              </w:rPr>
              <w:t>.</w:t>
            </w:r>
            <w:r w:rsidRPr="004834F2">
              <w:rPr>
                <w:rFonts w:ascii="Arial" w:hAnsi="Arial" w:cs="Arial"/>
                <w:color w:val="696969"/>
                <w:sz w:val="20"/>
                <w:szCs w:val="20"/>
              </w:rPr>
              <w:t xml:space="preserve"> </w:t>
            </w:r>
          </w:p>
        </w:tc>
        <w:tc>
          <w:tcPr>
            <w:tcW w:w="1620" w:type="dxa"/>
            <w:shd w:val="clear" w:color="auto" w:fill="auto"/>
          </w:tcPr>
          <w:p w:rsidR="00CC522A" w:rsidRPr="007A0152" w:rsidRDefault="00CC522A" w:rsidP="00D05914">
            <w:pPr>
              <w:rPr>
                <w:rFonts w:ascii="Arial" w:eastAsia="Times New Roman" w:hAnsi="Arial" w:cs="Arial"/>
                <w:b/>
                <w:color w:val="696969"/>
                <w:sz w:val="20"/>
                <w:szCs w:val="20"/>
              </w:rPr>
            </w:pPr>
          </w:p>
        </w:tc>
        <w:tc>
          <w:tcPr>
            <w:tcW w:w="1170" w:type="dxa"/>
            <w:shd w:val="clear" w:color="auto" w:fill="auto"/>
            <w:vAlign w:val="center"/>
          </w:tcPr>
          <w:p w:rsidR="00CC522A" w:rsidRPr="00E72177" w:rsidRDefault="00CC522A" w:rsidP="00CC522A">
            <w:pPr>
              <w:pStyle w:val="TABLEBODYTEXT"/>
            </w:pPr>
          </w:p>
        </w:tc>
        <w:tc>
          <w:tcPr>
            <w:tcW w:w="1080" w:type="dxa"/>
          </w:tcPr>
          <w:p w:rsidR="00CC522A" w:rsidRPr="00E72177" w:rsidRDefault="00CC522A" w:rsidP="00CC522A">
            <w:pPr>
              <w:pStyle w:val="TABLEBODYTEXT"/>
            </w:pPr>
          </w:p>
        </w:tc>
        <w:tc>
          <w:tcPr>
            <w:tcW w:w="1260" w:type="dxa"/>
          </w:tcPr>
          <w:p w:rsidR="00CC522A" w:rsidRDefault="00CC522A" w:rsidP="00CC522A">
            <w:pPr>
              <w:pStyle w:val="TABLEBODYTEXT"/>
            </w:pPr>
          </w:p>
        </w:tc>
      </w:tr>
      <w:tr w:rsidR="00ED2651" w:rsidRPr="00E72177" w:rsidTr="00B54235">
        <w:trPr>
          <w:trHeight w:val="432"/>
        </w:trPr>
        <w:tc>
          <w:tcPr>
            <w:tcW w:w="2520" w:type="dxa"/>
            <w:shd w:val="clear" w:color="auto" w:fill="auto"/>
          </w:tcPr>
          <w:p w:rsidR="008851D7" w:rsidRPr="00015250" w:rsidRDefault="00194A2A" w:rsidP="00CC720F">
            <w:pPr>
              <w:pStyle w:val="Default"/>
              <w:rPr>
                <w:rFonts w:ascii="Arial" w:hAnsi="Arial" w:cs="Arial"/>
                <w:b/>
                <w:bCs/>
                <w:color w:val="696969"/>
                <w:sz w:val="20"/>
                <w:szCs w:val="20"/>
              </w:rPr>
            </w:pPr>
            <w:r w:rsidRPr="00015250">
              <w:rPr>
                <w:rFonts w:ascii="Arial" w:hAnsi="Arial" w:cs="Arial"/>
                <w:b/>
                <w:bCs/>
                <w:color w:val="696969"/>
                <w:sz w:val="20"/>
                <w:szCs w:val="20"/>
              </w:rPr>
              <w:t>E-0025</w:t>
            </w:r>
          </w:p>
          <w:p w:rsidR="00ED2651" w:rsidRPr="00015250" w:rsidRDefault="00194A2A" w:rsidP="00CC720F">
            <w:pPr>
              <w:pStyle w:val="Default"/>
              <w:rPr>
                <w:rFonts w:ascii="Arial" w:hAnsi="Arial" w:cs="Arial"/>
                <w:b/>
                <w:bCs/>
                <w:color w:val="696969"/>
                <w:sz w:val="20"/>
                <w:szCs w:val="20"/>
              </w:rPr>
            </w:pPr>
            <w:r w:rsidRPr="00015250">
              <w:rPr>
                <w:rFonts w:ascii="Arial" w:hAnsi="Arial" w:cs="Arial"/>
                <w:b/>
                <w:bCs/>
                <w:color w:val="696969"/>
                <w:sz w:val="20"/>
                <w:szCs w:val="20"/>
              </w:rPr>
              <w:t>The developm</w:t>
            </w:r>
            <w:r w:rsidR="008851D7" w:rsidRPr="00015250">
              <w:rPr>
                <w:rFonts w:ascii="Arial" w:hAnsi="Arial" w:cs="Arial"/>
                <w:b/>
                <w:bCs/>
                <w:color w:val="696969"/>
                <w:sz w:val="20"/>
                <w:szCs w:val="20"/>
              </w:rPr>
              <w:t xml:space="preserve">ent of arrangements with other </w:t>
            </w:r>
            <w:r w:rsidRPr="00015250">
              <w:rPr>
                <w:rFonts w:ascii="Arial" w:hAnsi="Arial" w:cs="Arial"/>
                <w:b/>
                <w:bCs/>
                <w:iCs/>
                <w:color w:val="696969"/>
                <w:sz w:val="20"/>
                <w:szCs w:val="20"/>
              </w:rPr>
              <w:t>facilities</w:t>
            </w:r>
            <w:r w:rsidR="008851D7" w:rsidRPr="00015250">
              <w:rPr>
                <w:rFonts w:ascii="Arial" w:hAnsi="Arial" w:cs="Arial"/>
                <w:b/>
                <w:bCs/>
                <w:color w:val="696969"/>
                <w:sz w:val="20"/>
                <w:szCs w:val="20"/>
              </w:rPr>
              <w:t xml:space="preserve"> and</w:t>
            </w:r>
            <w:r w:rsidRPr="00015250">
              <w:rPr>
                <w:rFonts w:ascii="Arial" w:hAnsi="Arial" w:cs="Arial"/>
                <w:b/>
                <w:bCs/>
                <w:color w:val="696969"/>
                <w:sz w:val="20"/>
                <w:szCs w:val="20"/>
              </w:rPr>
              <w:t xml:space="preserve"> other providers to receive patients in the event of limitations or cessation of operations to maintain the continuity of services to facility patients</w:t>
            </w:r>
          </w:p>
        </w:tc>
        <w:tc>
          <w:tcPr>
            <w:tcW w:w="5490" w:type="dxa"/>
            <w:shd w:val="clear" w:color="auto" w:fill="auto"/>
          </w:tcPr>
          <w:p w:rsidR="00ED2651" w:rsidRPr="00D51D36" w:rsidRDefault="004834F2" w:rsidP="00226774">
            <w:pPr>
              <w:autoSpaceDE w:val="0"/>
              <w:autoSpaceDN w:val="0"/>
              <w:adjustRightInd w:val="0"/>
              <w:rPr>
                <w:rFonts w:ascii="Arial" w:hAnsi="Arial" w:cs="Arial"/>
                <w:color w:val="696969"/>
                <w:sz w:val="20"/>
                <w:szCs w:val="20"/>
              </w:rPr>
            </w:pPr>
            <w:r w:rsidRPr="00D51D36">
              <w:rPr>
                <w:rFonts w:ascii="Arial" w:hAnsi="Arial" w:cs="Arial"/>
                <w:color w:val="696969"/>
                <w:sz w:val="20"/>
                <w:szCs w:val="20"/>
              </w:rPr>
              <w:t>Facilities are required to have policies and procedures which include prearranged transfer agreements, which may include written agreements or contracted arrangements with other facilities and other providers to receive patients in the event of limitations or cessation of operations to maintain the continuity of services to facility patients.</w:t>
            </w:r>
          </w:p>
          <w:p w:rsidR="00D51D36" w:rsidRPr="00D51D36" w:rsidRDefault="00D51D36" w:rsidP="00226774">
            <w:pPr>
              <w:autoSpaceDE w:val="0"/>
              <w:autoSpaceDN w:val="0"/>
              <w:adjustRightInd w:val="0"/>
              <w:rPr>
                <w:rFonts w:ascii="Arial" w:hAnsi="Arial" w:cs="Arial"/>
                <w:color w:val="696969"/>
                <w:sz w:val="20"/>
                <w:szCs w:val="20"/>
              </w:rPr>
            </w:pPr>
          </w:p>
          <w:p w:rsidR="00C91BA3" w:rsidRDefault="008851D7" w:rsidP="00D51D36">
            <w:pPr>
              <w:autoSpaceDE w:val="0"/>
              <w:autoSpaceDN w:val="0"/>
              <w:adjustRightInd w:val="0"/>
              <w:rPr>
                <w:rFonts w:ascii="Arial" w:eastAsia="Times New Roman" w:hAnsi="Arial" w:cs="Arial"/>
                <w:bCs/>
                <w:iCs/>
                <w:color w:val="696969"/>
                <w:sz w:val="20"/>
                <w:szCs w:val="20"/>
              </w:rPr>
            </w:pPr>
            <w:r>
              <w:rPr>
                <w:rFonts w:ascii="Arial" w:eastAsia="Times New Roman" w:hAnsi="Arial" w:cs="Arial"/>
                <w:b/>
                <w:bCs/>
                <w:iCs/>
                <w:color w:val="696969"/>
                <w:sz w:val="20"/>
                <w:szCs w:val="20"/>
              </w:rPr>
              <w:t>Note</w:t>
            </w:r>
            <w:r w:rsidR="00AC7422" w:rsidRPr="00AC7422">
              <w:rPr>
                <w:rFonts w:ascii="Arial" w:eastAsia="Times New Roman" w:hAnsi="Arial" w:cs="Arial"/>
                <w:b/>
                <w:bCs/>
                <w:iCs/>
                <w:color w:val="696969"/>
                <w:sz w:val="20"/>
                <w:szCs w:val="20"/>
              </w:rPr>
              <w:t>:</w:t>
            </w:r>
            <w:r w:rsidR="00AC7422" w:rsidRPr="00AC7422">
              <w:rPr>
                <w:rFonts w:ascii="Arial" w:eastAsia="Times New Roman" w:hAnsi="Arial" w:cs="Arial"/>
                <w:b/>
                <w:bCs/>
                <w:i/>
                <w:iCs/>
                <w:color w:val="696969"/>
                <w:sz w:val="20"/>
                <w:szCs w:val="20"/>
              </w:rPr>
              <w:t xml:space="preserve"> </w:t>
            </w:r>
            <w:r w:rsidR="00AC7422" w:rsidRPr="00AC7422">
              <w:rPr>
                <w:rFonts w:ascii="Arial" w:eastAsia="Times New Roman" w:hAnsi="Arial" w:cs="Arial"/>
                <w:bCs/>
                <w:iCs/>
                <w:color w:val="696969"/>
                <w:sz w:val="20"/>
                <w:szCs w:val="20"/>
              </w:rPr>
              <w:t>This d</w:t>
            </w:r>
            <w:r w:rsidR="0047513F">
              <w:rPr>
                <w:rFonts w:ascii="Arial" w:eastAsia="Times New Roman" w:hAnsi="Arial" w:cs="Arial"/>
                <w:bCs/>
                <w:iCs/>
                <w:color w:val="696969"/>
                <w:sz w:val="20"/>
                <w:szCs w:val="20"/>
              </w:rPr>
              <w:t>oes not apply to ASCs, transplant centers, HHAs, CORFs, clinics, rehabilitation agencies and public health agencies as providers of outpatient physical therapy and speech-language pathology s</w:t>
            </w:r>
            <w:r w:rsidR="00AC7422" w:rsidRPr="00AC7422">
              <w:rPr>
                <w:rFonts w:ascii="Arial" w:eastAsia="Times New Roman" w:hAnsi="Arial" w:cs="Arial"/>
                <w:bCs/>
                <w:iCs/>
                <w:color w:val="696969"/>
                <w:sz w:val="20"/>
                <w:szCs w:val="20"/>
              </w:rPr>
              <w:t>ervices, OPOs</w:t>
            </w:r>
            <w:r w:rsidR="00427368">
              <w:rPr>
                <w:rFonts w:ascii="Arial" w:eastAsia="Times New Roman" w:hAnsi="Arial" w:cs="Arial"/>
                <w:bCs/>
                <w:iCs/>
                <w:color w:val="696969"/>
                <w:sz w:val="20"/>
                <w:szCs w:val="20"/>
              </w:rPr>
              <w:t xml:space="preserve"> or</w:t>
            </w:r>
            <w:r w:rsidR="00AC7422" w:rsidRPr="00AC7422">
              <w:rPr>
                <w:rFonts w:ascii="Arial" w:eastAsia="Times New Roman" w:hAnsi="Arial" w:cs="Arial"/>
                <w:bCs/>
                <w:iCs/>
                <w:color w:val="696969"/>
                <w:sz w:val="20"/>
                <w:szCs w:val="20"/>
              </w:rPr>
              <w:t xml:space="preserve"> RHCs/FQHCs</w:t>
            </w:r>
            <w:r w:rsidR="00427368">
              <w:rPr>
                <w:rFonts w:ascii="Arial" w:eastAsia="Times New Roman" w:hAnsi="Arial" w:cs="Arial"/>
                <w:bCs/>
                <w:iCs/>
                <w:color w:val="696969"/>
                <w:sz w:val="20"/>
                <w:szCs w:val="20"/>
              </w:rPr>
              <w:t>.</w:t>
            </w:r>
          </w:p>
          <w:p w:rsidR="00AC7422" w:rsidRPr="00AC7422" w:rsidRDefault="00AC7422" w:rsidP="00D51D36">
            <w:pPr>
              <w:autoSpaceDE w:val="0"/>
              <w:autoSpaceDN w:val="0"/>
              <w:adjustRightInd w:val="0"/>
              <w:rPr>
                <w:rFonts w:ascii="Arial" w:hAnsi="Arial" w:cs="Arial"/>
                <w:bCs/>
                <w:color w:val="696969"/>
                <w:sz w:val="20"/>
                <w:szCs w:val="20"/>
              </w:rPr>
            </w:pPr>
          </w:p>
          <w:p w:rsidR="00D51D36" w:rsidRPr="008851D7" w:rsidRDefault="008851D7" w:rsidP="00D51D36">
            <w:pPr>
              <w:autoSpaceDE w:val="0"/>
              <w:autoSpaceDN w:val="0"/>
              <w:adjustRightInd w:val="0"/>
              <w:rPr>
                <w:rFonts w:ascii="Arial" w:hAnsi="Arial" w:cs="Arial"/>
                <w:b/>
                <w:color w:val="696969"/>
                <w:sz w:val="20"/>
                <w:szCs w:val="20"/>
              </w:rPr>
            </w:pPr>
            <w:r w:rsidRPr="008851D7">
              <w:rPr>
                <w:rFonts w:ascii="Arial" w:hAnsi="Arial" w:cs="Arial"/>
                <w:b/>
                <w:bCs/>
                <w:color w:val="696969"/>
                <w:sz w:val="20"/>
                <w:szCs w:val="20"/>
              </w:rPr>
              <w:t>Survey p</w:t>
            </w:r>
            <w:r w:rsidR="00D51D36" w:rsidRPr="008851D7">
              <w:rPr>
                <w:rFonts w:ascii="Arial" w:hAnsi="Arial" w:cs="Arial"/>
                <w:b/>
                <w:bCs/>
                <w:color w:val="696969"/>
                <w:sz w:val="20"/>
                <w:szCs w:val="20"/>
              </w:rPr>
              <w:t xml:space="preserve">rocedures </w:t>
            </w:r>
          </w:p>
          <w:p w:rsidR="00D51D36" w:rsidRPr="00D51D36" w:rsidRDefault="00D51D36" w:rsidP="00C345A8">
            <w:pPr>
              <w:pStyle w:val="ListParagraph"/>
              <w:numPr>
                <w:ilvl w:val="0"/>
                <w:numId w:val="23"/>
              </w:numPr>
              <w:autoSpaceDE w:val="0"/>
              <w:autoSpaceDN w:val="0"/>
              <w:adjustRightInd w:val="0"/>
              <w:rPr>
                <w:rFonts w:ascii="Arial" w:hAnsi="Arial" w:cs="Arial"/>
                <w:color w:val="696969"/>
                <w:sz w:val="20"/>
                <w:szCs w:val="20"/>
              </w:rPr>
            </w:pPr>
            <w:r w:rsidRPr="00D51D36">
              <w:rPr>
                <w:rFonts w:ascii="Arial" w:hAnsi="Arial" w:cs="Arial"/>
                <w:color w:val="696969"/>
                <w:sz w:val="20"/>
                <w:szCs w:val="20"/>
              </w:rPr>
              <w:t>Ask to see copies of the arrangements and/or any agreements the facility has with other facilities to receive patients in the event the facility is not able to care for them during an emergency</w:t>
            </w:r>
            <w:r w:rsidR="00427368">
              <w:rPr>
                <w:rFonts w:ascii="Arial" w:hAnsi="Arial" w:cs="Arial"/>
                <w:color w:val="696969"/>
                <w:sz w:val="20"/>
                <w:szCs w:val="20"/>
              </w:rPr>
              <w:t>.</w:t>
            </w:r>
          </w:p>
          <w:p w:rsidR="00D51D36" w:rsidRPr="0054516B" w:rsidRDefault="00D51D36" w:rsidP="00226774">
            <w:pPr>
              <w:pStyle w:val="ListParagraph"/>
              <w:numPr>
                <w:ilvl w:val="0"/>
                <w:numId w:val="23"/>
              </w:numPr>
              <w:autoSpaceDE w:val="0"/>
              <w:autoSpaceDN w:val="0"/>
              <w:adjustRightInd w:val="0"/>
              <w:rPr>
                <w:rFonts w:ascii="Arial" w:hAnsi="Arial" w:cs="Arial"/>
                <w:color w:val="696969"/>
                <w:sz w:val="20"/>
                <w:szCs w:val="20"/>
              </w:rPr>
            </w:pPr>
            <w:r w:rsidRPr="00D51D36">
              <w:rPr>
                <w:rFonts w:ascii="Arial" w:hAnsi="Arial" w:cs="Arial"/>
                <w:color w:val="696969"/>
                <w:sz w:val="20"/>
                <w:szCs w:val="20"/>
              </w:rPr>
              <w:t>Ask facility leadership to explain the arrangements in place for transportation in the event of an evacuation</w:t>
            </w:r>
            <w:r w:rsidR="00427368">
              <w:rPr>
                <w:rFonts w:ascii="Arial" w:hAnsi="Arial" w:cs="Arial"/>
                <w:color w:val="696969"/>
                <w:sz w:val="20"/>
                <w:szCs w:val="20"/>
              </w:rPr>
              <w:t>.</w:t>
            </w:r>
          </w:p>
        </w:tc>
        <w:tc>
          <w:tcPr>
            <w:tcW w:w="1620" w:type="dxa"/>
            <w:shd w:val="clear" w:color="auto" w:fill="auto"/>
          </w:tcPr>
          <w:p w:rsidR="00ED2651" w:rsidRPr="007A0152" w:rsidRDefault="00ED2651" w:rsidP="00D05914">
            <w:pPr>
              <w:rPr>
                <w:rFonts w:ascii="Arial" w:eastAsia="Times New Roman" w:hAnsi="Arial" w:cs="Arial"/>
                <w:b/>
                <w:color w:val="696969"/>
                <w:sz w:val="20"/>
                <w:szCs w:val="20"/>
              </w:rPr>
            </w:pPr>
          </w:p>
        </w:tc>
        <w:tc>
          <w:tcPr>
            <w:tcW w:w="1170" w:type="dxa"/>
            <w:shd w:val="clear" w:color="auto" w:fill="auto"/>
            <w:vAlign w:val="center"/>
          </w:tcPr>
          <w:p w:rsidR="00ED2651" w:rsidRPr="00E72177" w:rsidRDefault="00ED2651" w:rsidP="00CC522A">
            <w:pPr>
              <w:pStyle w:val="TABLEBODYTEXT"/>
            </w:pPr>
          </w:p>
        </w:tc>
        <w:tc>
          <w:tcPr>
            <w:tcW w:w="1080" w:type="dxa"/>
          </w:tcPr>
          <w:p w:rsidR="00ED2651" w:rsidRPr="00E72177" w:rsidRDefault="00ED2651" w:rsidP="00CC522A">
            <w:pPr>
              <w:pStyle w:val="TABLEBODYTEXT"/>
            </w:pPr>
          </w:p>
        </w:tc>
        <w:tc>
          <w:tcPr>
            <w:tcW w:w="1260" w:type="dxa"/>
          </w:tcPr>
          <w:p w:rsidR="00ED2651" w:rsidRDefault="00ED2651" w:rsidP="00CC522A">
            <w:pPr>
              <w:pStyle w:val="TABLEBODYTEXT"/>
            </w:pPr>
          </w:p>
        </w:tc>
      </w:tr>
      <w:tr w:rsidR="00D51D36" w:rsidRPr="00E72177" w:rsidTr="00D51D36">
        <w:trPr>
          <w:trHeight w:val="2480"/>
        </w:trPr>
        <w:tc>
          <w:tcPr>
            <w:tcW w:w="2520" w:type="dxa"/>
            <w:shd w:val="clear" w:color="auto" w:fill="auto"/>
          </w:tcPr>
          <w:p w:rsidR="00AC7422" w:rsidRPr="00015250" w:rsidRDefault="00D51D36" w:rsidP="009F4B73">
            <w:pPr>
              <w:pStyle w:val="Default"/>
              <w:rPr>
                <w:rFonts w:ascii="Arial" w:hAnsi="Arial" w:cs="Arial"/>
                <w:b/>
                <w:bCs/>
                <w:color w:val="696969"/>
                <w:sz w:val="20"/>
                <w:szCs w:val="20"/>
              </w:rPr>
            </w:pPr>
            <w:r w:rsidRPr="00015250">
              <w:rPr>
                <w:rFonts w:ascii="Arial" w:hAnsi="Arial" w:cs="Arial"/>
                <w:b/>
                <w:bCs/>
                <w:color w:val="696969"/>
                <w:sz w:val="20"/>
                <w:szCs w:val="20"/>
              </w:rPr>
              <w:lastRenderedPageBreak/>
              <w:t xml:space="preserve">E-0026 </w:t>
            </w:r>
          </w:p>
          <w:p w:rsidR="00D51D36" w:rsidRPr="00015250" w:rsidRDefault="00D51D36" w:rsidP="009F4B73">
            <w:pPr>
              <w:pStyle w:val="Default"/>
              <w:rPr>
                <w:rFonts w:ascii="Arial" w:hAnsi="Arial" w:cs="Arial"/>
                <w:b/>
                <w:bCs/>
                <w:color w:val="696969"/>
                <w:sz w:val="20"/>
                <w:szCs w:val="20"/>
              </w:rPr>
            </w:pPr>
            <w:r w:rsidRPr="00015250">
              <w:rPr>
                <w:rFonts w:ascii="Arial" w:hAnsi="Arial" w:cs="Arial"/>
                <w:b/>
                <w:bCs/>
                <w:color w:val="696969"/>
                <w:sz w:val="20"/>
                <w:szCs w:val="20"/>
              </w:rPr>
              <w:t>The role</w:t>
            </w:r>
            <w:r w:rsidR="00AC7422" w:rsidRPr="00015250">
              <w:rPr>
                <w:rFonts w:ascii="Arial" w:hAnsi="Arial" w:cs="Arial"/>
                <w:b/>
                <w:bCs/>
                <w:color w:val="696969"/>
                <w:sz w:val="20"/>
                <w:szCs w:val="20"/>
              </w:rPr>
              <w:t xml:space="preserve"> of the </w:t>
            </w:r>
            <w:r w:rsidRPr="00015250">
              <w:rPr>
                <w:rFonts w:ascii="Arial" w:hAnsi="Arial" w:cs="Arial"/>
                <w:b/>
                <w:bCs/>
                <w:iCs/>
                <w:color w:val="696969"/>
                <w:sz w:val="20"/>
                <w:szCs w:val="20"/>
              </w:rPr>
              <w:t>facility</w:t>
            </w:r>
            <w:r w:rsidRPr="00015250">
              <w:rPr>
                <w:rFonts w:ascii="Arial" w:hAnsi="Arial" w:cs="Arial"/>
                <w:b/>
                <w:bCs/>
                <w:color w:val="696969"/>
                <w:sz w:val="20"/>
                <w:szCs w:val="20"/>
              </w:rPr>
              <w:t xml:space="preserve"> under a waiver declared by the Secretary, in accordance with section 1135 of the Act, in the provision of care and treatment at an alternate care site identified by emergency management officials</w:t>
            </w:r>
          </w:p>
        </w:tc>
        <w:tc>
          <w:tcPr>
            <w:tcW w:w="5490" w:type="dxa"/>
            <w:shd w:val="clear" w:color="auto" w:fill="auto"/>
          </w:tcPr>
          <w:p w:rsidR="00D51D36" w:rsidRPr="00D51D36" w:rsidRDefault="00D51D36" w:rsidP="00226774">
            <w:pPr>
              <w:autoSpaceDE w:val="0"/>
              <w:autoSpaceDN w:val="0"/>
              <w:adjustRightInd w:val="0"/>
              <w:rPr>
                <w:rFonts w:ascii="Arial" w:hAnsi="Arial" w:cs="Arial"/>
                <w:color w:val="696969"/>
                <w:sz w:val="20"/>
                <w:szCs w:val="20"/>
              </w:rPr>
            </w:pPr>
            <w:r w:rsidRPr="00D51D36">
              <w:rPr>
                <w:rFonts w:ascii="Arial" w:hAnsi="Arial" w:cs="Arial"/>
                <w:color w:val="696969"/>
                <w:sz w:val="20"/>
                <w:szCs w:val="20"/>
              </w:rPr>
              <w:t xml:space="preserve">Facilities must develop and implement policies and procedures that describe its role in providing care at alternate care sites during emergencies. It is expected that state or local emergency management officials might </w:t>
            </w:r>
            <w:r w:rsidR="0054516B">
              <w:rPr>
                <w:rFonts w:ascii="Arial" w:hAnsi="Arial" w:cs="Arial"/>
                <w:color w:val="696969"/>
                <w:sz w:val="20"/>
                <w:szCs w:val="20"/>
              </w:rPr>
              <w:t xml:space="preserve">designate such alternate sites </w:t>
            </w:r>
            <w:r w:rsidRPr="00D51D36">
              <w:rPr>
                <w:rFonts w:ascii="Arial" w:hAnsi="Arial" w:cs="Arial"/>
                <w:color w:val="696969"/>
                <w:sz w:val="20"/>
                <w:szCs w:val="20"/>
              </w:rPr>
              <w:t>and would plan jointly with local facilities on issues related to staffing, equipment and supplies at such alternate sites.</w:t>
            </w:r>
          </w:p>
          <w:p w:rsidR="00D51D36" w:rsidRDefault="00D51D36" w:rsidP="00226774">
            <w:pPr>
              <w:autoSpaceDE w:val="0"/>
              <w:autoSpaceDN w:val="0"/>
              <w:adjustRightInd w:val="0"/>
              <w:rPr>
                <w:rFonts w:ascii="Arial" w:hAnsi="Arial" w:cs="Arial"/>
                <w:color w:val="696969"/>
                <w:sz w:val="20"/>
                <w:szCs w:val="20"/>
              </w:rPr>
            </w:pPr>
          </w:p>
          <w:p w:rsidR="00D51D36" w:rsidRPr="00D51D36" w:rsidRDefault="00D51D36" w:rsidP="00226774">
            <w:pPr>
              <w:autoSpaceDE w:val="0"/>
              <w:autoSpaceDN w:val="0"/>
              <w:adjustRightInd w:val="0"/>
              <w:rPr>
                <w:rFonts w:ascii="Arial" w:hAnsi="Arial" w:cs="Arial"/>
                <w:color w:val="696969"/>
                <w:sz w:val="20"/>
                <w:szCs w:val="20"/>
              </w:rPr>
            </w:pPr>
            <w:r w:rsidRPr="00D51D36">
              <w:rPr>
                <w:rFonts w:ascii="Arial" w:hAnsi="Arial" w:cs="Arial"/>
                <w:color w:val="696969"/>
                <w:sz w:val="20"/>
                <w:szCs w:val="20"/>
              </w:rPr>
              <w:t xml:space="preserve">Facility’s policies and procedures must specifically address the facility’s role in emergencies where the President declares a major disaster or emergency under the Stafford Act or an emergency under the National Emergencies Act and the </w:t>
            </w:r>
            <w:r w:rsidR="008851D7">
              <w:rPr>
                <w:rFonts w:ascii="Arial" w:hAnsi="Arial" w:cs="Arial"/>
                <w:color w:val="696969"/>
                <w:sz w:val="20"/>
                <w:szCs w:val="20"/>
              </w:rPr>
              <w:t>Health and Human Services (</w:t>
            </w:r>
            <w:r w:rsidRPr="00D51D36">
              <w:rPr>
                <w:rFonts w:ascii="Arial" w:hAnsi="Arial" w:cs="Arial"/>
                <w:color w:val="696969"/>
                <w:sz w:val="20"/>
                <w:szCs w:val="20"/>
              </w:rPr>
              <w:t>HHS</w:t>
            </w:r>
            <w:r w:rsidR="008851D7">
              <w:rPr>
                <w:rFonts w:ascii="Arial" w:hAnsi="Arial" w:cs="Arial"/>
                <w:color w:val="696969"/>
                <w:sz w:val="20"/>
                <w:szCs w:val="20"/>
              </w:rPr>
              <w:t>)</w:t>
            </w:r>
            <w:r w:rsidRPr="00D51D36">
              <w:rPr>
                <w:rFonts w:ascii="Arial" w:hAnsi="Arial" w:cs="Arial"/>
                <w:color w:val="696969"/>
                <w:sz w:val="20"/>
                <w:szCs w:val="20"/>
              </w:rPr>
              <w:t xml:space="preserve"> </w:t>
            </w:r>
            <w:r w:rsidR="008851D7">
              <w:rPr>
                <w:rFonts w:ascii="Arial" w:hAnsi="Arial" w:cs="Arial"/>
                <w:color w:val="696969"/>
                <w:sz w:val="20"/>
                <w:szCs w:val="20"/>
              </w:rPr>
              <w:t>s</w:t>
            </w:r>
            <w:r w:rsidRPr="00D51D36">
              <w:rPr>
                <w:rFonts w:ascii="Arial" w:hAnsi="Arial" w:cs="Arial"/>
                <w:color w:val="696969"/>
                <w:sz w:val="20"/>
                <w:szCs w:val="20"/>
              </w:rPr>
              <w:t>ecretary declares a public health emergency</w:t>
            </w:r>
            <w:r w:rsidR="00181880">
              <w:rPr>
                <w:rFonts w:ascii="Arial" w:hAnsi="Arial" w:cs="Arial"/>
                <w:color w:val="696969"/>
                <w:sz w:val="20"/>
                <w:szCs w:val="20"/>
              </w:rPr>
              <w:t>.</w:t>
            </w:r>
          </w:p>
          <w:p w:rsidR="00D51D36" w:rsidRDefault="00D51D36" w:rsidP="00226774">
            <w:pPr>
              <w:autoSpaceDE w:val="0"/>
              <w:autoSpaceDN w:val="0"/>
              <w:adjustRightInd w:val="0"/>
              <w:rPr>
                <w:rFonts w:ascii="Arial" w:hAnsi="Arial" w:cs="Arial"/>
                <w:color w:val="696969"/>
                <w:sz w:val="20"/>
                <w:szCs w:val="20"/>
              </w:rPr>
            </w:pPr>
          </w:p>
          <w:p w:rsidR="00AC7422" w:rsidRDefault="00AC7422" w:rsidP="00226774">
            <w:pPr>
              <w:autoSpaceDE w:val="0"/>
              <w:autoSpaceDN w:val="0"/>
              <w:adjustRightInd w:val="0"/>
              <w:rPr>
                <w:rFonts w:ascii="Arial" w:eastAsia="Times New Roman" w:hAnsi="Arial" w:cs="Arial"/>
                <w:bCs/>
                <w:iCs/>
                <w:color w:val="696969"/>
                <w:sz w:val="20"/>
                <w:szCs w:val="20"/>
              </w:rPr>
            </w:pPr>
            <w:r w:rsidRPr="00AC7422">
              <w:rPr>
                <w:rFonts w:ascii="Arial" w:eastAsia="Times New Roman" w:hAnsi="Arial" w:cs="Arial"/>
                <w:b/>
                <w:bCs/>
                <w:iCs/>
                <w:color w:val="696969"/>
                <w:sz w:val="20"/>
                <w:szCs w:val="20"/>
              </w:rPr>
              <w:t>N</w:t>
            </w:r>
            <w:r w:rsidR="008851D7">
              <w:rPr>
                <w:rFonts w:ascii="Arial" w:eastAsia="Times New Roman" w:hAnsi="Arial" w:cs="Arial"/>
                <w:b/>
                <w:bCs/>
                <w:iCs/>
                <w:color w:val="696969"/>
                <w:sz w:val="20"/>
                <w:szCs w:val="20"/>
              </w:rPr>
              <w:t>ote</w:t>
            </w:r>
            <w:r>
              <w:rPr>
                <w:rFonts w:ascii="Arial" w:eastAsia="Times New Roman" w:hAnsi="Arial" w:cs="Arial"/>
                <w:bCs/>
                <w:iCs/>
                <w:color w:val="696969"/>
                <w:sz w:val="20"/>
                <w:szCs w:val="20"/>
              </w:rPr>
              <w:t>: This does not apply to transplant centers, HHAs, CORFs, clinics, rehabilitation agencies and public health a</w:t>
            </w:r>
            <w:r w:rsidR="0047513F">
              <w:rPr>
                <w:rFonts w:ascii="Arial" w:eastAsia="Times New Roman" w:hAnsi="Arial" w:cs="Arial"/>
                <w:bCs/>
                <w:iCs/>
                <w:color w:val="696969"/>
                <w:sz w:val="20"/>
                <w:szCs w:val="20"/>
              </w:rPr>
              <w:t>gencies as providers of outpatient physical therapy and speech-language pathology s</w:t>
            </w:r>
            <w:r w:rsidRPr="00AC7422">
              <w:rPr>
                <w:rFonts w:ascii="Arial" w:eastAsia="Times New Roman" w:hAnsi="Arial" w:cs="Arial"/>
                <w:bCs/>
                <w:iCs/>
                <w:color w:val="696969"/>
                <w:sz w:val="20"/>
                <w:szCs w:val="20"/>
              </w:rPr>
              <w:t>ervices, OPOs</w:t>
            </w:r>
            <w:r w:rsidR="00181880">
              <w:rPr>
                <w:rFonts w:ascii="Arial" w:eastAsia="Times New Roman" w:hAnsi="Arial" w:cs="Arial"/>
                <w:bCs/>
                <w:iCs/>
                <w:color w:val="696969"/>
                <w:sz w:val="20"/>
                <w:szCs w:val="20"/>
              </w:rPr>
              <w:t xml:space="preserve"> or</w:t>
            </w:r>
            <w:r w:rsidRPr="00AC7422">
              <w:rPr>
                <w:rFonts w:ascii="Arial" w:eastAsia="Times New Roman" w:hAnsi="Arial" w:cs="Arial"/>
                <w:bCs/>
                <w:iCs/>
                <w:color w:val="696969"/>
                <w:sz w:val="20"/>
                <w:szCs w:val="20"/>
              </w:rPr>
              <w:t xml:space="preserve"> RHCs/FQHCs</w:t>
            </w:r>
            <w:r w:rsidR="00027A46">
              <w:rPr>
                <w:rFonts w:ascii="Arial" w:eastAsia="Times New Roman" w:hAnsi="Arial" w:cs="Arial"/>
                <w:bCs/>
                <w:iCs/>
                <w:color w:val="696969"/>
                <w:sz w:val="20"/>
                <w:szCs w:val="20"/>
              </w:rPr>
              <w:t>.</w:t>
            </w:r>
          </w:p>
          <w:p w:rsidR="00AC7422" w:rsidRPr="00AC7422" w:rsidRDefault="00AC7422" w:rsidP="00226774">
            <w:pPr>
              <w:autoSpaceDE w:val="0"/>
              <w:autoSpaceDN w:val="0"/>
              <w:adjustRightInd w:val="0"/>
              <w:rPr>
                <w:rFonts w:ascii="Arial" w:hAnsi="Arial" w:cs="Arial"/>
                <w:color w:val="696969"/>
                <w:sz w:val="20"/>
                <w:szCs w:val="20"/>
              </w:rPr>
            </w:pPr>
          </w:p>
          <w:p w:rsidR="00D51D36" w:rsidRPr="00D51D36" w:rsidRDefault="008851D7" w:rsidP="00D51D36">
            <w:pPr>
              <w:autoSpaceDE w:val="0"/>
              <w:autoSpaceDN w:val="0"/>
              <w:adjustRightInd w:val="0"/>
              <w:rPr>
                <w:rFonts w:ascii="Arial" w:hAnsi="Arial" w:cs="Arial"/>
                <w:color w:val="696969"/>
                <w:sz w:val="20"/>
                <w:szCs w:val="20"/>
              </w:rPr>
            </w:pPr>
            <w:r>
              <w:rPr>
                <w:rFonts w:ascii="Arial" w:hAnsi="Arial" w:cs="Arial"/>
                <w:b/>
                <w:bCs/>
                <w:color w:val="696969"/>
                <w:sz w:val="20"/>
                <w:szCs w:val="20"/>
              </w:rPr>
              <w:t>Survey p</w:t>
            </w:r>
            <w:r w:rsidR="00D51D36" w:rsidRPr="00D51D36">
              <w:rPr>
                <w:rFonts w:ascii="Arial" w:hAnsi="Arial" w:cs="Arial"/>
                <w:b/>
                <w:bCs/>
                <w:color w:val="696969"/>
                <w:sz w:val="20"/>
                <w:szCs w:val="20"/>
              </w:rPr>
              <w:t xml:space="preserve">rocedures </w:t>
            </w:r>
          </w:p>
          <w:p w:rsidR="00181880" w:rsidRPr="00817447" w:rsidRDefault="00D51D36" w:rsidP="0008513A">
            <w:pPr>
              <w:pStyle w:val="ListParagraph"/>
              <w:numPr>
                <w:ilvl w:val="0"/>
                <w:numId w:val="24"/>
              </w:numPr>
              <w:autoSpaceDE w:val="0"/>
              <w:autoSpaceDN w:val="0"/>
              <w:adjustRightInd w:val="0"/>
              <w:rPr>
                <w:rFonts w:ascii="Arial" w:hAnsi="Arial" w:cs="Arial"/>
                <w:color w:val="696969"/>
                <w:sz w:val="20"/>
                <w:szCs w:val="20"/>
              </w:rPr>
            </w:pPr>
            <w:r w:rsidRPr="0008513A">
              <w:rPr>
                <w:rFonts w:ascii="Arial" w:hAnsi="Arial" w:cs="Arial"/>
                <w:color w:val="696969"/>
                <w:sz w:val="20"/>
                <w:szCs w:val="20"/>
              </w:rPr>
              <w:t xml:space="preserve">Verify the facility has included policies and procedures in its emergency plan describing the facility’s role in providing care and treatment (except for </w:t>
            </w:r>
            <w:r w:rsidR="00C559EA" w:rsidRPr="0008513A">
              <w:rPr>
                <w:rFonts w:ascii="Arial" w:eastAsia="Times New Roman" w:hAnsi="Arial" w:cs="Arial"/>
                <w:iCs/>
                <w:color w:val="696969"/>
                <w:sz w:val="20"/>
                <w:szCs w:val="20"/>
              </w:rPr>
              <w:t>religious nonmedical health care institutions</w:t>
            </w:r>
            <w:r w:rsidR="00C559EA" w:rsidRPr="0008513A">
              <w:rPr>
                <w:rFonts w:ascii="Arial" w:hAnsi="Arial" w:cs="Arial"/>
                <w:color w:val="696969"/>
                <w:sz w:val="20"/>
                <w:szCs w:val="20"/>
              </w:rPr>
              <w:t xml:space="preserve"> (</w:t>
            </w:r>
            <w:r w:rsidRPr="0008513A">
              <w:rPr>
                <w:rFonts w:ascii="Arial" w:hAnsi="Arial" w:cs="Arial"/>
                <w:color w:val="696969"/>
                <w:sz w:val="20"/>
                <w:szCs w:val="20"/>
              </w:rPr>
              <w:t>RNHC</w:t>
            </w:r>
            <w:r w:rsidR="00C559EA" w:rsidRPr="0008513A">
              <w:rPr>
                <w:rFonts w:ascii="Arial" w:hAnsi="Arial" w:cs="Arial"/>
                <w:color w:val="696969"/>
                <w:sz w:val="20"/>
                <w:szCs w:val="20"/>
              </w:rPr>
              <w:t xml:space="preserve">I) </w:t>
            </w:r>
            <w:r w:rsidRPr="0008513A">
              <w:rPr>
                <w:rFonts w:ascii="Arial" w:hAnsi="Arial" w:cs="Arial"/>
                <w:color w:val="696969"/>
                <w:sz w:val="20"/>
                <w:szCs w:val="20"/>
              </w:rPr>
              <w:t>for care only) at alternate care sites under an 1135 waiver</w:t>
            </w:r>
            <w:r w:rsidR="00027A46" w:rsidRPr="0008513A">
              <w:rPr>
                <w:rFonts w:ascii="Arial" w:hAnsi="Arial" w:cs="Arial"/>
                <w:color w:val="696969"/>
                <w:sz w:val="20"/>
                <w:szCs w:val="20"/>
              </w:rPr>
              <w:t>.</w:t>
            </w:r>
          </w:p>
        </w:tc>
        <w:tc>
          <w:tcPr>
            <w:tcW w:w="1620" w:type="dxa"/>
            <w:shd w:val="clear" w:color="auto" w:fill="auto"/>
          </w:tcPr>
          <w:p w:rsidR="00D51D36" w:rsidRPr="007A0152" w:rsidRDefault="00D51D36" w:rsidP="00D05914">
            <w:pPr>
              <w:rPr>
                <w:rFonts w:ascii="Arial" w:eastAsia="Times New Roman" w:hAnsi="Arial" w:cs="Arial"/>
                <w:b/>
                <w:color w:val="696969"/>
                <w:sz w:val="20"/>
                <w:szCs w:val="20"/>
              </w:rPr>
            </w:pPr>
          </w:p>
        </w:tc>
        <w:tc>
          <w:tcPr>
            <w:tcW w:w="1170" w:type="dxa"/>
            <w:shd w:val="clear" w:color="auto" w:fill="auto"/>
            <w:vAlign w:val="center"/>
          </w:tcPr>
          <w:p w:rsidR="00D51D36" w:rsidRPr="00E72177" w:rsidRDefault="00D51D36" w:rsidP="00CC522A">
            <w:pPr>
              <w:pStyle w:val="TABLEBODYTEXT"/>
            </w:pPr>
          </w:p>
        </w:tc>
        <w:tc>
          <w:tcPr>
            <w:tcW w:w="1080" w:type="dxa"/>
          </w:tcPr>
          <w:p w:rsidR="00D51D36" w:rsidRPr="00E72177" w:rsidRDefault="00D51D36" w:rsidP="00CC522A">
            <w:pPr>
              <w:pStyle w:val="TABLEBODYTEXT"/>
            </w:pPr>
          </w:p>
        </w:tc>
        <w:tc>
          <w:tcPr>
            <w:tcW w:w="1260" w:type="dxa"/>
          </w:tcPr>
          <w:p w:rsidR="00D51D36" w:rsidRDefault="00D51D36" w:rsidP="00CC522A">
            <w:pPr>
              <w:pStyle w:val="TABLEBODYTEXT"/>
            </w:pPr>
          </w:p>
        </w:tc>
      </w:tr>
      <w:tr w:rsidR="00D51D36" w:rsidRPr="00E72177" w:rsidTr="00B54235">
        <w:trPr>
          <w:trHeight w:val="432"/>
        </w:trPr>
        <w:tc>
          <w:tcPr>
            <w:tcW w:w="2520" w:type="dxa"/>
            <w:shd w:val="clear" w:color="auto" w:fill="auto"/>
          </w:tcPr>
          <w:p w:rsidR="00D51D36" w:rsidRPr="00015250" w:rsidRDefault="0030411C" w:rsidP="00181880">
            <w:pPr>
              <w:pStyle w:val="Default"/>
              <w:rPr>
                <w:rFonts w:ascii="Arial" w:hAnsi="Arial" w:cs="Arial"/>
                <w:b/>
                <w:bCs/>
                <w:color w:val="696969"/>
                <w:sz w:val="20"/>
                <w:szCs w:val="20"/>
              </w:rPr>
            </w:pPr>
            <w:r w:rsidRPr="00015250">
              <w:rPr>
                <w:rFonts w:ascii="Arial" w:hAnsi="Arial" w:cs="Arial"/>
                <w:b/>
                <w:bCs/>
                <w:color w:val="696969"/>
                <w:sz w:val="20"/>
                <w:szCs w:val="20"/>
              </w:rPr>
              <w:t xml:space="preserve">No E-tag </w:t>
            </w:r>
            <w:r w:rsidR="007E5F17" w:rsidRPr="00015250">
              <w:rPr>
                <w:rFonts w:ascii="Arial" w:eastAsia="Times New Roman" w:hAnsi="Arial" w:cs="Arial"/>
                <w:b/>
                <w:iCs/>
                <w:color w:val="696969"/>
                <w:sz w:val="20"/>
                <w:szCs w:val="20"/>
              </w:rPr>
              <w:t xml:space="preserve">§460.84(b)(10) </w:t>
            </w:r>
            <w:r w:rsidRPr="00015250">
              <w:rPr>
                <w:rFonts w:ascii="Arial" w:hAnsi="Arial" w:cs="Arial"/>
                <w:b/>
                <w:bCs/>
                <w:color w:val="696969"/>
                <w:sz w:val="20"/>
                <w:szCs w:val="20"/>
              </w:rPr>
              <w:t>The PACE organization</w:t>
            </w:r>
            <w:r w:rsidR="0043009D" w:rsidRPr="00015250">
              <w:rPr>
                <w:rFonts w:ascii="Arial" w:hAnsi="Arial" w:cs="Arial"/>
                <w:b/>
                <w:bCs/>
                <w:color w:val="696969"/>
                <w:sz w:val="20"/>
                <w:szCs w:val="20"/>
              </w:rPr>
              <w:t xml:space="preserve"> policies and procedures must address management </w:t>
            </w:r>
            <w:r w:rsidR="0043009D" w:rsidRPr="00015250">
              <w:rPr>
                <w:rFonts w:ascii="Arial" w:hAnsi="Arial" w:cs="Arial"/>
                <w:b/>
                <w:bCs/>
                <w:color w:val="696969"/>
                <w:sz w:val="20"/>
                <w:szCs w:val="20"/>
              </w:rPr>
              <w:lastRenderedPageBreak/>
              <w:t>of medical and non-medical emergencies, inclu</w:t>
            </w:r>
            <w:r w:rsidR="00523938" w:rsidRPr="00015250">
              <w:rPr>
                <w:rFonts w:ascii="Arial" w:hAnsi="Arial" w:cs="Arial"/>
                <w:b/>
                <w:bCs/>
                <w:color w:val="696969"/>
                <w:sz w:val="20"/>
                <w:szCs w:val="20"/>
              </w:rPr>
              <w:t>ding, but not limited to: Fire;</w:t>
            </w:r>
            <w:r w:rsidR="0043009D" w:rsidRPr="00015250">
              <w:rPr>
                <w:rFonts w:ascii="Arial" w:hAnsi="Arial" w:cs="Arial"/>
                <w:b/>
                <w:bCs/>
                <w:color w:val="696969"/>
                <w:sz w:val="20"/>
                <w:szCs w:val="20"/>
              </w:rPr>
              <w:t xml:space="preserve"> equipment, power or water failure; care-related emergencies; and natural disasters likely to threaten the health or saf</w:t>
            </w:r>
            <w:r w:rsidR="00523938" w:rsidRPr="00015250">
              <w:rPr>
                <w:rFonts w:ascii="Arial" w:hAnsi="Arial" w:cs="Arial"/>
                <w:b/>
                <w:bCs/>
                <w:color w:val="696969"/>
                <w:sz w:val="20"/>
                <w:szCs w:val="20"/>
              </w:rPr>
              <w:t xml:space="preserve">ety of the participants, staff </w:t>
            </w:r>
            <w:r w:rsidR="0043009D" w:rsidRPr="00015250">
              <w:rPr>
                <w:rFonts w:ascii="Arial" w:hAnsi="Arial" w:cs="Arial"/>
                <w:b/>
                <w:bCs/>
                <w:color w:val="696969"/>
                <w:sz w:val="20"/>
                <w:szCs w:val="20"/>
              </w:rPr>
              <w:t>or the publi</w:t>
            </w:r>
            <w:r w:rsidR="007E5F17" w:rsidRPr="00015250">
              <w:rPr>
                <w:rFonts w:ascii="Arial" w:hAnsi="Arial" w:cs="Arial"/>
                <w:b/>
                <w:bCs/>
                <w:color w:val="696969"/>
                <w:sz w:val="20"/>
                <w:szCs w:val="20"/>
              </w:rPr>
              <w:t>c</w:t>
            </w:r>
          </w:p>
        </w:tc>
        <w:tc>
          <w:tcPr>
            <w:tcW w:w="5490" w:type="dxa"/>
            <w:shd w:val="clear" w:color="auto" w:fill="auto"/>
          </w:tcPr>
          <w:p w:rsidR="0043009D" w:rsidRPr="0043009D" w:rsidRDefault="0043009D" w:rsidP="0043009D">
            <w:pPr>
              <w:autoSpaceDE w:val="0"/>
              <w:autoSpaceDN w:val="0"/>
              <w:adjustRightInd w:val="0"/>
              <w:rPr>
                <w:rFonts w:ascii="Arial" w:hAnsi="Arial" w:cs="Arial"/>
                <w:color w:val="696969"/>
                <w:sz w:val="20"/>
                <w:szCs w:val="20"/>
              </w:rPr>
            </w:pPr>
            <w:r w:rsidRPr="0043009D">
              <w:rPr>
                <w:rFonts w:ascii="Arial" w:hAnsi="Arial" w:cs="Arial"/>
                <w:bCs/>
                <w:color w:val="696969"/>
                <w:sz w:val="20"/>
                <w:szCs w:val="20"/>
              </w:rPr>
              <w:lastRenderedPageBreak/>
              <w:t xml:space="preserve">The policies and procedures must address the following: </w:t>
            </w:r>
          </w:p>
          <w:p w:rsidR="007E5F17" w:rsidRPr="007E5F17" w:rsidRDefault="0043009D" w:rsidP="00D31EA2">
            <w:pPr>
              <w:pStyle w:val="ListParagraph"/>
              <w:numPr>
                <w:ilvl w:val="0"/>
                <w:numId w:val="24"/>
              </w:numPr>
              <w:autoSpaceDE w:val="0"/>
              <w:autoSpaceDN w:val="0"/>
              <w:adjustRightInd w:val="0"/>
              <w:rPr>
                <w:rFonts w:ascii="Arial" w:hAnsi="Arial" w:cs="Arial"/>
                <w:color w:val="696969"/>
                <w:sz w:val="20"/>
                <w:szCs w:val="20"/>
              </w:rPr>
            </w:pPr>
            <w:r w:rsidRPr="00181880">
              <w:rPr>
                <w:rFonts w:ascii="Arial" w:hAnsi="Arial" w:cs="Arial"/>
                <w:color w:val="696969"/>
                <w:sz w:val="20"/>
                <w:szCs w:val="20"/>
              </w:rPr>
              <w:t>Emergency equipment, including easily portable oxygen, airways</w:t>
            </w:r>
            <w:r w:rsidR="007823D0" w:rsidRPr="00181880">
              <w:rPr>
                <w:rFonts w:ascii="Arial" w:hAnsi="Arial" w:cs="Arial"/>
                <w:color w:val="696969"/>
                <w:sz w:val="20"/>
                <w:szCs w:val="20"/>
              </w:rPr>
              <w:t>, suction and emergency drugs</w:t>
            </w:r>
          </w:p>
          <w:p w:rsidR="007E5F17" w:rsidRPr="007E5F17" w:rsidRDefault="0054516B" w:rsidP="00D31EA2">
            <w:pPr>
              <w:pStyle w:val="ListParagraph"/>
              <w:numPr>
                <w:ilvl w:val="0"/>
                <w:numId w:val="24"/>
              </w:numPr>
              <w:autoSpaceDE w:val="0"/>
              <w:autoSpaceDN w:val="0"/>
              <w:adjustRightInd w:val="0"/>
              <w:rPr>
                <w:rFonts w:ascii="Arial" w:hAnsi="Arial" w:cs="Arial"/>
                <w:color w:val="696969"/>
                <w:sz w:val="20"/>
                <w:szCs w:val="20"/>
              </w:rPr>
            </w:pPr>
            <w:r w:rsidRPr="00181880">
              <w:rPr>
                <w:rFonts w:ascii="Arial" w:hAnsi="Arial" w:cs="Arial"/>
                <w:color w:val="696969"/>
                <w:sz w:val="20"/>
                <w:szCs w:val="20"/>
              </w:rPr>
              <w:t xml:space="preserve">Staff </w:t>
            </w:r>
            <w:r w:rsidR="00523938" w:rsidRPr="00181880">
              <w:rPr>
                <w:rFonts w:ascii="Arial" w:hAnsi="Arial" w:cs="Arial"/>
                <w:color w:val="696969"/>
                <w:sz w:val="20"/>
                <w:szCs w:val="20"/>
              </w:rPr>
              <w:t>knows</w:t>
            </w:r>
            <w:r w:rsidR="007823D0" w:rsidRPr="00181880">
              <w:rPr>
                <w:rFonts w:ascii="Arial" w:hAnsi="Arial" w:cs="Arial"/>
                <w:color w:val="696969"/>
                <w:sz w:val="20"/>
                <w:szCs w:val="20"/>
              </w:rPr>
              <w:t xml:space="preserve"> how to use the equipment. It </w:t>
            </w:r>
            <w:r w:rsidR="0043009D" w:rsidRPr="00181880">
              <w:rPr>
                <w:rFonts w:ascii="Arial" w:hAnsi="Arial" w:cs="Arial"/>
                <w:color w:val="696969"/>
                <w:sz w:val="20"/>
                <w:szCs w:val="20"/>
              </w:rPr>
              <w:t>must be on the premises of every center at all time</w:t>
            </w:r>
            <w:r w:rsidRPr="00181880">
              <w:rPr>
                <w:rFonts w:ascii="Arial" w:hAnsi="Arial" w:cs="Arial"/>
                <w:color w:val="696969"/>
                <w:sz w:val="20"/>
                <w:szCs w:val="20"/>
              </w:rPr>
              <w:t xml:space="preserve">s and be </w:t>
            </w:r>
            <w:r w:rsidRPr="00181880">
              <w:rPr>
                <w:rFonts w:ascii="Arial" w:hAnsi="Arial" w:cs="Arial"/>
                <w:color w:val="696969"/>
                <w:sz w:val="20"/>
                <w:szCs w:val="20"/>
              </w:rPr>
              <w:lastRenderedPageBreak/>
              <w:t>immediately available</w:t>
            </w:r>
          </w:p>
          <w:p w:rsidR="00D51D36" w:rsidRPr="007E5F17" w:rsidRDefault="0043009D" w:rsidP="00D31EA2">
            <w:pPr>
              <w:pStyle w:val="ListParagraph"/>
              <w:numPr>
                <w:ilvl w:val="0"/>
                <w:numId w:val="24"/>
              </w:numPr>
              <w:autoSpaceDE w:val="0"/>
              <w:autoSpaceDN w:val="0"/>
              <w:adjustRightInd w:val="0"/>
              <w:rPr>
                <w:rFonts w:ascii="Arial" w:hAnsi="Arial" w:cs="Arial"/>
                <w:color w:val="696969"/>
                <w:sz w:val="20"/>
                <w:szCs w:val="20"/>
              </w:rPr>
            </w:pPr>
            <w:r w:rsidRPr="00181880">
              <w:rPr>
                <w:rFonts w:ascii="Arial" w:hAnsi="Arial" w:cs="Arial"/>
                <w:color w:val="696969"/>
                <w:sz w:val="20"/>
                <w:szCs w:val="20"/>
              </w:rPr>
              <w:t>A documented plan to obtain emergency medical assistance from outside sources when needed</w:t>
            </w:r>
          </w:p>
        </w:tc>
        <w:tc>
          <w:tcPr>
            <w:tcW w:w="1620" w:type="dxa"/>
            <w:shd w:val="clear" w:color="auto" w:fill="auto"/>
          </w:tcPr>
          <w:p w:rsidR="00D51D36" w:rsidRPr="007A0152" w:rsidRDefault="00D51D36" w:rsidP="00D05914">
            <w:pPr>
              <w:rPr>
                <w:rFonts w:ascii="Arial" w:eastAsia="Times New Roman" w:hAnsi="Arial" w:cs="Arial"/>
                <w:b/>
                <w:color w:val="696969"/>
                <w:sz w:val="20"/>
                <w:szCs w:val="20"/>
              </w:rPr>
            </w:pPr>
          </w:p>
        </w:tc>
        <w:tc>
          <w:tcPr>
            <w:tcW w:w="1170" w:type="dxa"/>
            <w:shd w:val="clear" w:color="auto" w:fill="auto"/>
            <w:vAlign w:val="center"/>
          </w:tcPr>
          <w:p w:rsidR="00D51D36" w:rsidRPr="00E72177" w:rsidRDefault="00D51D36" w:rsidP="00CC522A">
            <w:pPr>
              <w:pStyle w:val="TABLEBODYTEXT"/>
            </w:pPr>
          </w:p>
        </w:tc>
        <w:tc>
          <w:tcPr>
            <w:tcW w:w="1080" w:type="dxa"/>
          </w:tcPr>
          <w:p w:rsidR="00D51D36" w:rsidRPr="00E72177" w:rsidRDefault="00D51D36" w:rsidP="00CC522A">
            <w:pPr>
              <w:pStyle w:val="TABLEBODYTEXT"/>
            </w:pPr>
          </w:p>
        </w:tc>
        <w:tc>
          <w:tcPr>
            <w:tcW w:w="1260" w:type="dxa"/>
          </w:tcPr>
          <w:p w:rsidR="00D51D36" w:rsidRDefault="00D51D36" w:rsidP="00CC522A">
            <w:pPr>
              <w:pStyle w:val="TABLEBODYTEXT"/>
            </w:pPr>
          </w:p>
        </w:tc>
      </w:tr>
      <w:tr w:rsidR="0043009D" w:rsidRPr="00E72177" w:rsidTr="00B54235">
        <w:trPr>
          <w:trHeight w:val="432"/>
        </w:trPr>
        <w:tc>
          <w:tcPr>
            <w:tcW w:w="2520" w:type="dxa"/>
            <w:shd w:val="clear" w:color="auto" w:fill="auto"/>
          </w:tcPr>
          <w:p w:rsidR="00DF368E" w:rsidRPr="00015250" w:rsidRDefault="0043009D" w:rsidP="009F4B73">
            <w:pPr>
              <w:pStyle w:val="Default"/>
              <w:rPr>
                <w:rFonts w:ascii="Arial" w:hAnsi="Arial" w:cs="Arial"/>
                <w:b/>
                <w:bCs/>
                <w:color w:val="696969"/>
                <w:sz w:val="20"/>
                <w:szCs w:val="20"/>
              </w:rPr>
            </w:pPr>
            <w:r w:rsidRPr="00015250">
              <w:rPr>
                <w:rFonts w:ascii="Arial" w:hAnsi="Arial" w:cs="Arial"/>
                <w:b/>
                <w:bCs/>
                <w:color w:val="696969"/>
                <w:sz w:val="20"/>
                <w:szCs w:val="20"/>
              </w:rPr>
              <w:t xml:space="preserve">E-0029 </w:t>
            </w:r>
          </w:p>
          <w:p w:rsidR="0043009D" w:rsidRPr="00015250" w:rsidRDefault="00DC549C" w:rsidP="009F4B73">
            <w:pPr>
              <w:pStyle w:val="Default"/>
              <w:rPr>
                <w:rFonts w:ascii="Arial" w:hAnsi="Arial" w:cs="Arial"/>
                <w:b/>
                <w:bCs/>
                <w:color w:val="696969"/>
                <w:sz w:val="20"/>
                <w:szCs w:val="20"/>
              </w:rPr>
            </w:pPr>
            <w:r w:rsidRPr="00015250">
              <w:rPr>
                <w:rFonts w:ascii="Arial" w:hAnsi="Arial" w:cs="Arial"/>
                <w:b/>
                <w:bCs/>
                <w:color w:val="696969"/>
                <w:sz w:val="20"/>
                <w:szCs w:val="20"/>
              </w:rPr>
              <w:t xml:space="preserve">The </w:t>
            </w:r>
            <w:r w:rsidR="0043009D" w:rsidRPr="00015250">
              <w:rPr>
                <w:rFonts w:ascii="Arial" w:hAnsi="Arial" w:cs="Arial"/>
                <w:b/>
                <w:bCs/>
                <w:iCs/>
                <w:color w:val="696969"/>
                <w:sz w:val="20"/>
                <w:szCs w:val="20"/>
              </w:rPr>
              <w:t>facility</w:t>
            </w:r>
            <w:r w:rsidR="0043009D" w:rsidRPr="00015250">
              <w:rPr>
                <w:rFonts w:ascii="Arial" w:hAnsi="Arial" w:cs="Arial"/>
                <w:b/>
                <w:bCs/>
                <w:color w:val="696969"/>
                <w:sz w:val="20"/>
                <w:szCs w:val="20"/>
              </w:rPr>
              <w:t xml:space="preserve"> must develop and maintain an emergency preparedness communi</w:t>
            </w:r>
            <w:r w:rsidR="00DF368E" w:rsidRPr="00015250">
              <w:rPr>
                <w:rFonts w:ascii="Arial" w:hAnsi="Arial" w:cs="Arial"/>
                <w:b/>
                <w:bCs/>
                <w:color w:val="696969"/>
                <w:sz w:val="20"/>
                <w:szCs w:val="20"/>
              </w:rPr>
              <w:t>cation plan that complies with f</w:t>
            </w:r>
            <w:r w:rsidR="0043009D" w:rsidRPr="00015250">
              <w:rPr>
                <w:rFonts w:ascii="Arial" w:hAnsi="Arial" w:cs="Arial"/>
                <w:b/>
                <w:bCs/>
                <w:color w:val="696969"/>
                <w:sz w:val="20"/>
                <w:szCs w:val="20"/>
              </w:rPr>
              <w:t>eder</w:t>
            </w:r>
            <w:r w:rsidR="00DF368E" w:rsidRPr="00015250">
              <w:rPr>
                <w:rFonts w:ascii="Arial" w:hAnsi="Arial" w:cs="Arial"/>
                <w:b/>
                <w:bCs/>
                <w:color w:val="696969"/>
                <w:sz w:val="20"/>
                <w:szCs w:val="20"/>
              </w:rPr>
              <w:t>al, s</w:t>
            </w:r>
            <w:r w:rsidR="0043009D" w:rsidRPr="00015250">
              <w:rPr>
                <w:rFonts w:ascii="Arial" w:hAnsi="Arial" w:cs="Arial"/>
                <w:b/>
                <w:bCs/>
                <w:color w:val="696969"/>
                <w:sz w:val="20"/>
                <w:szCs w:val="20"/>
              </w:rPr>
              <w:t>tate and local laws and must be reviewed and updated at least annually</w:t>
            </w:r>
            <w:r w:rsidR="00027A46">
              <w:rPr>
                <w:rFonts w:ascii="Arial" w:hAnsi="Arial" w:cs="Arial"/>
                <w:b/>
                <w:bCs/>
                <w:color w:val="696969"/>
                <w:sz w:val="20"/>
                <w:szCs w:val="20"/>
              </w:rPr>
              <w:t>.</w:t>
            </w:r>
          </w:p>
        </w:tc>
        <w:tc>
          <w:tcPr>
            <w:tcW w:w="5490" w:type="dxa"/>
            <w:shd w:val="clear" w:color="auto" w:fill="auto"/>
          </w:tcPr>
          <w:p w:rsidR="0043009D" w:rsidRDefault="0043009D" w:rsidP="0043009D">
            <w:pPr>
              <w:autoSpaceDE w:val="0"/>
              <w:autoSpaceDN w:val="0"/>
              <w:adjustRightInd w:val="0"/>
              <w:rPr>
                <w:rFonts w:ascii="Arial" w:hAnsi="Arial" w:cs="Arial"/>
                <w:color w:val="696969"/>
                <w:sz w:val="20"/>
                <w:szCs w:val="20"/>
              </w:rPr>
            </w:pPr>
            <w:r w:rsidRPr="0043009D">
              <w:rPr>
                <w:rFonts w:ascii="Arial" w:hAnsi="Arial" w:cs="Arial"/>
                <w:color w:val="696969"/>
                <w:sz w:val="20"/>
                <w:szCs w:val="20"/>
              </w:rPr>
              <w:t xml:space="preserve">Facilities must have a written emergency communication plan that contains how the facility coordinates patient care within the facility, across </w:t>
            </w:r>
            <w:r w:rsidR="004323B3">
              <w:rPr>
                <w:rFonts w:ascii="Arial" w:hAnsi="Arial" w:cs="Arial"/>
                <w:color w:val="696969"/>
                <w:sz w:val="20"/>
                <w:szCs w:val="20"/>
              </w:rPr>
              <w:t>health care</w:t>
            </w:r>
            <w:r w:rsidRPr="0043009D">
              <w:rPr>
                <w:rFonts w:ascii="Arial" w:hAnsi="Arial" w:cs="Arial"/>
                <w:color w:val="696969"/>
                <w:sz w:val="20"/>
                <w:szCs w:val="20"/>
              </w:rPr>
              <w:t xml:space="preserve"> providers, and with state and local public health departments. The communication plan should include how the facility interacts and coordinates with emergency management agencies and systems to protect patient health and safety in the event of a disaster</w:t>
            </w:r>
            <w:r w:rsidR="00DF368E">
              <w:rPr>
                <w:rFonts w:ascii="Arial" w:hAnsi="Arial" w:cs="Arial"/>
                <w:color w:val="696969"/>
                <w:sz w:val="20"/>
                <w:szCs w:val="20"/>
              </w:rPr>
              <w:t>.</w:t>
            </w:r>
          </w:p>
          <w:p w:rsidR="00DF368E" w:rsidRPr="0043009D" w:rsidRDefault="00DF368E" w:rsidP="0043009D">
            <w:pPr>
              <w:autoSpaceDE w:val="0"/>
              <w:autoSpaceDN w:val="0"/>
              <w:adjustRightInd w:val="0"/>
              <w:rPr>
                <w:rFonts w:ascii="Arial" w:hAnsi="Arial" w:cs="Arial"/>
                <w:bCs/>
                <w:color w:val="696969"/>
                <w:sz w:val="20"/>
                <w:szCs w:val="20"/>
              </w:rPr>
            </w:pPr>
          </w:p>
          <w:p w:rsidR="0043009D" w:rsidRPr="00DF368E" w:rsidRDefault="00DF368E" w:rsidP="0043009D">
            <w:pPr>
              <w:autoSpaceDE w:val="0"/>
              <w:autoSpaceDN w:val="0"/>
              <w:adjustRightInd w:val="0"/>
              <w:rPr>
                <w:rFonts w:ascii="Arial" w:eastAsia="Times New Roman" w:hAnsi="Arial" w:cs="Arial"/>
                <w:iCs/>
                <w:color w:val="696969"/>
                <w:sz w:val="20"/>
                <w:szCs w:val="20"/>
              </w:rPr>
            </w:pPr>
            <w:r w:rsidRPr="00DF368E">
              <w:rPr>
                <w:rFonts w:ascii="Arial" w:eastAsia="Times New Roman" w:hAnsi="Arial" w:cs="Arial"/>
                <w:b/>
                <w:iCs/>
                <w:color w:val="696969"/>
                <w:sz w:val="20"/>
                <w:szCs w:val="20"/>
              </w:rPr>
              <w:t>N</w:t>
            </w:r>
            <w:r w:rsidR="00523938">
              <w:rPr>
                <w:rFonts w:ascii="Arial" w:eastAsia="Times New Roman" w:hAnsi="Arial" w:cs="Arial"/>
                <w:b/>
                <w:iCs/>
                <w:color w:val="696969"/>
                <w:sz w:val="20"/>
                <w:szCs w:val="20"/>
              </w:rPr>
              <w:t>ote</w:t>
            </w:r>
            <w:r w:rsidRPr="00DF368E">
              <w:rPr>
                <w:rFonts w:ascii="Arial" w:eastAsia="Times New Roman" w:hAnsi="Arial" w:cs="Arial"/>
                <w:iCs/>
                <w:color w:val="696969"/>
                <w:sz w:val="20"/>
                <w:szCs w:val="20"/>
              </w:rPr>
              <w:t>: This does not apply to transplant centers</w:t>
            </w:r>
            <w:r w:rsidR="00027A46">
              <w:rPr>
                <w:rFonts w:ascii="Arial" w:eastAsia="Times New Roman" w:hAnsi="Arial" w:cs="Arial"/>
                <w:iCs/>
                <w:color w:val="696969"/>
                <w:sz w:val="20"/>
                <w:szCs w:val="20"/>
              </w:rPr>
              <w:t>.</w:t>
            </w:r>
          </w:p>
          <w:p w:rsidR="00DF368E" w:rsidRPr="0043009D" w:rsidRDefault="00DF368E" w:rsidP="0043009D">
            <w:pPr>
              <w:autoSpaceDE w:val="0"/>
              <w:autoSpaceDN w:val="0"/>
              <w:adjustRightInd w:val="0"/>
              <w:rPr>
                <w:rFonts w:ascii="Arial" w:hAnsi="Arial" w:cs="Arial"/>
                <w:bCs/>
                <w:color w:val="696969"/>
                <w:sz w:val="20"/>
                <w:szCs w:val="20"/>
              </w:rPr>
            </w:pPr>
          </w:p>
          <w:p w:rsidR="0043009D" w:rsidRPr="00A46677" w:rsidRDefault="00523938" w:rsidP="0043009D">
            <w:pPr>
              <w:autoSpaceDE w:val="0"/>
              <w:autoSpaceDN w:val="0"/>
              <w:adjustRightInd w:val="0"/>
              <w:rPr>
                <w:rFonts w:ascii="Arial" w:hAnsi="Arial" w:cs="Arial"/>
                <w:b/>
                <w:color w:val="696969"/>
                <w:sz w:val="20"/>
                <w:szCs w:val="20"/>
              </w:rPr>
            </w:pPr>
            <w:r>
              <w:rPr>
                <w:rFonts w:ascii="Arial" w:hAnsi="Arial" w:cs="Arial"/>
                <w:b/>
                <w:bCs/>
                <w:color w:val="696969"/>
                <w:sz w:val="20"/>
                <w:szCs w:val="20"/>
              </w:rPr>
              <w:t>Survey p</w:t>
            </w:r>
            <w:r w:rsidR="0043009D" w:rsidRPr="00A46677">
              <w:rPr>
                <w:rFonts w:ascii="Arial" w:hAnsi="Arial" w:cs="Arial"/>
                <w:b/>
                <w:bCs/>
                <w:color w:val="696969"/>
                <w:sz w:val="20"/>
                <w:szCs w:val="20"/>
              </w:rPr>
              <w:t xml:space="preserve">rocedures </w:t>
            </w:r>
          </w:p>
          <w:p w:rsidR="0043009D" w:rsidRDefault="0043009D" w:rsidP="00C345A8">
            <w:pPr>
              <w:pStyle w:val="ListParagraph"/>
              <w:numPr>
                <w:ilvl w:val="0"/>
                <w:numId w:val="25"/>
              </w:numPr>
              <w:autoSpaceDE w:val="0"/>
              <w:autoSpaceDN w:val="0"/>
              <w:adjustRightInd w:val="0"/>
              <w:rPr>
                <w:rFonts w:ascii="Arial" w:hAnsi="Arial" w:cs="Arial"/>
                <w:color w:val="696969"/>
                <w:sz w:val="20"/>
                <w:szCs w:val="20"/>
              </w:rPr>
            </w:pPr>
            <w:r w:rsidRPr="0043009D">
              <w:rPr>
                <w:rFonts w:ascii="Arial" w:hAnsi="Arial" w:cs="Arial"/>
                <w:color w:val="696969"/>
                <w:sz w:val="20"/>
                <w:szCs w:val="20"/>
              </w:rPr>
              <w:t>Verify that the facility has a written communication</w:t>
            </w:r>
            <w:r w:rsidR="007823D0">
              <w:rPr>
                <w:rFonts w:ascii="Arial" w:hAnsi="Arial" w:cs="Arial"/>
                <w:color w:val="696969"/>
                <w:sz w:val="20"/>
                <w:szCs w:val="20"/>
              </w:rPr>
              <w:t xml:space="preserve"> plan by asking to see the plan</w:t>
            </w:r>
            <w:r w:rsidR="00181880">
              <w:rPr>
                <w:rFonts w:ascii="Arial" w:hAnsi="Arial" w:cs="Arial"/>
                <w:color w:val="696969"/>
                <w:sz w:val="20"/>
                <w:szCs w:val="20"/>
              </w:rPr>
              <w:t>.</w:t>
            </w:r>
            <w:r w:rsidRPr="0043009D">
              <w:rPr>
                <w:rFonts w:ascii="Arial" w:hAnsi="Arial" w:cs="Arial"/>
                <w:color w:val="696969"/>
                <w:sz w:val="20"/>
                <w:szCs w:val="20"/>
              </w:rPr>
              <w:t xml:space="preserve"> </w:t>
            </w:r>
          </w:p>
          <w:p w:rsidR="00181880" w:rsidRPr="0043009D" w:rsidRDefault="00181880" w:rsidP="00D31EA2">
            <w:pPr>
              <w:pStyle w:val="ListParagraph"/>
              <w:autoSpaceDE w:val="0"/>
              <w:autoSpaceDN w:val="0"/>
              <w:adjustRightInd w:val="0"/>
              <w:ind w:left="360"/>
              <w:rPr>
                <w:rFonts w:ascii="Arial" w:hAnsi="Arial" w:cs="Arial"/>
                <w:color w:val="696969"/>
                <w:sz w:val="20"/>
                <w:szCs w:val="20"/>
              </w:rPr>
            </w:pPr>
          </w:p>
          <w:p w:rsidR="0043009D" w:rsidRDefault="0043009D" w:rsidP="0043009D">
            <w:pPr>
              <w:pStyle w:val="ListParagraph"/>
              <w:numPr>
                <w:ilvl w:val="0"/>
                <w:numId w:val="25"/>
              </w:numPr>
              <w:autoSpaceDE w:val="0"/>
              <w:autoSpaceDN w:val="0"/>
              <w:adjustRightInd w:val="0"/>
              <w:rPr>
                <w:rFonts w:ascii="Arial" w:hAnsi="Arial" w:cs="Arial"/>
                <w:color w:val="696969"/>
                <w:sz w:val="20"/>
                <w:szCs w:val="20"/>
              </w:rPr>
            </w:pPr>
            <w:r w:rsidRPr="0043009D">
              <w:rPr>
                <w:rFonts w:ascii="Arial" w:hAnsi="Arial" w:cs="Arial"/>
                <w:color w:val="696969"/>
                <w:sz w:val="20"/>
                <w:szCs w:val="20"/>
              </w:rPr>
              <w:t>Ask to see evidence that the plan has been reviewed (and updated as necessary) on an annual basis</w:t>
            </w:r>
            <w:r w:rsidR="00181880">
              <w:rPr>
                <w:rFonts w:ascii="Arial" w:hAnsi="Arial" w:cs="Arial"/>
                <w:color w:val="696969"/>
                <w:sz w:val="20"/>
                <w:szCs w:val="20"/>
              </w:rPr>
              <w:t>.</w:t>
            </w:r>
            <w:r w:rsidRPr="0043009D">
              <w:rPr>
                <w:rFonts w:ascii="Arial" w:hAnsi="Arial" w:cs="Arial"/>
                <w:color w:val="696969"/>
                <w:sz w:val="20"/>
                <w:szCs w:val="20"/>
              </w:rPr>
              <w:t xml:space="preserve"> </w:t>
            </w:r>
          </w:p>
          <w:p w:rsidR="00027A46" w:rsidRPr="00D31EA2" w:rsidRDefault="00027A46" w:rsidP="00D31EA2">
            <w:pPr>
              <w:pStyle w:val="ListParagraph"/>
              <w:rPr>
                <w:rFonts w:ascii="Arial" w:hAnsi="Arial" w:cs="Arial"/>
                <w:color w:val="696969"/>
                <w:sz w:val="20"/>
                <w:szCs w:val="20"/>
              </w:rPr>
            </w:pPr>
          </w:p>
          <w:p w:rsidR="00027A46" w:rsidRPr="00D31EA2" w:rsidRDefault="00027A46" w:rsidP="00D31EA2">
            <w:pPr>
              <w:autoSpaceDE w:val="0"/>
              <w:autoSpaceDN w:val="0"/>
              <w:adjustRightInd w:val="0"/>
              <w:rPr>
                <w:rFonts w:ascii="Arial" w:hAnsi="Arial" w:cs="Arial"/>
                <w:color w:val="696969"/>
                <w:sz w:val="20"/>
                <w:szCs w:val="20"/>
              </w:rPr>
            </w:pPr>
          </w:p>
        </w:tc>
        <w:tc>
          <w:tcPr>
            <w:tcW w:w="1620" w:type="dxa"/>
            <w:shd w:val="clear" w:color="auto" w:fill="auto"/>
          </w:tcPr>
          <w:p w:rsidR="0043009D" w:rsidRPr="007A0152" w:rsidRDefault="0043009D" w:rsidP="00D05914">
            <w:pPr>
              <w:rPr>
                <w:rFonts w:ascii="Arial" w:eastAsia="Times New Roman" w:hAnsi="Arial" w:cs="Arial"/>
                <w:b/>
                <w:color w:val="696969"/>
                <w:sz w:val="20"/>
                <w:szCs w:val="20"/>
              </w:rPr>
            </w:pPr>
          </w:p>
        </w:tc>
        <w:tc>
          <w:tcPr>
            <w:tcW w:w="1170" w:type="dxa"/>
            <w:shd w:val="clear" w:color="auto" w:fill="auto"/>
            <w:vAlign w:val="center"/>
          </w:tcPr>
          <w:p w:rsidR="0043009D" w:rsidRPr="00E72177" w:rsidRDefault="0043009D" w:rsidP="00CC522A">
            <w:pPr>
              <w:pStyle w:val="TABLEBODYTEXT"/>
            </w:pPr>
          </w:p>
        </w:tc>
        <w:tc>
          <w:tcPr>
            <w:tcW w:w="1080" w:type="dxa"/>
          </w:tcPr>
          <w:p w:rsidR="0043009D" w:rsidRPr="00E72177" w:rsidRDefault="0043009D" w:rsidP="00CC522A">
            <w:pPr>
              <w:pStyle w:val="TABLEBODYTEXT"/>
            </w:pPr>
          </w:p>
        </w:tc>
        <w:tc>
          <w:tcPr>
            <w:tcW w:w="1260" w:type="dxa"/>
          </w:tcPr>
          <w:p w:rsidR="0043009D" w:rsidRDefault="0043009D" w:rsidP="00CC522A">
            <w:pPr>
              <w:pStyle w:val="TABLEBODYTEXT"/>
            </w:pPr>
          </w:p>
        </w:tc>
      </w:tr>
      <w:tr w:rsidR="001D50B7" w:rsidRPr="00E72177" w:rsidTr="00B54235">
        <w:trPr>
          <w:trHeight w:val="432"/>
        </w:trPr>
        <w:tc>
          <w:tcPr>
            <w:tcW w:w="2520" w:type="dxa"/>
            <w:shd w:val="clear" w:color="auto" w:fill="auto"/>
          </w:tcPr>
          <w:p w:rsidR="00523938" w:rsidRPr="00015250" w:rsidRDefault="00DF368E" w:rsidP="005200A9">
            <w:pPr>
              <w:pStyle w:val="Default"/>
              <w:rPr>
                <w:rFonts w:ascii="Arial" w:hAnsi="Arial" w:cs="Arial"/>
                <w:b/>
                <w:bCs/>
                <w:color w:val="696969"/>
                <w:sz w:val="20"/>
                <w:szCs w:val="20"/>
              </w:rPr>
            </w:pPr>
            <w:r w:rsidRPr="00015250">
              <w:rPr>
                <w:rFonts w:ascii="Arial" w:hAnsi="Arial" w:cs="Arial"/>
                <w:b/>
                <w:bCs/>
                <w:color w:val="696969"/>
                <w:sz w:val="20"/>
                <w:szCs w:val="20"/>
              </w:rPr>
              <w:lastRenderedPageBreak/>
              <w:t>E-0030</w:t>
            </w:r>
          </w:p>
          <w:p w:rsidR="001D50B7" w:rsidRPr="00015250" w:rsidRDefault="005200A9" w:rsidP="005200A9">
            <w:pPr>
              <w:pStyle w:val="Default"/>
              <w:rPr>
                <w:rFonts w:ascii="Arial" w:hAnsi="Arial" w:cs="Arial"/>
                <w:b/>
                <w:bCs/>
                <w:color w:val="696969"/>
                <w:sz w:val="20"/>
                <w:szCs w:val="20"/>
              </w:rPr>
            </w:pPr>
            <w:r w:rsidRPr="00015250">
              <w:rPr>
                <w:rFonts w:ascii="Arial" w:eastAsia="Times New Roman" w:hAnsi="Arial" w:cs="Arial"/>
                <w:b/>
                <w:iCs/>
                <w:color w:val="696969"/>
                <w:sz w:val="20"/>
                <w:szCs w:val="20"/>
              </w:rPr>
              <w:t xml:space="preserve">The </w:t>
            </w:r>
            <w:r w:rsidR="001D50B7" w:rsidRPr="00015250">
              <w:rPr>
                <w:rFonts w:ascii="Arial" w:eastAsia="Times New Roman" w:hAnsi="Arial" w:cs="Arial"/>
                <w:b/>
                <w:iCs/>
                <w:color w:val="696969"/>
                <w:sz w:val="20"/>
                <w:szCs w:val="20"/>
              </w:rPr>
              <w:t>facility</w:t>
            </w:r>
            <w:r w:rsidRPr="00015250">
              <w:rPr>
                <w:rFonts w:ascii="Arial" w:eastAsia="Times New Roman" w:hAnsi="Arial" w:cs="Arial"/>
                <w:b/>
                <w:iCs/>
                <w:color w:val="696969"/>
                <w:sz w:val="20"/>
                <w:szCs w:val="20"/>
              </w:rPr>
              <w:t xml:space="preserve"> </w:t>
            </w:r>
            <w:r w:rsidR="001D50B7" w:rsidRPr="00015250">
              <w:rPr>
                <w:rFonts w:ascii="Arial" w:eastAsia="Times New Roman" w:hAnsi="Arial" w:cs="Arial"/>
                <w:b/>
                <w:iCs/>
                <w:color w:val="696969"/>
                <w:sz w:val="20"/>
                <w:szCs w:val="20"/>
              </w:rPr>
              <w:t>must develop and maintain an emergency preparedness communi</w:t>
            </w:r>
            <w:r w:rsidR="00DF368E" w:rsidRPr="00015250">
              <w:rPr>
                <w:rFonts w:ascii="Arial" w:eastAsia="Times New Roman" w:hAnsi="Arial" w:cs="Arial"/>
                <w:b/>
                <w:iCs/>
                <w:color w:val="696969"/>
                <w:sz w:val="20"/>
                <w:szCs w:val="20"/>
              </w:rPr>
              <w:t>cation plan that complies with federal, s</w:t>
            </w:r>
            <w:r w:rsidR="001D50B7" w:rsidRPr="00015250">
              <w:rPr>
                <w:rFonts w:ascii="Arial" w:eastAsia="Times New Roman" w:hAnsi="Arial" w:cs="Arial"/>
                <w:b/>
                <w:iCs/>
                <w:color w:val="696969"/>
                <w:sz w:val="20"/>
                <w:szCs w:val="20"/>
              </w:rPr>
              <w:t>tate and local laws and must be reviewed and updated at least annually</w:t>
            </w:r>
            <w:r w:rsidR="00027A46">
              <w:rPr>
                <w:rFonts w:ascii="Arial" w:eastAsia="Times New Roman" w:hAnsi="Arial" w:cs="Arial"/>
                <w:b/>
                <w:iCs/>
                <w:color w:val="696969"/>
                <w:sz w:val="20"/>
                <w:szCs w:val="20"/>
              </w:rPr>
              <w:t>.</w:t>
            </w:r>
          </w:p>
        </w:tc>
        <w:tc>
          <w:tcPr>
            <w:tcW w:w="5490" w:type="dxa"/>
            <w:shd w:val="clear" w:color="auto" w:fill="auto"/>
          </w:tcPr>
          <w:p w:rsidR="008B43E1" w:rsidRPr="004B7297" w:rsidRDefault="005200A9" w:rsidP="008B43E1">
            <w:pPr>
              <w:autoSpaceDE w:val="0"/>
              <w:autoSpaceDN w:val="0"/>
              <w:adjustRightInd w:val="0"/>
              <w:rPr>
                <w:rFonts w:ascii="Arial" w:hAnsi="Arial" w:cs="Arial"/>
                <w:color w:val="696969"/>
                <w:sz w:val="20"/>
                <w:szCs w:val="20"/>
              </w:rPr>
            </w:pPr>
            <w:r w:rsidRPr="005200A9">
              <w:rPr>
                <w:rFonts w:ascii="Arial" w:eastAsia="Times New Roman" w:hAnsi="Arial" w:cs="Arial"/>
                <w:iCs/>
                <w:color w:val="696969"/>
                <w:sz w:val="20"/>
                <w:szCs w:val="20"/>
              </w:rPr>
              <w:t>A facility must have the contact information for those individuals and entitie</w:t>
            </w:r>
            <w:r w:rsidR="00DF368E">
              <w:rPr>
                <w:rFonts w:ascii="Arial" w:eastAsia="Times New Roman" w:hAnsi="Arial" w:cs="Arial"/>
                <w:iCs/>
                <w:color w:val="696969"/>
                <w:sz w:val="20"/>
                <w:szCs w:val="20"/>
              </w:rPr>
              <w:t xml:space="preserve">s outlined within the standard. </w:t>
            </w:r>
            <w:r w:rsidRPr="005200A9">
              <w:rPr>
                <w:rFonts w:ascii="Arial" w:eastAsia="Times New Roman" w:hAnsi="Arial" w:cs="Arial"/>
                <w:iCs/>
                <w:color w:val="696969"/>
                <w:sz w:val="20"/>
                <w:szCs w:val="20"/>
              </w:rPr>
              <w:t>The requirement t</w:t>
            </w:r>
            <w:r w:rsidR="00DF368E">
              <w:rPr>
                <w:rFonts w:ascii="Arial" w:eastAsia="Times New Roman" w:hAnsi="Arial" w:cs="Arial"/>
                <w:iCs/>
                <w:color w:val="696969"/>
                <w:sz w:val="20"/>
                <w:szCs w:val="20"/>
              </w:rPr>
              <w:t>o have contact information for other facilities</w:t>
            </w:r>
            <w:r w:rsidRPr="005200A9">
              <w:rPr>
                <w:rFonts w:ascii="Arial" w:eastAsia="Times New Roman" w:hAnsi="Arial" w:cs="Arial"/>
                <w:iCs/>
                <w:color w:val="696969"/>
                <w:sz w:val="20"/>
                <w:szCs w:val="20"/>
              </w:rPr>
              <w:t xml:space="preserve"> requires a provider or supplier to have the contact information for another provider or supplier of the same type as itself</w:t>
            </w:r>
            <w:r>
              <w:rPr>
                <w:rFonts w:ascii="Arial" w:eastAsia="Times New Roman" w:hAnsi="Arial" w:cs="Arial"/>
                <w:iCs/>
                <w:color w:val="696969"/>
                <w:sz w:val="20"/>
                <w:szCs w:val="20"/>
              </w:rPr>
              <w:t>.</w:t>
            </w:r>
            <w:r w:rsidR="008B43E1">
              <w:rPr>
                <w:rFonts w:ascii="Arial" w:eastAsia="Times New Roman" w:hAnsi="Arial" w:cs="Arial"/>
                <w:iCs/>
                <w:color w:val="696969"/>
                <w:sz w:val="20"/>
                <w:szCs w:val="20"/>
              </w:rPr>
              <w:t xml:space="preserve"> </w:t>
            </w:r>
            <w:r w:rsidR="008B43E1" w:rsidRPr="004B7297">
              <w:rPr>
                <w:rFonts w:ascii="Arial" w:hAnsi="Arial" w:cs="Arial"/>
                <w:color w:val="696969"/>
                <w:sz w:val="20"/>
                <w:szCs w:val="20"/>
              </w:rPr>
              <w:t>Facilities must update contact information for incoming new staff and departing staff throughout the year and any other changes to information for those individuals and entities on the contact list.</w:t>
            </w:r>
          </w:p>
          <w:p w:rsidR="005200A9" w:rsidRPr="005200A9" w:rsidRDefault="005200A9" w:rsidP="001D50B7">
            <w:pPr>
              <w:rPr>
                <w:rFonts w:ascii="Arial" w:eastAsia="Times New Roman" w:hAnsi="Arial" w:cs="Arial"/>
                <w:iCs/>
                <w:color w:val="696969"/>
                <w:sz w:val="20"/>
                <w:szCs w:val="20"/>
              </w:rPr>
            </w:pPr>
          </w:p>
          <w:p w:rsidR="001D50B7" w:rsidRPr="001D50B7" w:rsidRDefault="001D50B7" w:rsidP="001D50B7">
            <w:pPr>
              <w:rPr>
                <w:rFonts w:ascii="Arial" w:eastAsia="Times New Roman" w:hAnsi="Arial" w:cs="Arial"/>
                <w:iCs/>
                <w:color w:val="696969"/>
                <w:sz w:val="20"/>
                <w:szCs w:val="20"/>
              </w:rPr>
            </w:pPr>
            <w:r w:rsidRPr="001D50B7">
              <w:rPr>
                <w:rFonts w:ascii="Arial" w:eastAsia="Times New Roman" w:hAnsi="Arial" w:cs="Arial"/>
                <w:iCs/>
                <w:color w:val="696969"/>
                <w:sz w:val="20"/>
                <w:szCs w:val="20"/>
              </w:rPr>
              <w:t>The communication plan must</w:t>
            </w:r>
            <w:r>
              <w:rPr>
                <w:rFonts w:ascii="Arial" w:eastAsia="Times New Roman" w:hAnsi="Arial" w:cs="Arial"/>
                <w:iCs/>
                <w:color w:val="696969"/>
                <w:sz w:val="20"/>
                <w:szCs w:val="20"/>
              </w:rPr>
              <w:t xml:space="preserve"> include n</w:t>
            </w:r>
            <w:r w:rsidRPr="001D50B7">
              <w:rPr>
                <w:rFonts w:ascii="Arial" w:eastAsia="Times New Roman" w:hAnsi="Arial" w:cs="Arial"/>
                <w:iCs/>
                <w:color w:val="696969"/>
                <w:sz w:val="20"/>
                <w:szCs w:val="20"/>
              </w:rPr>
              <w:t xml:space="preserve">ames and contact information for the following: </w:t>
            </w:r>
          </w:p>
          <w:p w:rsidR="001D50B7" w:rsidRPr="001D50B7" w:rsidRDefault="001D50B7" w:rsidP="00C345A8">
            <w:pPr>
              <w:pStyle w:val="ListParagraph"/>
              <w:numPr>
                <w:ilvl w:val="0"/>
                <w:numId w:val="45"/>
              </w:numPr>
              <w:rPr>
                <w:rFonts w:ascii="Arial" w:eastAsia="Times New Roman" w:hAnsi="Arial" w:cs="Arial"/>
                <w:iCs/>
                <w:color w:val="696969"/>
                <w:sz w:val="20"/>
                <w:szCs w:val="20"/>
              </w:rPr>
            </w:pPr>
            <w:r w:rsidRPr="001D50B7">
              <w:rPr>
                <w:rFonts w:ascii="Arial" w:eastAsia="Times New Roman" w:hAnsi="Arial" w:cs="Arial"/>
                <w:iCs/>
                <w:color w:val="696969"/>
                <w:sz w:val="20"/>
                <w:szCs w:val="20"/>
              </w:rPr>
              <w:t>Staff</w:t>
            </w:r>
          </w:p>
          <w:p w:rsidR="001D50B7" w:rsidRPr="001D50B7" w:rsidRDefault="001D50B7" w:rsidP="00C345A8">
            <w:pPr>
              <w:pStyle w:val="ListParagraph"/>
              <w:numPr>
                <w:ilvl w:val="0"/>
                <w:numId w:val="45"/>
              </w:numPr>
              <w:spacing w:before="45" w:after="150"/>
              <w:rPr>
                <w:rFonts w:ascii="Arial" w:eastAsia="Times New Roman" w:hAnsi="Arial" w:cs="Arial"/>
                <w:iCs/>
                <w:color w:val="696969"/>
                <w:sz w:val="20"/>
                <w:szCs w:val="20"/>
              </w:rPr>
            </w:pPr>
            <w:r w:rsidRPr="001D50B7">
              <w:rPr>
                <w:rFonts w:ascii="Arial" w:eastAsia="Times New Roman" w:hAnsi="Arial" w:cs="Arial"/>
                <w:iCs/>
                <w:color w:val="696969"/>
                <w:sz w:val="20"/>
                <w:szCs w:val="20"/>
              </w:rPr>
              <w:t xml:space="preserve">Entities providing services under arrangement. </w:t>
            </w:r>
          </w:p>
          <w:p w:rsidR="001D50B7" w:rsidRPr="001D50B7" w:rsidRDefault="001D50B7" w:rsidP="00C345A8">
            <w:pPr>
              <w:pStyle w:val="ListParagraph"/>
              <w:numPr>
                <w:ilvl w:val="0"/>
                <w:numId w:val="45"/>
              </w:numPr>
              <w:spacing w:before="45" w:after="150"/>
              <w:rPr>
                <w:rFonts w:ascii="Arial" w:eastAsia="Times New Roman" w:hAnsi="Arial" w:cs="Arial"/>
                <w:iCs/>
                <w:color w:val="696969"/>
                <w:sz w:val="20"/>
                <w:szCs w:val="20"/>
              </w:rPr>
            </w:pPr>
            <w:r w:rsidRPr="001D50B7">
              <w:rPr>
                <w:rFonts w:ascii="Arial" w:eastAsia="Times New Roman" w:hAnsi="Arial" w:cs="Arial"/>
                <w:iCs/>
                <w:color w:val="696969"/>
                <w:sz w:val="20"/>
                <w:szCs w:val="20"/>
              </w:rPr>
              <w:t xml:space="preserve">Patients' physicians </w:t>
            </w:r>
          </w:p>
          <w:p w:rsidR="001D50B7" w:rsidRPr="001D50B7" w:rsidRDefault="00DF368E" w:rsidP="00C345A8">
            <w:pPr>
              <w:pStyle w:val="ListParagraph"/>
              <w:numPr>
                <w:ilvl w:val="0"/>
                <w:numId w:val="45"/>
              </w:numPr>
              <w:spacing w:before="45" w:after="150"/>
              <w:rPr>
                <w:rFonts w:ascii="Arial" w:eastAsia="Times New Roman" w:hAnsi="Arial" w:cs="Arial"/>
                <w:iCs/>
                <w:color w:val="696969"/>
                <w:sz w:val="20"/>
                <w:szCs w:val="20"/>
              </w:rPr>
            </w:pPr>
            <w:r>
              <w:rPr>
                <w:rFonts w:ascii="Arial" w:eastAsia="Times New Roman" w:hAnsi="Arial" w:cs="Arial"/>
                <w:iCs/>
                <w:color w:val="696969"/>
                <w:sz w:val="20"/>
                <w:szCs w:val="20"/>
              </w:rPr>
              <w:t>Other facilities</w:t>
            </w:r>
          </w:p>
          <w:p w:rsidR="001D50B7" w:rsidRPr="001D50B7" w:rsidRDefault="001D50B7" w:rsidP="00C345A8">
            <w:pPr>
              <w:pStyle w:val="ListParagraph"/>
              <w:numPr>
                <w:ilvl w:val="0"/>
                <w:numId w:val="45"/>
              </w:numPr>
              <w:spacing w:before="45" w:after="150"/>
              <w:rPr>
                <w:rFonts w:ascii="Arial" w:eastAsia="Times New Roman" w:hAnsi="Arial" w:cs="Arial"/>
                <w:iCs/>
                <w:color w:val="696969"/>
                <w:sz w:val="20"/>
                <w:szCs w:val="20"/>
              </w:rPr>
            </w:pPr>
            <w:r w:rsidRPr="001D50B7">
              <w:rPr>
                <w:rFonts w:ascii="Arial" w:eastAsia="Times New Roman" w:hAnsi="Arial" w:cs="Arial"/>
                <w:iCs/>
                <w:color w:val="696969"/>
                <w:sz w:val="20"/>
                <w:szCs w:val="20"/>
              </w:rPr>
              <w:t xml:space="preserve">Volunteers </w:t>
            </w:r>
          </w:p>
          <w:p w:rsidR="001D50B7" w:rsidRPr="0055155C" w:rsidRDefault="0055155C" w:rsidP="0043009D">
            <w:pPr>
              <w:autoSpaceDE w:val="0"/>
              <w:autoSpaceDN w:val="0"/>
              <w:adjustRightInd w:val="0"/>
              <w:rPr>
                <w:rFonts w:ascii="Arial" w:eastAsia="Times New Roman" w:hAnsi="Arial" w:cs="Arial"/>
                <w:iCs/>
                <w:color w:val="696969"/>
                <w:sz w:val="20"/>
                <w:szCs w:val="20"/>
              </w:rPr>
            </w:pPr>
            <w:r w:rsidRPr="0055155C">
              <w:rPr>
                <w:rFonts w:ascii="Arial" w:eastAsia="Times New Roman" w:hAnsi="Arial" w:cs="Arial"/>
                <w:iCs/>
                <w:color w:val="696969"/>
                <w:sz w:val="20"/>
                <w:szCs w:val="20"/>
              </w:rPr>
              <w:t>§486.360(c)</w:t>
            </w:r>
            <w:r w:rsidR="00A46677" w:rsidRPr="0055155C">
              <w:rPr>
                <w:rFonts w:ascii="Arial" w:eastAsia="Times New Roman" w:hAnsi="Arial" w:cs="Arial"/>
                <w:iCs/>
                <w:color w:val="696969"/>
                <w:sz w:val="20"/>
                <w:szCs w:val="20"/>
              </w:rPr>
              <w:t xml:space="preserve"> OPOs </w:t>
            </w:r>
            <w:r w:rsidRPr="0055155C">
              <w:rPr>
                <w:rFonts w:ascii="Arial" w:eastAsia="Times New Roman" w:hAnsi="Arial" w:cs="Arial"/>
                <w:iCs/>
                <w:color w:val="696969"/>
                <w:sz w:val="20"/>
                <w:szCs w:val="20"/>
              </w:rPr>
              <w:t>also include:</w:t>
            </w:r>
          </w:p>
          <w:p w:rsidR="0055155C" w:rsidRPr="0055155C" w:rsidRDefault="0055155C" w:rsidP="00C345A8">
            <w:pPr>
              <w:pStyle w:val="ListParagraph"/>
              <w:numPr>
                <w:ilvl w:val="0"/>
                <w:numId w:val="46"/>
              </w:numPr>
              <w:spacing w:before="45" w:after="150"/>
              <w:rPr>
                <w:rFonts w:ascii="Arial" w:eastAsia="Times New Roman" w:hAnsi="Arial" w:cs="Arial"/>
                <w:iCs/>
                <w:color w:val="696969"/>
                <w:sz w:val="20"/>
                <w:szCs w:val="20"/>
              </w:rPr>
            </w:pPr>
            <w:r w:rsidRPr="0055155C">
              <w:rPr>
                <w:rFonts w:ascii="Arial" w:eastAsia="Times New Roman" w:hAnsi="Arial" w:cs="Arial"/>
                <w:iCs/>
                <w:color w:val="696969"/>
                <w:sz w:val="20"/>
                <w:szCs w:val="20"/>
              </w:rPr>
              <w:t>Other OPOs</w:t>
            </w:r>
          </w:p>
          <w:p w:rsidR="0055155C" w:rsidRPr="0055155C" w:rsidRDefault="0055155C" w:rsidP="00C345A8">
            <w:pPr>
              <w:pStyle w:val="ListParagraph"/>
              <w:numPr>
                <w:ilvl w:val="0"/>
                <w:numId w:val="46"/>
              </w:numPr>
              <w:spacing w:before="45" w:after="150"/>
              <w:rPr>
                <w:rFonts w:ascii="Arial" w:eastAsia="Times New Roman" w:hAnsi="Arial" w:cs="Arial"/>
                <w:iCs/>
                <w:color w:val="696969"/>
                <w:sz w:val="20"/>
                <w:szCs w:val="20"/>
              </w:rPr>
            </w:pPr>
            <w:r w:rsidRPr="0055155C">
              <w:rPr>
                <w:rFonts w:ascii="Arial" w:eastAsia="Times New Roman" w:hAnsi="Arial" w:cs="Arial"/>
                <w:iCs/>
                <w:color w:val="696969"/>
                <w:sz w:val="20"/>
                <w:szCs w:val="20"/>
              </w:rPr>
              <w:t>Transplant an</w:t>
            </w:r>
            <w:r w:rsidR="00E1276C">
              <w:rPr>
                <w:rFonts w:ascii="Arial" w:eastAsia="Times New Roman" w:hAnsi="Arial" w:cs="Arial"/>
                <w:iCs/>
                <w:color w:val="696969"/>
                <w:sz w:val="20"/>
                <w:szCs w:val="20"/>
              </w:rPr>
              <w:t>d donor hospitals in the OPO's donation service a</w:t>
            </w:r>
            <w:r w:rsidRPr="0055155C">
              <w:rPr>
                <w:rFonts w:ascii="Arial" w:eastAsia="Times New Roman" w:hAnsi="Arial" w:cs="Arial"/>
                <w:iCs/>
                <w:color w:val="696969"/>
                <w:sz w:val="20"/>
                <w:szCs w:val="20"/>
              </w:rPr>
              <w:t>rea (DSA)</w:t>
            </w:r>
          </w:p>
          <w:p w:rsidR="0055155C" w:rsidRPr="0055155C" w:rsidRDefault="0055155C" w:rsidP="0055155C">
            <w:pPr>
              <w:rPr>
                <w:rFonts w:ascii="Arial" w:eastAsia="Times New Roman" w:hAnsi="Arial" w:cs="Arial"/>
                <w:iCs/>
                <w:color w:val="696969"/>
                <w:sz w:val="20"/>
                <w:szCs w:val="20"/>
              </w:rPr>
            </w:pPr>
            <w:r w:rsidRPr="0055155C">
              <w:rPr>
                <w:rFonts w:ascii="Arial" w:eastAsia="Times New Roman" w:hAnsi="Arial" w:cs="Arial"/>
                <w:iCs/>
                <w:color w:val="696969"/>
                <w:sz w:val="20"/>
                <w:szCs w:val="20"/>
              </w:rPr>
              <w:t xml:space="preserve">§418.113(c) </w:t>
            </w:r>
            <w:r w:rsidR="00A46677">
              <w:rPr>
                <w:rFonts w:ascii="Arial" w:eastAsia="Times New Roman" w:hAnsi="Arial" w:cs="Arial"/>
                <w:iCs/>
                <w:color w:val="696969"/>
                <w:sz w:val="20"/>
                <w:szCs w:val="20"/>
              </w:rPr>
              <w:t>h</w:t>
            </w:r>
            <w:r w:rsidR="00A46677" w:rsidRPr="0055155C">
              <w:rPr>
                <w:rFonts w:ascii="Arial" w:eastAsia="Times New Roman" w:hAnsi="Arial" w:cs="Arial"/>
                <w:iCs/>
                <w:color w:val="696969"/>
                <w:sz w:val="20"/>
                <w:szCs w:val="20"/>
              </w:rPr>
              <w:t xml:space="preserve">ospices </w:t>
            </w:r>
            <w:r w:rsidRPr="0055155C">
              <w:rPr>
                <w:rFonts w:ascii="Arial" w:eastAsia="Times New Roman" w:hAnsi="Arial" w:cs="Arial"/>
                <w:iCs/>
                <w:color w:val="696969"/>
                <w:sz w:val="20"/>
                <w:szCs w:val="20"/>
              </w:rPr>
              <w:t>also include:</w:t>
            </w:r>
          </w:p>
          <w:p w:rsidR="0055155C" w:rsidRPr="0055155C" w:rsidRDefault="0055155C" w:rsidP="00C345A8">
            <w:pPr>
              <w:pStyle w:val="ListParagraph"/>
              <w:numPr>
                <w:ilvl w:val="0"/>
                <w:numId w:val="47"/>
              </w:numPr>
              <w:rPr>
                <w:rFonts w:ascii="Arial" w:eastAsia="Times New Roman" w:hAnsi="Arial" w:cs="Arial"/>
                <w:iCs/>
                <w:color w:val="696969"/>
                <w:sz w:val="20"/>
                <w:szCs w:val="20"/>
              </w:rPr>
            </w:pPr>
            <w:r w:rsidRPr="0055155C">
              <w:rPr>
                <w:rFonts w:ascii="Arial" w:eastAsia="Times New Roman" w:hAnsi="Arial" w:cs="Arial"/>
                <w:iCs/>
                <w:color w:val="696969"/>
                <w:sz w:val="20"/>
                <w:szCs w:val="20"/>
              </w:rPr>
              <w:t>Other hospices</w:t>
            </w:r>
          </w:p>
          <w:p w:rsidR="0055155C" w:rsidRDefault="0055155C" w:rsidP="0055155C">
            <w:pPr>
              <w:rPr>
                <w:rFonts w:ascii="Arial" w:eastAsia="Times New Roman" w:hAnsi="Arial" w:cs="Arial"/>
                <w:iCs/>
                <w:color w:val="696969"/>
                <w:sz w:val="20"/>
                <w:szCs w:val="20"/>
              </w:rPr>
            </w:pPr>
          </w:p>
          <w:p w:rsidR="0055155C" w:rsidRPr="0055155C" w:rsidRDefault="0055155C" w:rsidP="0055155C">
            <w:pPr>
              <w:rPr>
                <w:rFonts w:ascii="Arial" w:eastAsia="Times New Roman" w:hAnsi="Arial" w:cs="Arial"/>
                <w:iCs/>
                <w:color w:val="696969"/>
                <w:sz w:val="20"/>
                <w:szCs w:val="20"/>
              </w:rPr>
            </w:pPr>
            <w:r w:rsidRPr="0055155C">
              <w:rPr>
                <w:rFonts w:ascii="Arial" w:eastAsia="Times New Roman" w:hAnsi="Arial" w:cs="Arial"/>
                <w:iCs/>
                <w:color w:val="696969"/>
                <w:sz w:val="20"/>
                <w:szCs w:val="20"/>
              </w:rPr>
              <w:t>§4</w:t>
            </w:r>
            <w:r w:rsidR="00A46677">
              <w:rPr>
                <w:rFonts w:ascii="Arial" w:eastAsia="Times New Roman" w:hAnsi="Arial" w:cs="Arial"/>
                <w:iCs/>
                <w:color w:val="696969"/>
                <w:sz w:val="20"/>
                <w:szCs w:val="20"/>
              </w:rPr>
              <w:t xml:space="preserve">03.748(c) </w:t>
            </w:r>
            <w:r w:rsidR="00A46677" w:rsidRPr="0055155C">
              <w:rPr>
                <w:rFonts w:ascii="Arial" w:eastAsia="Times New Roman" w:hAnsi="Arial" w:cs="Arial"/>
                <w:iCs/>
                <w:color w:val="696969"/>
                <w:sz w:val="20"/>
                <w:szCs w:val="20"/>
              </w:rPr>
              <w:t xml:space="preserve">RNHCIs </w:t>
            </w:r>
            <w:r w:rsidRPr="0055155C">
              <w:rPr>
                <w:rFonts w:ascii="Arial" w:eastAsia="Times New Roman" w:hAnsi="Arial" w:cs="Arial"/>
                <w:iCs/>
                <w:color w:val="696969"/>
                <w:sz w:val="20"/>
                <w:szCs w:val="20"/>
              </w:rPr>
              <w:t>also include:</w:t>
            </w:r>
          </w:p>
          <w:p w:rsidR="0055155C" w:rsidRPr="005200A9" w:rsidRDefault="0055155C" w:rsidP="00C345A8">
            <w:pPr>
              <w:pStyle w:val="ListParagraph"/>
              <w:numPr>
                <w:ilvl w:val="0"/>
                <w:numId w:val="47"/>
              </w:numPr>
              <w:rPr>
                <w:rFonts w:ascii="Verdana" w:eastAsia="Times New Roman" w:hAnsi="Verdana" w:cs="Times New Roman"/>
                <w:i/>
                <w:iCs/>
                <w:color w:val="000000"/>
                <w:sz w:val="20"/>
                <w:szCs w:val="20"/>
              </w:rPr>
            </w:pPr>
            <w:r w:rsidRPr="0055155C">
              <w:rPr>
                <w:rFonts w:ascii="Arial" w:eastAsia="Times New Roman" w:hAnsi="Arial" w:cs="Arial"/>
                <w:iCs/>
                <w:color w:val="696969"/>
                <w:sz w:val="20"/>
                <w:szCs w:val="20"/>
              </w:rPr>
              <w:t>Other RNHCIs</w:t>
            </w:r>
            <w:r w:rsidRPr="0055155C">
              <w:rPr>
                <w:rFonts w:ascii="Verdana" w:eastAsia="Times New Roman" w:hAnsi="Verdana" w:cs="Times New Roman"/>
                <w:i/>
                <w:iCs/>
                <w:color w:val="696969"/>
                <w:sz w:val="20"/>
                <w:szCs w:val="20"/>
              </w:rPr>
              <w:t xml:space="preserve"> </w:t>
            </w:r>
          </w:p>
          <w:p w:rsidR="005200A9" w:rsidRDefault="005200A9" w:rsidP="005200A9">
            <w:pPr>
              <w:rPr>
                <w:rFonts w:ascii="Verdana" w:eastAsia="Times New Roman" w:hAnsi="Verdana" w:cs="Times New Roman"/>
                <w:i/>
                <w:iCs/>
                <w:color w:val="000000"/>
                <w:sz w:val="20"/>
                <w:szCs w:val="20"/>
              </w:rPr>
            </w:pPr>
          </w:p>
          <w:p w:rsidR="003C27D6" w:rsidRDefault="003C27D6" w:rsidP="005200A9">
            <w:pPr>
              <w:rPr>
                <w:rFonts w:ascii="Arial" w:eastAsia="Times New Roman" w:hAnsi="Arial" w:cs="Arial"/>
                <w:iCs/>
                <w:color w:val="696969"/>
                <w:sz w:val="20"/>
                <w:szCs w:val="20"/>
              </w:rPr>
            </w:pPr>
            <w:r w:rsidRPr="003C27D6">
              <w:rPr>
                <w:rFonts w:ascii="Arial" w:eastAsia="Times New Roman" w:hAnsi="Arial" w:cs="Arial"/>
                <w:b/>
                <w:iCs/>
                <w:color w:val="696969"/>
                <w:sz w:val="20"/>
                <w:szCs w:val="20"/>
              </w:rPr>
              <w:t>N</w:t>
            </w:r>
            <w:r w:rsidR="00523938">
              <w:rPr>
                <w:rFonts w:ascii="Arial" w:eastAsia="Times New Roman" w:hAnsi="Arial" w:cs="Arial"/>
                <w:b/>
                <w:iCs/>
                <w:color w:val="696969"/>
                <w:sz w:val="20"/>
                <w:szCs w:val="20"/>
              </w:rPr>
              <w:t>ote</w:t>
            </w:r>
            <w:r w:rsidRPr="003C27D6">
              <w:rPr>
                <w:rFonts w:ascii="Arial" w:eastAsia="Times New Roman" w:hAnsi="Arial" w:cs="Arial"/>
                <w:iCs/>
                <w:color w:val="696969"/>
                <w:sz w:val="20"/>
                <w:szCs w:val="20"/>
              </w:rPr>
              <w:t>: This does not apply to transplant centers</w:t>
            </w:r>
            <w:r w:rsidR="00181880">
              <w:rPr>
                <w:rFonts w:ascii="Arial" w:eastAsia="Times New Roman" w:hAnsi="Arial" w:cs="Arial"/>
                <w:iCs/>
                <w:color w:val="696969"/>
                <w:sz w:val="20"/>
                <w:szCs w:val="20"/>
              </w:rPr>
              <w:t>.</w:t>
            </w:r>
          </w:p>
          <w:p w:rsidR="0008513A" w:rsidRDefault="0008513A" w:rsidP="005200A9">
            <w:pPr>
              <w:rPr>
                <w:rFonts w:ascii="Arial" w:eastAsia="Times New Roman" w:hAnsi="Arial" w:cs="Arial"/>
                <w:iCs/>
                <w:color w:val="696969"/>
                <w:sz w:val="20"/>
                <w:szCs w:val="20"/>
              </w:rPr>
            </w:pPr>
          </w:p>
          <w:p w:rsidR="0008513A" w:rsidRPr="003C27D6" w:rsidRDefault="0008513A" w:rsidP="005200A9">
            <w:pPr>
              <w:rPr>
                <w:rFonts w:ascii="Arial" w:eastAsia="Times New Roman" w:hAnsi="Arial" w:cs="Arial"/>
                <w:iCs/>
                <w:color w:val="696969"/>
                <w:sz w:val="20"/>
                <w:szCs w:val="20"/>
              </w:rPr>
            </w:pPr>
          </w:p>
          <w:p w:rsidR="005200A9" w:rsidRPr="005200A9" w:rsidRDefault="00523938" w:rsidP="005200A9">
            <w:pPr>
              <w:autoSpaceDE w:val="0"/>
              <w:autoSpaceDN w:val="0"/>
              <w:adjustRightInd w:val="0"/>
              <w:rPr>
                <w:rFonts w:ascii="Arial" w:hAnsi="Arial" w:cs="Arial"/>
                <w:b/>
                <w:color w:val="696969"/>
                <w:sz w:val="20"/>
                <w:szCs w:val="20"/>
              </w:rPr>
            </w:pPr>
            <w:r>
              <w:rPr>
                <w:rFonts w:ascii="Arial" w:hAnsi="Arial" w:cs="Arial"/>
                <w:b/>
                <w:bCs/>
                <w:color w:val="696969"/>
                <w:sz w:val="20"/>
                <w:szCs w:val="20"/>
              </w:rPr>
              <w:lastRenderedPageBreak/>
              <w:t>Survey p</w:t>
            </w:r>
            <w:r w:rsidR="005200A9" w:rsidRPr="005200A9">
              <w:rPr>
                <w:rFonts w:ascii="Arial" w:hAnsi="Arial" w:cs="Arial"/>
                <w:b/>
                <w:bCs/>
                <w:color w:val="696969"/>
                <w:sz w:val="20"/>
                <w:szCs w:val="20"/>
              </w:rPr>
              <w:t xml:space="preserve">rocedures </w:t>
            </w:r>
          </w:p>
          <w:p w:rsidR="005200A9" w:rsidRDefault="005200A9" w:rsidP="00C345A8">
            <w:pPr>
              <w:pStyle w:val="ListParagraph"/>
              <w:numPr>
                <w:ilvl w:val="0"/>
                <w:numId w:val="26"/>
              </w:numPr>
              <w:autoSpaceDE w:val="0"/>
              <w:autoSpaceDN w:val="0"/>
              <w:adjustRightInd w:val="0"/>
              <w:rPr>
                <w:rFonts w:ascii="Arial" w:hAnsi="Arial" w:cs="Arial"/>
                <w:color w:val="696969"/>
                <w:sz w:val="20"/>
                <w:szCs w:val="20"/>
              </w:rPr>
            </w:pPr>
            <w:r w:rsidRPr="004B7297">
              <w:rPr>
                <w:rFonts w:ascii="Arial" w:hAnsi="Arial" w:cs="Arial"/>
                <w:color w:val="696969"/>
                <w:sz w:val="20"/>
                <w:szCs w:val="20"/>
              </w:rPr>
              <w:t xml:space="preserve">Verify that all required contacts are included in the communication plan by asking to see a list of the contacts </w:t>
            </w:r>
            <w:r>
              <w:rPr>
                <w:rFonts w:ascii="Arial" w:hAnsi="Arial" w:cs="Arial"/>
                <w:color w:val="696969"/>
                <w:sz w:val="20"/>
                <w:szCs w:val="20"/>
              </w:rPr>
              <w:t>with their contact information</w:t>
            </w:r>
            <w:r w:rsidR="00181880">
              <w:rPr>
                <w:rFonts w:ascii="Arial" w:hAnsi="Arial" w:cs="Arial"/>
                <w:color w:val="696969"/>
                <w:sz w:val="20"/>
                <w:szCs w:val="20"/>
              </w:rPr>
              <w:t>.</w:t>
            </w:r>
          </w:p>
          <w:p w:rsidR="0055155C" w:rsidRPr="00880639" w:rsidRDefault="005200A9" w:rsidP="0043009D">
            <w:pPr>
              <w:pStyle w:val="ListParagraph"/>
              <w:numPr>
                <w:ilvl w:val="0"/>
                <w:numId w:val="26"/>
              </w:numPr>
              <w:autoSpaceDE w:val="0"/>
              <w:autoSpaceDN w:val="0"/>
              <w:adjustRightInd w:val="0"/>
              <w:rPr>
                <w:rFonts w:ascii="Arial" w:hAnsi="Arial" w:cs="Arial"/>
                <w:color w:val="696969"/>
                <w:sz w:val="20"/>
                <w:szCs w:val="20"/>
              </w:rPr>
            </w:pPr>
            <w:r w:rsidRPr="005200A9">
              <w:rPr>
                <w:rFonts w:ascii="Arial" w:hAnsi="Arial" w:cs="Arial"/>
                <w:color w:val="696969"/>
                <w:sz w:val="20"/>
                <w:szCs w:val="20"/>
              </w:rPr>
              <w:t>Verify that all contact information has been reviewed and updated at least annually by asking to see evidence of the annual review</w:t>
            </w:r>
            <w:r w:rsidR="00181880">
              <w:rPr>
                <w:rFonts w:ascii="Arial" w:hAnsi="Arial" w:cs="Arial"/>
                <w:color w:val="696969"/>
                <w:sz w:val="20"/>
                <w:szCs w:val="20"/>
              </w:rPr>
              <w:t>.</w:t>
            </w:r>
          </w:p>
        </w:tc>
        <w:tc>
          <w:tcPr>
            <w:tcW w:w="1620" w:type="dxa"/>
            <w:shd w:val="clear" w:color="auto" w:fill="auto"/>
          </w:tcPr>
          <w:p w:rsidR="001D50B7" w:rsidRPr="007A0152" w:rsidRDefault="001D50B7" w:rsidP="00D05914">
            <w:pPr>
              <w:rPr>
                <w:rFonts w:ascii="Arial" w:eastAsia="Times New Roman" w:hAnsi="Arial" w:cs="Arial"/>
                <w:b/>
                <w:color w:val="696969"/>
                <w:sz w:val="20"/>
                <w:szCs w:val="20"/>
              </w:rPr>
            </w:pPr>
          </w:p>
        </w:tc>
        <w:tc>
          <w:tcPr>
            <w:tcW w:w="1170" w:type="dxa"/>
            <w:shd w:val="clear" w:color="auto" w:fill="auto"/>
            <w:vAlign w:val="center"/>
          </w:tcPr>
          <w:p w:rsidR="001D50B7" w:rsidRPr="00E72177" w:rsidRDefault="001D50B7" w:rsidP="00CC522A">
            <w:pPr>
              <w:pStyle w:val="TABLEBODYTEXT"/>
            </w:pPr>
          </w:p>
        </w:tc>
        <w:tc>
          <w:tcPr>
            <w:tcW w:w="1080" w:type="dxa"/>
          </w:tcPr>
          <w:p w:rsidR="001D50B7" w:rsidRPr="00E72177" w:rsidRDefault="001D50B7" w:rsidP="00CC522A">
            <w:pPr>
              <w:pStyle w:val="TABLEBODYTEXT"/>
            </w:pPr>
          </w:p>
        </w:tc>
        <w:tc>
          <w:tcPr>
            <w:tcW w:w="1260" w:type="dxa"/>
          </w:tcPr>
          <w:p w:rsidR="001D50B7" w:rsidRDefault="001D50B7" w:rsidP="00CC522A">
            <w:pPr>
              <w:pStyle w:val="TABLEBODYTEXT"/>
            </w:pPr>
          </w:p>
        </w:tc>
      </w:tr>
      <w:tr w:rsidR="0043009D" w:rsidRPr="00E72177" w:rsidTr="00B54235">
        <w:trPr>
          <w:trHeight w:val="432"/>
        </w:trPr>
        <w:tc>
          <w:tcPr>
            <w:tcW w:w="2520" w:type="dxa"/>
            <w:shd w:val="clear" w:color="auto" w:fill="auto"/>
          </w:tcPr>
          <w:p w:rsidR="00523938" w:rsidRPr="00015250" w:rsidRDefault="00C45863" w:rsidP="0043009D">
            <w:pPr>
              <w:pStyle w:val="Default"/>
              <w:rPr>
                <w:rFonts w:ascii="Arial" w:hAnsi="Arial" w:cs="Arial"/>
                <w:b/>
                <w:bCs/>
                <w:color w:val="696969"/>
                <w:sz w:val="20"/>
                <w:szCs w:val="20"/>
              </w:rPr>
            </w:pPr>
            <w:r w:rsidRPr="00015250">
              <w:rPr>
                <w:rFonts w:ascii="Arial" w:hAnsi="Arial" w:cs="Arial"/>
                <w:b/>
                <w:bCs/>
                <w:color w:val="696969"/>
                <w:sz w:val="20"/>
                <w:szCs w:val="20"/>
              </w:rPr>
              <w:t>E-0031</w:t>
            </w:r>
          </w:p>
          <w:p w:rsidR="0043009D" w:rsidRPr="00015250" w:rsidRDefault="00A46677" w:rsidP="0043009D">
            <w:pPr>
              <w:pStyle w:val="Default"/>
              <w:rPr>
                <w:rFonts w:ascii="Arial" w:hAnsi="Arial" w:cs="Arial"/>
                <w:b/>
                <w:bCs/>
                <w:color w:val="696969"/>
                <w:sz w:val="20"/>
                <w:szCs w:val="20"/>
              </w:rPr>
            </w:pPr>
            <w:r w:rsidRPr="00015250">
              <w:rPr>
                <w:rFonts w:ascii="Arial" w:eastAsia="Times New Roman" w:hAnsi="Arial" w:cs="Arial"/>
                <w:b/>
                <w:bCs/>
                <w:iCs/>
                <w:color w:val="696969"/>
                <w:sz w:val="20"/>
                <w:szCs w:val="20"/>
              </w:rPr>
              <w:t>The facility</w:t>
            </w:r>
            <w:r w:rsidR="005200A9" w:rsidRPr="00015250">
              <w:rPr>
                <w:rFonts w:ascii="Arial" w:eastAsia="Times New Roman" w:hAnsi="Arial" w:cs="Arial"/>
                <w:b/>
                <w:bCs/>
                <w:iCs/>
                <w:color w:val="696969"/>
                <w:sz w:val="20"/>
                <w:szCs w:val="20"/>
              </w:rPr>
              <w:t xml:space="preserve"> must develop and maintain an emergency preparedness communi</w:t>
            </w:r>
            <w:r w:rsidRPr="00015250">
              <w:rPr>
                <w:rFonts w:ascii="Arial" w:eastAsia="Times New Roman" w:hAnsi="Arial" w:cs="Arial"/>
                <w:b/>
                <w:bCs/>
                <w:iCs/>
                <w:color w:val="696969"/>
                <w:sz w:val="20"/>
                <w:szCs w:val="20"/>
              </w:rPr>
              <w:t>cation plan that complies with federal, s</w:t>
            </w:r>
            <w:r w:rsidR="005200A9" w:rsidRPr="00015250">
              <w:rPr>
                <w:rFonts w:ascii="Arial" w:eastAsia="Times New Roman" w:hAnsi="Arial" w:cs="Arial"/>
                <w:b/>
                <w:bCs/>
                <w:iCs/>
                <w:color w:val="696969"/>
                <w:sz w:val="20"/>
                <w:szCs w:val="20"/>
              </w:rPr>
              <w:t>tate and local laws and must be reviewed and updated at least annually</w:t>
            </w:r>
          </w:p>
        </w:tc>
        <w:tc>
          <w:tcPr>
            <w:tcW w:w="5490" w:type="dxa"/>
            <w:shd w:val="clear" w:color="auto" w:fill="auto"/>
          </w:tcPr>
          <w:p w:rsidR="004B7297" w:rsidRPr="002C45E3" w:rsidRDefault="002C45E3" w:rsidP="0043009D">
            <w:pPr>
              <w:autoSpaceDE w:val="0"/>
              <w:autoSpaceDN w:val="0"/>
              <w:adjustRightInd w:val="0"/>
              <w:rPr>
                <w:rFonts w:ascii="Arial" w:eastAsia="Times New Roman" w:hAnsi="Arial" w:cs="Arial"/>
                <w:iCs/>
                <w:color w:val="E52023"/>
                <w:sz w:val="20"/>
                <w:szCs w:val="20"/>
              </w:rPr>
            </w:pPr>
            <w:r w:rsidRPr="002C45E3">
              <w:rPr>
                <w:rFonts w:ascii="Arial" w:eastAsia="Times New Roman" w:hAnsi="Arial" w:cs="Arial"/>
                <w:iCs/>
                <w:color w:val="696969"/>
                <w:sz w:val="20"/>
                <w:szCs w:val="20"/>
              </w:rPr>
              <w:t>A facility must have the contact information for those individuals and entities outlined within the standard. Facilities have discr</w:t>
            </w:r>
            <w:r w:rsidR="00A46677">
              <w:rPr>
                <w:rFonts w:ascii="Arial" w:eastAsia="Times New Roman" w:hAnsi="Arial" w:cs="Arial"/>
                <w:iCs/>
                <w:color w:val="696969"/>
                <w:sz w:val="20"/>
                <w:szCs w:val="20"/>
              </w:rPr>
              <w:t xml:space="preserve">etion in the formatting of this </w:t>
            </w:r>
            <w:r w:rsidR="00A46677" w:rsidRPr="002C45E3">
              <w:rPr>
                <w:rFonts w:ascii="Arial" w:eastAsia="Times New Roman" w:hAnsi="Arial" w:cs="Arial"/>
                <w:iCs/>
                <w:color w:val="696969"/>
                <w:sz w:val="20"/>
                <w:szCs w:val="20"/>
              </w:rPr>
              <w:t>information;</w:t>
            </w:r>
            <w:r w:rsidRPr="002C45E3">
              <w:rPr>
                <w:rFonts w:ascii="Arial" w:eastAsia="Times New Roman" w:hAnsi="Arial" w:cs="Arial"/>
                <w:iCs/>
                <w:color w:val="696969"/>
                <w:sz w:val="20"/>
                <w:szCs w:val="20"/>
              </w:rPr>
              <w:t xml:space="preserve"> however it should be readily available and accessible to leadership during an emergency event. </w:t>
            </w:r>
          </w:p>
          <w:p w:rsidR="002C45E3" w:rsidRDefault="002C45E3" w:rsidP="0043009D">
            <w:pPr>
              <w:autoSpaceDE w:val="0"/>
              <w:autoSpaceDN w:val="0"/>
              <w:adjustRightInd w:val="0"/>
              <w:rPr>
                <w:rFonts w:ascii="Arial" w:hAnsi="Arial" w:cs="Arial"/>
                <w:color w:val="696969"/>
                <w:sz w:val="20"/>
                <w:szCs w:val="20"/>
              </w:rPr>
            </w:pPr>
          </w:p>
          <w:p w:rsidR="005200A9" w:rsidRPr="001D50B7" w:rsidRDefault="005200A9" w:rsidP="005200A9">
            <w:pPr>
              <w:rPr>
                <w:rFonts w:ascii="Arial" w:eastAsia="Times New Roman" w:hAnsi="Arial" w:cs="Arial"/>
                <w:iCs/>
                <w:color w:val="696969"/>
                <w:sz w:val="20"/>
                <w:szCs w:val="20"/>
              </w:rPr>
            </w:pPr>
            <w:r w:rsidRPr="001D50B7">
              <w:rPr>
                <w:rFonts w:ascii="Arial" w:eastAsia="Times New Roman" w:hAnsi="Arial" w:cs="Arial"/>
                <w:iCs/>
                <w:color w:val="696969"/>
                <w:sz w:val="20"/>
                <w:szCs w:val="20"/>
              </w:rPr>
              <w:t>The communication plan must</w:t>
            </w:r>
            <w:r>
              <w:rPr>
                <w:rFonts w:ascii="Arial" w:eastAsia="Times New Roman" w:hAnsi="Arial" w:cs="Arial"/>
                <w:iCs/>
                <w:color w:val="696969"/>
                <w:sz w:val="20"/>
                <w:szCs w:val="20"/>
              </w:rPr>
              <w:t xml:space="preserve"> include n</w:t>
            </w:r>
            <w:r w:rsidRPr="001D50B7">
              <w:rPr>
                <w:rFonts w:ascii="Arial" w:eastAsia="Times New Roman" w:hAnsi="Arial" w:cs="Arial"/>
                <w:iCs/>
                <w:color w:val="696969"/>
                <w:sz w:val="20"/>
                <w:szCs w:val="20"/>
              </w:rPr>
              <w:t xml:space="preserve">ames and contact information for the following: </w:t>
            </w:r>
          </w:p>
          <w:p w:rsidR="005200A9" w:rsidRPr="005200A9" w:rsidRDefault="00A46677" w:rsidP="00C345A8">
            <w:pPr>
              <w:pStyle w:val="ListParagraph"/>
              <w:numPr>
                <w:ilvl w:val="0"/>
                <w:numId w:val="48"/>
              </w:numPr>
              <w:spacing w:before="45" w:after="150"/>
              <w:rPr>
                <w:rFonts w:ascii="Arial" w:eastAsia="Times New Roman" w:hAnsi="Arial" w:cs="Arial"/>
                <w:iCs/>
                <w:color w:val="696969"/>
                <w:sz w:val="20"/>
                <w:szCs w:val="20"/>
              </w:rPr>
            </w:pPr>
            <w:r>
              <w:rPr>
                <w:rFonts w:ascii="Arial" w:eastAsia="Times New Roman" w:hAnsi="Arial" w:cs="Arial"/>
                <w:iCs/>
                <w:color w:val="696969"/>
                <w:sz w:val="20"/>
                <w:szCs w:val="20"/>
              </w:rPr>
              <w:t>Federal, s</w:t>
            </w:r>
            <w:r w:rsidR="005200A9" w:rsidRPr="005200A9">
              <w:rPr>
                <w:rFonts w:ascii="Arial" w:eastAsia="Times New Roman" w:hAnsi="Arial" w:cs="Arial"/>
                <w:iCs/>
                <w:color w:val="696969"/>
                <w:sz w:val="20"/>
                <w:szCs w:val="20"/>
              </w:rPr>
              <w:t>tate, tribal, regiona</w:t>
            </w:r>
            <w:r w:rsidR="007B0943">
              <w:rPr>
                <w:rFonts w:ascii="Arial" w:eastAsia="Times New Roman" w:hAnsi="Arial" w:cs="Arial"/>
                <w:iCs/>
                <w:color w:val="696969"/>
                <w:sz w:val="20"/>
                <w:szCs w:val="20"/>
              </w:rPr>
              <w:t>l</w:t>
            </w:r>
            <w:r w:rsidR="005200A9" w:rsidRPr="005200A9">
              <w:rPr>
                <w:rFonts w:ascii="Arial" w:eastAsia="Times New Roman" w:hAnsi="Arial" w:cs="Arial"/>
                <w:iCs/>
                <w:color w:val="696969"/>
                <w:sz w:val="20"/>
                <w:szCs w:val="20"/>
              </w:rPr>
              <w:t xml:space="preserve"> and local emergency preparedness staff</w:t>
            </w:r>
          </w:p>
          <w:p w:rsidR="005200A9" w:rsidRDefault="005200A9" w:rsidP="00C345A8">
            <w:pPr>
              <w:pStyle w:val="ListParagraph"/>
              <w:numPr>
                <w:ilvl w:val="0"/>
                <w:numId w:val="48"/>
              </w:numPr>
              <w:spacing w:before="45" w:after="150"/>
              <w:rPr>
                <w:rFonts w:ascii="Arial" w:eastAsia="Times New Roman" w:hAnsi="Arial" w:cs="Arial"/>
                <w:iCs/>
                <w:color w:val="696969"/>
                <w:sz w:val="20"/>
                <w:szCs w:val="20"/>
              </w:rPr>
            </w:pPr>
            <w:r w:rsidRPr="005200A9">
              <w:rPr>
                <w:rFonts w:ascii="Arial" w:eastAsia="Times New Roman" w:hAnsi="Arial" w:cs="Arial"/>
                <w:iCs/>
                <w:color w:val="696969"/>
                <w:sz w:val="20"/>
                <w:szCs w:val="20"/>
              </w:rPr>
              <w:t>Other sources of assistance</w:t>
            </w:r>
          </w:p>
          <w:p w:rsidR="002C45E3" w:rsidRDefault="00A46677" w:rsidP="002C45E3">
            <w:pPr>
              <w:rPr>
                <w:rFonts w:ascii="Arial" w:eastAsia="Times New Roman" w:hAnsi="Arial" w:cs="Arial"/>
                <w:iCs/>
                <w:color w:val="696969"/>
                <w:sz w:val="20"/>
                <w:szCs w:val="20"/>
              </w:rPr>
            </w:pPr>
            <w:r w:rsidRPr="002C45E3">
              <w:rPr>
                <w:rFonts w:ascii="Arial" w:eastAsia="Times New Roman" w:hAnsi="Arial" w:cs="Arial"/>
                <w:iCs/>
                <w:color w:val="696969"/>
                <w:sz w:val="20"/>
                <w:szCs w:val="20"/>
              </w:rPr>
              <w:t>§483.73(c)</w:t>
            </w:r>
            <w:r>
              <w:rPr>
                <w:rFonts w:ascii="Arial" w:eastAsia="Times New Roman" w:hAnsi="Arial" w:cs="Arial"/>
                <w:iCs/>
                <w:color w:val="696969"/>
                <w:sz w:val="20"/>
                <w:szCs w:val="20"/>
              </w:rPr>
              <w:t xml:space="preserve"> LTC f</w:t>
            </w:r>
            <w:r w:rsidR="002C45E3" w:rsidRPr="002C45E3">
              <w:rPr>
                <w:rFonts w:ascii="Arial" w:eastAsia="Times New Roman" w:hAnsi="Arial" w:cs="Arial"/>
                <w:iCs/>
                <w:color w:val="696969"/>
                <w:sz w:val="20"/>
                <w:szCs w:val="20"/>
              </w:rPr>
              <w:t>acilitie</w:t>
            </w:r>
            <w:r>
              <w:rPr>
                <w:rFonts w:ascii="Arial" w:eastAsia="Times New Roman" w:hAnsi="Arial" w:cs="Arial"/>
                <w:iCs/>
                <w:color w:val="696969"/>
                <w:sz w:val="20"/>
                <w:szCs w:val="20"/>
              </w:rPr>
              <w:t xml:space="preserve">s </w:t>
            </w:r>
            <w:r w:rsidR="002C45E3" w:rsidRPr="002C45E3">
              <w:rPr>
                <w:rFonts w:ascii="Arial" w:eastAsia="Times New Roman" w:hAnsi="Arial" w:cs="Arial"/>
                <w:iCs/>
                <w:color w:val="696969"/>
                <w:sz w:val="20"/>
                <w:szCs w:val="20"/>
              </w:rPr>
              <w:t xml:space="preserve">also include: </w:t>
            </w:r>
          </w:p>
          <w:p w:rsidR="002C45E3" w:rsidRPr="002C45E3" w:rsidRDefault="00A46677" w:rsidP="00C345A8">
            <w:pPr>
              <w:pStyle w:val="ListParagraph"/>
              <w:numPr>
                <w:ilvl w:val="0"/>
                <w:numId w:val="49"/>
              </w:numPr>
              <w:rPr>
                <w:rFonts w:ascii="Arial" w:eastAsia="Times New Roman" w:hAnsi="Arial" w:cs="Arial"/>
                <w:iCs/>
                <w:color w:val="696969"/>
                <w:sz w:val="20"/>
                <w:szCs w:val="20"/>
              </w:rPr>
            </w:pPr>
            <w:r>
              <w:rPr>
                <w:rFonts w:ascii="Arial" w:eastAsia="Times New Roman" w:hAnsi="Arial" w:cs="Arial"/>
                <w:bCs/>
                <w:iCs/>
                <w:color w:val="696969"/>
                <w:sz w:val="20"/>
                <w:szCs w:val="20"/>
              </w:rPr>
              <w:t>The state licensing and certification a</w:t>
            </w:r>
            <w:r w:rsidR="002C45E3" w:rsidRPr="002C45E3">
              <w:rPr>
                <w:rFonts w:ascii="Arial" w:eastAsia="Times New Roman" w:hAnsi="Arial" w:cs="Arial"/>
                <w:bCs/>
                <w:iCs/>
                <w:color w:val="696969"/>
                <w:sz w:val="20"/>
                <w:szCs w:val="20"/>
              </w:rPr>
              <w:t xml:space="preserve">gency </w:t>
            </w:r>
          </w:p>
          <w:p w:rsidR="002C45E3" w:rsidRPr="002C45E3" w:rsidRDefault="00A46677" w:rsidP="00C345A8">
            <w:pPr>
              <w:pStyle w:val="ListParagraph"/>
              <w:numPr>
                <w:ilvl w:val="0"/>
                <w:numId w:val="49"/>
              </w:numPr>
              <w:rPr>
                <w:rFonts w:ascii="Arial" w:eastAsia="Times New Roman" w:hAnsi="Arial" w:cs="Arial"/>
                <w:bCs/>
                <w:iCs/>
                <w:color w:val="696969"/>
                <w:sz w:val="20"/>
                <w:szCs w:val="20"/>
              </w:rPr>
            </w:pPr>
            <w:r>
              <w:rPr>
                <w:rFonts w:ascii="Arial" w:eastAsia="Times New Roman" w:hAnsi="Arial" w:cs="Arial"/>
                <w:bCs/>
                <w:iCs/>
                <w:color w:val="696969"/>
                <w:sz w:val="20"/>
                <w:szCs w:val="20"/>
              </w:rPr>
              <w:t>The office of the state long-term care o</w:t>
            </w:r>
            <w:r w:rsidR="002C45E3" w:rsidRPr="002C45E3">
              <w:rPr>
                <w:rFonts w:ascii="Arial" w:eastAsia="Times New Roman" w:hAnsi="Arial" w:cs="Arial"/>
                <w:bCs/>
                <w:iCs/>
                <w:color w:val="696969"/>
                <w:sz w:val="20"/>
                <w:szCs w:val="20"/>
              </w:rPr>
              <w:t>mbudsman</w:t>
            </w:r>
          </w:p>
          <w:p w:rsidR="002C45E3" w:rsidRDefault="002C45E3" w:rsidP="002C45E3">
            <w:pPr>
              <w:rPr>
                <w:rFonts w:ascii="Arial" w:eastAsia="Times New Roman" w:hAnsi="Arial" w:cs="Arial"/>
                <w:iCs/>
                <w:color w:val="696969"/>
                <w:sz w:val="20"/>
                <w:szCs w:val="20"/>
              </w:rPr>
            </w:pPr>
          </w:p>
          <w:p w:rsidR="002C45E3" w:rsidRPr="002C45E3" w:rsidRDefault="00A46677" w:rsidP="002C45E3">
            <w:pPr>
              <w:rPr>
                <w:rFonts w:ascii="Arial" w:eastAsia="Times New Roman" w:hAnsi="Arial" w:cs="Arial"/>
                <w:iCs/>
                <w:color w:val="696969"/>
                <w:sz w:val="20"/>
                <w:szCs w:val="20"/>
              </w:rPr>
            </w:pPr>
            <w:r w:rsidRPr="002C45E3">
              <w:rPr>
                <w:rFonts w:ascii="Arial" w:eastAsia="Times New Roman" w:hAnsi="Arial" w:cs="Arial"/>
                <w:iCs/>
                <w:color w:val="696969"/>
                <w:sz w:val="20"/>
                <w:szCs w:val="20"/>
              </w:rPr>
              <w:t xml:space="preserve">§483.475(c) </w:t>
            </w:r>
            <w:r>
              <w:rPr>
                <w:rFonts w:ascii="Arial" w:eastAsia="Times New Roman" w:hAnsi="Arial" w:cs="Arial"/>
                <w:iCs/>
                <w:color w:val="696969"/>
                <w:sz w:val="20"/>
                <w:szCs w:val="20"/>
              </w:rPr>
              <w:t xml:space="preserve">ICF/IIDs </w:t>
            </w:r>
            <w:r w:rsidR="002C45E3" w:rsidRPr="002C45E3">
              <w:rPr>
                <w:rFonts w:ascii="Arial" w:eastAsia="Times New Roman" w:hAnsi="Arial" w:cs="Arial"/>
                <w:iCs/>
                <w:color w:val="696969"/>
                <w:sz w:val="20"/>
                <w:szCs w:val="20"/>
              </w:rPr>
              <w:t>also include:</w:t>
            </w:r>
          </w:p>
          <w:p w:rsidR="002C45E3" w:rsidRPr="002C45E3" w:rsidRDefault="00A46677" w:rsidP="00C345A8">
            <w:pPr>
              <w:pStyle w:val="ListParagraph"/>
              <w:numPr>
                <w:ilvl w:val="0"/>
                <w:numId w:val="50"/>
              </w:numPr>
              <w:rPr>
                <w:rFonts w:ascii="Arial" w:eastAsia="Times New Roman" w:hAnsi="Arial" w:cs="Arial"/>
                <w:iCs/>
                <w:color w:val="696969"/>
                <w:sz w:val="20"/>
                <w:szCs w:val="20"/>
              </w:rPr>
            </w:pPr>
            <w:r>
              <w:rPr>
                <w:rFonts w:ascii="Arial" w:eastAsia="Times New Roman" w:hAnsi="Arial" w:cs="Arial"/>
                <w:bCs/>
                <w:iCs/>
                <w:color w:val="696969"/>
                <w:sz w:val="20"/>
                <w:szCs w:val="20"/>
              </w:rPr>
              <w:t>The state licensing and certification a</w:t>
            </w:r>
            <w:r w:rsidR="002C45E3" w:rsidRPr="002C45E3">
              <w:rPr>
                <w:rFonts w:ascii="Arial" w:eastAsia="Times New Roman" w:hAnsi="Arial" w:cs="Arial"/>
                <w:bCs/>
                <w:iCs/>
                <w:color w:val="696969"/>
                <w:sz w:val="20"/>
                <w:szCs w:val="20"/>
              </w:rPr>
              <w:t xml:space="preserve">gency. </w:t>
            </w:r>
          </w:p>
          <w:p w:rsidR="002C45E3" w:rsidRPr="00D31EA2" w:rsidRDefault="00A46677" w:rsidP="00C345A8">
            <w:pPr>
              <w:pStyle w:val="ListParagraph"/>
              <w:numPr>
                <w:ilvl w:val="0"/>
                <w:numId w:val="50"/>
              </w:numPr>
              <w:rPr>
                <w:rFonts w:ascii="Arial" w:eastAsia="Times New Roman" w:hAnsi="Arial" w:cs="Arial"/>
                <w:b/>
                <w:bCs/>
                <w:iCs/>
                <w:color w:val="696969"/>
                <w:sz w:val="20"/>
                <w:szCs w:val="20"/>
              </w:rPr>
            </w:pPr>
            <w:r>
              <w:rPr>
                <w:rFonts w:ascii="Arial" w:eastAsia="Times New Roman" w:hAnsi="Arial" w:cs="Arial"/>
                <w:bCs/>
                <w:iCs/>
                <w:color w:val="696969"/>
                <w:sz w:val="20"/>
                <w:szCs w:val="20"/>
              </w:rPr>
              <w:t>The state protection and advocacy a</w:t>
            </w:r>
            <w:r w:rsidR="002C45E3" w:rsidRPr="002C45E3">
              <w:rPr>
                <w:rFonts w:ascii="Arial" w:eastAsia="Times New Roman" w:hAnsi="Arial" w:cs="Arial"/>
                <w:bCs/>
                <w:iCs/>
                <w:color w:val="696969"/>
                <w:sz w:val="20"/>
                <w:szCs w:val="20"/>
              </w:rPr>
              <w:t>gency</w:t>
            </w:r>
          </w:p>
          <w:p w:rsidR="007B0943" w:rsidRPr="002C45E3" w:rsidRDefault="007B0943" w:rsidP="00D31EA2">
            <w:pPr>
              <w:pStyle w:val="ListParagraph"/>
              <w:ind w:left="360"/>
              <w:rPr>
                <w:rFonts w:ascii="Arial" w:eastAsia="Times New Roman" w:hAnsi="Arial" w:cs="Arial"/>
                <w:b/>
                <w:bCs/>
                <w:iCs/>
                <w:color w:val="696969"/>
                <w:sz w:val="20"/>
                <w:szCs w:val="20"/>
              </w:rPr>
            </w:pPr>
          </w:p>
          <w:p w:rsidR="002C45E3" w:rsidRDefault="002C45E3" w:rsidP="002C45E3">
            <w:pPr>
              <w:spacing w:before="45" w:after="150"/>
              <w:rPr>
                <w:rFonts w:ascii="Arial" w:eastAsia="Times New Roman" w:hAnsi="Arial" w:cs="Arial"/>
                <w:iCs/>
                <w:color w:val="696969"/>
                <w:sz w:val="20"/>
                <w:szCs w:val="20"/>
              </w:rPr>
            </w:pPr>
            <w:r w:rsidRPr="002C45E3">
              <w:rPr>
                <w:rFonts w:ascii="Arial" w:eastAsia="Times New Roman" w:hAnsi="Arial" w:cs="Arial"/>
                <w:b/>
                <w:iCs/>
                <w:color w:val="696969"/>
                <w:sz w:val="20"/>
                <w:szCs w:val="20"/>
              </w:rPr>
              <w:t>NOTE</w:t>
            </w:r>
            <w:r w:rsidR="005E7FF8">
              <w:rPr>
                <w:rFonts w:ascii="Arial" w:eastAsia="Times New Roman" w:hAnsi="Arial" w:cs="Arial"/>
                <w:iCs/>
                <w:color w:val="696969"/>
                <w:sz w:val="20"/>
                <w:szCs w:val="20"/>
              </w:rPr>
              <w:t>: This does not apply to transplant c</w:t>
            </w:r>
            <w:r w:rsidRPr="002C45E3">
              <w:rPr>
                <w:rFonts w:ascii="Arial" w:eastAsia="Times New Roman" w:hAnsi="Arial" w:cs="Arial"/>
                <w:iCs/>
                <w:color w:val="696969"/>
                <w:sz w:val="20"/>
                <w:szCs w:val="20"/>
              </w:rPr>
              <w:t>enters</w:t>
            </w:r>
            <w:r w:rsidR="00181880">
              <w:rPr>
                <w:rFonts w:ascii="Arial" w:eastAsia="Times New Roman" w:hAnsi="Arial" w:cs="Arial"/>
                <w:iCs/>
                <w:color w:val="696969"/>
                <w:sz w:val="20"/>
                <w:szCs w:val="20"/>
              </w:rPr>
              <w:t>.</w:t>
            </w:r>
          </w:p>
          <w:p w:rsidR="002C45E3" w:rsidRPr="002C45E3" w:rsidRDefault="002C45E3" w:rsidP="00523938">
            <w:pPr>
              <w:rPr>
                <w:rFonts w:ascii="Arial" w:eastAsia="Times New Roman" w:hAnsi="Arial" w:cs="Arial"/>
                <w:iCs/>
                <w:color w:val="696969"/>
                <w:sz w:val="20"/>
                <w:szCs w:val="20"/>
              </w:rPr>
            </w:pPr>
            <w:r w:rsidRPr="002C45E3">
              <w:rPr>
                <w:rFonts w:ascii="Arial" w:eastAsia="Times New Roman" w:hAnsi="Arial" w:cs="Arial"/>
                <w:b/>
                <w:bCs/>
                <w:iCs/>
                <w:color w:val="696969"/>
                <w:sz w:val="20"/>
                <w:szCs w:val="20"/>
              </w:rPr>
              <w:t xml:space="preserve">Survey </w:t>
            </w:r>
            <w:r w:rsidR="00181880">
              <w:rPr>
                <w:rFonts w:ascii="Arial" w:eastAsia="Times New Roman" w:hAnsi="Arial" w:cs="Arial"/>
                <w:b/>
                <w:bCs/>
                <w:iCs/>
                <w:color w:val="696969"/>
                <w:sz w:val="20"/>
                <w:szCs w:val="20"/>
              </w:rPr>
              <w:t>p</w:t>
            </w:r>
            <w:r w:rsidRPr="002C45E3">
              <w:rPr>
                <w:rFonts w:ascii="Arial" w:eastAsia="Times New Roman" w:hAnsi="Arial" w:cs="Arial"/>
                <w:b/>
                <w:bCs/>
                <w:iCs/>
                <w:color w:val="696969"/>
                <w:sz w:val="20"/>
                <w:szCs w:val="20"/>
              </w:rPr>
              <w:t>rocedures</w:t>
            </w:r>
            <w:r w:rsidRPr="002C45E3">
              <w:rPr>
                <w:rFonts w:ascii="Arial" w:eastAsia="Times New Roman" w:hAnsi="Arial" w:cs="Arial"/>
                <w:iCs/>
                <w:color w:val="696969"/>
                <w:sz w:val="20"/>
                <w:szCs w:val="20"/>
              </w:rPr>
              <w:t xml:space="preserve"> </w:t>
            </w:r>
          </w:p>
          <w:p w:rsidR="002C45E3" w:rsidRDefault="002C45E3" w:rsidP="00523938">
            <w:pPr>
              <w:numPr>
                <w:ilvl w:val="0"/>
                <w:numId w:val="51"/>
              </w:numPr>
              <w:ind w:left="432"/>
              <w:rPr>
                <w:rFonts w:ascii="Arial" w:eastAsia="Times New Roman" w:hAnsi="Arial" w:cs="Arial"/>
                <w:iCs/>
                <w:color w:val="696969"/>
                <w:sz w:val="20"/>
                <w:szCs w:val="20"/>
              </w:rPr>
            </w:pPr>
            <w:r w:rsidRPr="002C45E3">
              <w:rPr>
                <w:rFonts w:ascii="Arial" w:eastAsia="Times New Roman" w:hAnsi="Arial" w:cs="Arial"/>
                <w:iCs/>
                <w:color w:val="696969"/>
                <w:sz w:val="20"/>
                <w:szCs w:val="20"/>
              </w:rPr>
              <w:t xml:space="preserve">Verify that all required contacts are included in the communication plan by asking to see a list of the </w:t>
            </w:r>
            <w:r w:rsidRPr="002C45E3">
              <w:rPr>
                <w:rFonts w:ascii="Arial" w:eastAsia="Times New Roman" w:hAnsi="Arial" w:cs="Arial"/>
                <w:iCs/>
                <w:color w:val="696969"/>
                <w:sz w:val="20"/>
                <w:szCs w:val="20"/>
              </w:rPr>
              <w:lastRenderedPageBreak/>
              <w:t xml:space="preserve">contacts </w:t>
            </w:r>
            <w:r>
              <w:rPr>
                <w:rFonts w:ascii="Arial" w:eastAsia="Times New Roman" w:hAnsi="Arial" w:cs="Arial"/>
                <w:iCs/>
                <w:color w:val="696969"/>
                <w:sz w:val="20"/>
                <w:szCs w:val="20"/>
              </w:rPr>
              <w:t>with their contact information</w:t>
            </w:r>
            <w:r w:rsidR="002B6EEE">
              <w:rPr>
                <w:rFonts w:ascii="Arial" w:eastAsia="Times New Roman" w:hAnsi="Arial" w:cs="Arial"/>
                <w:iCs/>
                <w:color w:val="696969"/>
                <w:sz w:val="20"/>
                <w:szCs w:val="20"/>
              </w:rPr>
              <w:t>.</w:t>
            </w:r>
          </w:p>
          <w:p w:rsidR="004B7297" w:rsidRPr="002C45E3" w:rsidRDefault="002C45E3" w:rsidP="00C345A8">
            <w:pPr>
              <w:numPr>
                <w:ilvl w:val="0"/>
                <w:numId w:val="51"/>
              </w:numPr>
              <w:ind w:left="432"/>
              <w:rPr>
                <w:rFonts w:ascii="Arial" w:eastAsia="Times New Roman" w:hAnsi="Arial" w:cs="Arial"/>
                <w:iCs/>
                <w:color w:val="696969"/>
                <w:sz w:val="20"/>
                <w:szCs w:val="20"/>
              </w:rPr>
            </w:pPr>
            <w:r w:rsidRPr="002C45E3">
              <w:rPr>
                <w:rFonts w:ascii="Arial" w:eastAsia="Times New Roman" w:hAnsi="Arial" w:cs="Arial"/>
                <w:iCs/>
                <w:color w:val="696969"/>
                <w:sz w:val="20"/>
                <w:szCs w:val="20"/>
              </w:rPr>
              <w:t>Verify that all contact information has been reviewed and updated at least annually by asking to see evidence of the annual review</w:t>
            </w:r>
            <w:r w:rsidR="002B6EEE">
              <w:rPr>
                <w:rFonts w:ascii="Arial" w:eastAsia="Times New Roman" w:hAnsi="Arial" w:cs="Arial"/>
                <w:iCs/>
                <w:color w:val="696969"/>
                <w:sz w:val="20"/>
                <w:szCs w:val="20"/>
              </w:rPr>
              <w:t>.</w:t>
            </w:r>
          </w:p>
        </w:tc>
        <w:tc>
          <w:tcPr>
            <w:tcW w:w="1620" w:type="dxa"/>
            <w:shd w:val="clear" w:color="auto" w:fill="auto"/>
          </w:tcPr>
          <w:p w:rsidR="0043009D" w:rsidRPr="007A0152" w:rsidRDefault="0043009D" w:rsidP="00D05914">
            <w:pPr>
              <w:rPr>
                <w:rFonts w:ascii="Arial" w:eastAsia="Times New Roman" w:hAnsi="Arial" w:cs="Arial"/>
                <w:b/>
                <w:color w:val="696969"/>
                <w:sz w:val="20"/>
                <w:szCs w:val="20"/>
              </w:rPr>
            </w:pPr>
          </w:p>
        </w:tc>
        <w:tc>
          <w:tcPr>
            <w:tcW w:w="1170" w:type="dxa"/>
            <w:shd w:val="clear" w:color="auto" w:fill="auto"/>
            <w:vAlign w:val="center"/>
          </w:tcPr>
          <w:p w:rsidR="0043009D" w:rsidRPr="00E72177" w:rsidRDefault="0043009D" w:rsidP="00CC522A">
            <w:pPr>
              <w:pStyle w:val="TABLEBODYTEXT"/>
            </w:pPr>
          </w:p>
        </w:tc>
        <w:tc>
          <w:tcPr>
            <w:tcW w:w="1080" w:type="dxa"/>
          </w:tcPr>
          <w:p w:rsidR="0043009D" w:rsidRPr="00E72177" w:rsidRDefault="0043009D" w:rsidP="00CC522A">
            <w:pPr>
              <w:pStyle w:val="TABLEBODYTEXT"/>
            </w:pPr>
          </w:p>
        </w:tc>
        <w:tc>
          <w:tcPr>
            <w:tcW w:w="1260" w:type="dxa"/>
          </w:tcPr>
          <w:p w:rsidR="0043009D" w:rsidRDefault="0043009D" w:rsidP="00CC522A">
            <w:pPr>
              <w:pStyle w:val="TABLEBODYTEXT"/>
            </w:pPr>
          </w:p>
        </w:tc>
      </w:tr>
      <w:tr w:rsidR="004B7297" w:rsidRPr="00E72177" w:rsidTr="00B54235">
        <w:trPr>
          <w:trHeight w:val="432"/>
        </w:trPr>
        <w:tc>
          <w:tcPr>
            <w:tcW w:w="2520" w:type="dxa"/>
            <w:shd w:val="clear" w:color="auto" w:fill="auto"/>
          </w:tcPr>
          <w:p w:rsidR="00523938" w:rsidRPr="00015250" w:rsidRDefault="002F75D0" w:rsidP="004B7297">
            <w:pPr>
              <w:pStyle w:val="Default"/>
              <w:rPr>
                <w:rFonts w:ascii="Arial" w:hAnsi="Arial" w:cs="Arial"/>
                <w:b/>
                <w:bCs/>
                <w:color w:val="696969"/>
                <w:sz w:val="20"/>
                <w:szCs w:val="20"/>
              </w:rPr>
            </w:pPr>
            <w:r w:rsidRPr="00015250">
              <w:rPr>
                <w:rFonts w:ascii="Arial" w:hAnsi="Arial" w:cs="Arial"/>
                <w:b/>
                <w:bCs/>
                <w:color w:val="696969"/>
                <w:sz w:val="20"/>
                <w:szCs w:val="20"/>
              </w:rPr>
              <w:t>E-0032</w:t>
            </w:r>
          </w:p>
          <w:p w:rsidR="004B7297" w:rsidRPr="00015250" w:rsidRDefault="004B7297" w:rsidP="004B7297">
            <w:pPr>
              <w:pStyle w:val="Default"/>
              <w:rPr>
                <w:rFonts w:ascii="Arial" w:hAnsi="Arial" w:cs="Arial"/>
                <w:color w:val="696969"/>
                <w:sz w:val="20"/>
                <w:szCs w:val="20"/>
              </w:rPr>
            </w:pPr>
            <w:r w:rsidRPr="00015250">
              <w:rPr>
                <w:rFonts w:ascii="Arial" w:hAnsi="Arial" w:cs="Arial"/>
                <w:b/>
                <w:bCs/>
                <w:color w:val="696969"/>
                <w:sz w:val="20"/>
                <w:szCs w:val="20"/>
              </w:rPr>
              <w:t xml:space="preserve">The communication plan must include: </w:t>
            </w:r>
            <w:r w:rsidR="002F75D0" w:rsidRPr="00015250">
              <w:rPr>
                <w:rFonts w:ascii="Arial" w:hAnsi="Arial" w:cs="Arial"/>
                <w:b/>
                <w:bCs/>
                <w:color w:val="696969"/>
                <w:sz w:val="20"/>
                <w:szCs w:val="20"/>
              </w:rPr>
              <w:t xml:space="preserve">Primary and alternate means for communicating with </w:t>
            </w:r>
            <w:r w:rsidR="005E7FF8" w:rsidRPr="00015250">
              <w:rPr>
                <w:rFonts w:ascii="Arial" w:hAnsi="Arial" w:cs="Arial"/>
                <w:b/>
                <w:bCs/>
                <w:color w:val="696969"/>
                <w:sz w:val="20"/>
                <w:szCs w:val="20"/>
              </w:rPr>
              <w:t>staff, f</w:t>
            </w:r>
            <w:r w:rsidR="00FA785E" w:rsidRPr="00015250">
              <w:rPr>
                <w:rFonts w:ascii="Arial" w:hAnsi="Arial" w:cs="Arial"/>
                <w:b/>
                <w:bCs/>
                <w:color w:val="696969"/>
                <w:sz w:val="20"/>
                <w:szCs w:val="20"/>
              </w:rPr>
              <w:t>ederal</w:t>
            </w:r>
            <w:r w:rsidR="005E7FF8" w:rsidRPr="00015250">
              <w:rPr>
                <w:rFonts w:ascii="Arial" w:hAnsi="Arial" w:cs="Arial"/>
                <w:b/>
                <w:bCs/>
                <w:color w:val="696969"/>
                <w:sz w:val="20"/>
                <w:szCs w:val="20"/>
              </w:rPr>
              <w:t>, s</w:t>
            </w:r>
            <w:r w:rsidR="002F75D0" w:rsidRPr="00015250">
              <w:rPr>
                <w:rFonts w:ascii="Arial" w:hAnsi="Arial" w:cs="Arial"/>
                <w:b/>
                <w:bCs/>
                <w:color w:val="696969"/>
                <w:sz w:val="20"/>
                <w:szCs w:val="20"/>
              </w:rPr>
              <w:t xml:space="preserve">tate, tribal, regional and local emergency management agencies </w:t>
            </w:r>
          </w:p>
          <w:p w:rsidR="004B7297" w:rsidRPr="00015250" w:rsidRDefault="004B7297" w:rsidP="004B7297">
            <w:pPr>
              <w:pStyle w:val="Default"/>
              <w:rPr>
                <w:rFonts w:ascii="Arial" w:hAnsi="Arial" w:cs="Arial"/>
                <w:b/>
                <w:bCs/>
                <w:color w:val="696969"/>
                <w:sz w:val="20"/>
                <w:szCs w:val="20"/>
              </w:rPr>
            </w:pPr>
          </w:p>
        </w:tc>
        <w:tc>
          <w:tcPr>
            <w:tcW w:w="5490" w:type="dxa"/>
            <w:shd w:val="clear" w:color="auto" w:fill="auto"/>
          </w:tcPr>
          <w:p w:rsidR="005E7FF8" w:rsidRDefault="00FA785E" w:rsidP="003C2D67">
            <w:pPr>
              <w:autoSpaceDE w:val="0"/>
              <w:autoSpaceDN w:val="0"/>
              <w:adjustRightInd w:val="0"/>
              <w:spacing w:after="150"/>
              <w:rPr>
                <w:rFonts w:ascii="Arial" w:eastAsia="Times New Roman" w:hAnsi="Arial" w:cs="Arial"/>
                <w:b/>
                <w:iCs/>
                <w:color w:val="696969"/>
                <w:sz w:val="20"/>
                <w:szCs w:val="20"/>
              </w:rPr>
            </w:pPr>
            <w:r w:rsidRPr="00FA785E">
              <w:rPr>
                <w:rFonts w:ascii="Arial" w:eastAsia="Times New Roman" w:hAnsi="Arial" w:cs="Arial"/>
                <w:iCs/>
                <w:color w:val="696969"/>
                <w:sz w:val="20"/>
                <w:szCs w:val="20"/>
              </w:rPr>
              <w:t>Facilities are required to have primary and alternate mean</w:t>
            </w:r>
            <w:r w:rsidR="00A46677">
              <w:rPr>
                <w:rFonts w:ascii="Arial" w:eastAsia="Times New Roman" w:hAnsi="Arial" w:cs="Arial"/>
                <w:iCs/>
                <w:color w:val="696969"/>
                <w:sz w:val="20"/>
                <w:szCs w:val="20"/>
              </w:rPr>
              <w:t>s of communicating with staff, federal, state, tribal, regional</w:t>
            </w:r>
            <w:r w:rsidRPr="00FA785E">
              <w:rPr>
                <w:rFonts w:ascii="Arial" w:eastAsia="Times New Roman" w:hAnsi="Arial" w:cs="Arial"/>
                <w:iCs/>
                <w:color w:val="696969"/>
                <w:sz w:val="20"/>
                <w:szCs w:val="20"/>
              </w:rPr>
              <w:t xml:space="preserve"> and local emergency management agencies. Facilities have the discretion to utilize alternate communication systems that best meets their needs. However, it is expected that facilities would consider pagers, cellular telephones, radio transcei</w:t>
            </w:r>
            <w:r w:rsidR="00A46677">
              <w:rPr>
                <w:rFonts w:ascii="Arial" w:eastAsia="Times New Roman" w:hAnsi="Arial" w:cs="Arial"/>
                <w:iCs/>
                <w:color w:val="696969"/>
                <w:sz w:val="20"/>
                <w:szCs w:val="20"/>
              </w:rPr>
              <w:t xml:space="preserve">vers (that is, walkie-talkies) </w:t>
            </w:r>
            <w:r w:rsidRPr="00FA785E">
              <w:rPr>
                <w:rFonts w:ascii="Arial" w:eastAsia="Times New Roman" w:hAnsi="Arial" w:cs="Arial"/>
                <w:iCs/>
                <w:color w:val="696969"/>
                <w:sz w:val="20"/>
                <w:szCs w:val="20"/>
              </w:rPr>
              <w:t>and various other radio devices</w:t>
            </w:r>
            <w:r>
              <w:rPr>
                <w:rFonts w:ascii="Arial" w:eastAsia="Times New Roman" w:hAnsi="Arial" w:cs="Arial"/>
                <w:iCs/>
                <w:color w:val="696969"/>
                <w:sz w:val="20"/>
                <w:szCs w:val="20"/>
              </w:rPr>
              <w:t>.</w:t>
            </w:r>
          </w:p>
          <w:p w:rsidR="005E7FF8" w:rsidRPr="002C45E3" w:rsidRDefault="005E7FF8" w:rsidP="005E7FF8">
            <w:pPr>
              <w:spacing w:before="45" w:after="150"/>
              <w:rPr>
                <w:rFonts w:ascii="Arial" w:eastAsia="Times New Roman" w:hAnsi="Arial" w:cs="Arial"/>
                <w:iCs/>
                <w:color w:val="696969"/>
                <w:sz w:val="20"/>
                <w:szCs w:val="20"/>
              </w:rPr>
            </w:pPr>
            <w:r w:rsidRPr="002C45E3">
              <w:rPr>
                <w:rFonts w:ascii="Arial" w:eastAsia="Times New Roman" w:hAnsi="Arial" w:cs="Arial"/>
                <w:b/>
                <w:iCs/>
                <w:color w:val="696969"/>
                <w:sz w:val="20"/>
                <w:szCs w:val="20"/>
              </w:rPr>
              <w:t>N</w:t>
            </w:r>
            <w:r w:rsidR="00523938">
              <w:rPr>
                <w:rFonts w:ascii="Arial" w:eastAsia="Times New Roman" w:hAnsi="Arial" w:cs="Arial"/>
                <w:b/>
                <w:iCs/>
                <w:color w:val="696969"/>
                <w:sz w:val="20"/>
                <w:szCs w:val="20"/>
              </w:rPr>
              <w:t>ote</w:t>
            </w:r>
            <w:r>
              <w:rPr>
                <w:rFonts w:ascii="Arial" w:eastAsia="Times New Roman" w:hAnsi="Arial" w:cs="Arial"/>
                <w:iCs/>
                <w:color w:val="696969"/>
                <w:sz w:val="20"/>
                <w:szCs w:val="20"/>
              </w:rPr>
              <w:t>: This does not apply to transplant c</w:t>
            </w:r>
            <w:r w:rsidRPr="002C45E3">
              <w:rPr>
                <w:rFonts w:ascii="Arial" w:eastAsia="Times New Roman" w:hAnsi="Arial" w:cs="Arial"/>
                <w:iCs/>
                <w:color w:val="696969"/>
                <w:sz w:val="20"/>
                <w:szCs w:val="20"/>
              </w:rPr>
              <w:t>enters</w:t>
            </w:r>
            <w:r w:rsidR="002B6EEE">
              <w:rPr>
                <w:rFonts w:ascii="Arial" w:eastAsia="Times New Roman" w:hAnsi="Arial" w:cs="Arial"/>
                <w:iCs/>
                <w:color w:val="696969"/>
                <w:sz w:val="20"/>
                <w:szCs w:val="20"/>
              </w:rPr>
              <w:t>.</w:t>
            </w:r>
          </w:p>
          <w:p w:rsidR="00FA785E" w:rsidRPr="001725A1" w:rsidRDefault="00523938" w:rsidP="00523938">
            <w:pPr>
              <w:rPr>
                <w:rFonts w:ascii="Arial" w:eastAsia="Times New Roman" w:hAnsi="Arial" w:cs="Arial"/>
                <w:iCs/>
                <w:color w:val="696969"/>
                <w:sz w:val="20"/>
                <w:szCs w:val="20"/>
              </w:rPr>
            </w:pPr>
            <w:r>
              <w:rPr>
                <w:rFonts w:ascii="Arial" w:eastAsia="Times New Roman" w:hAnsi="Arial" w:cs="Arial"/>
                <w:b/>
                <w:bCs/>
                <w:iCs/>
                <w:color w:val="696969"/>
                <w:sz w:val="20"/>
                <w:szCs w:val="20"/>
              </w:rPr>
              <w:t>Survey p</w:t>
            </w:r>
            <w:r w:rsidR="00FA785E" w:rsidRPr="001725A1">
              <w:rPr>
                <w:rFonts w:ascii="Arial" w:eastAsia="Times New Roman" w:hAnsi="Arial" w:cs="Arial"/>
                <w:b/>
                <w:bCs/>
                <w:iCs/>
                <w:color w:val="696969"/>
                <w:sz w:val="20"/>
                <w:szCs w:val="20"/>
              </w:rPr>
              <w:t xml:space="preserve">rocedures </w:t>
            </w:r>
          </w:p>
          <w:p w:rsidR="001725A1" w:rsidRPr="001725A1" w:rsidRDefault="00FA785E" w:rsidP="00523938">
            <w:pPr>
              <w:pStyle w:val="ListParagraph"/>
              <w:numPr>
                <w:ilvl w:val="0"/>
                <w:numId w:val="52"/>
              </w:numPr>
              <w:rPr>
                <w:rFonts w:ascii="Arial" w:eastAsia="Times New Roman" w:hAnsi="Arial" w:cs="Arial"/>
                <w:iCs/>
                <w:color w:val="696969"/>
                <w:sz w:val="20"/>
                <w:szCs w:val="20"/>
              </w:rPr>
            </w:pPr>
            <w:r w:rsidRPr="001725A1">
              <w:rPr>
                <w:rFonts w:ascii="Arial" w:eastAsia="Times New Roman" w:hAnsi="Arial" w:cs="Arial"/>
                <w:iCs/>
                <w:color w:val="696969"/>
                <w:sz w:val="20"/>
                <w:szCs w:val="20"/>
              </w:rPr>
              <w:t>Verify the communication plan includes primary and alternate means for comm</w:t>
            </w:r>
            <w:r w:rsidR="00A46677">
              <w:rPr>
                <w:rFonts w:ascii="Arial" w:eastAsia="Times New Roman" w:hAnsi="Arial" w:cs="Arial"/>
                <w:iCs/>
                <w:color w:val="696969"/>
                <w:sz w:val="20"/>
                <w:szCs w:val="20"/>
              </w:rPr>
              <w:t>unicating with facility staff, federal, s</w:t>
            </w:r>
            <w:r w:rsidRPr="001725A1">
              <w:rPr>
                <w:rFonts w:ascii="Arial" w:eastAsia="Times New Roman" w:hAnsi="Arial" w:cs="Arial"/>
                <w:iCs/>
                <w:color w:val="696969"/>
                <w:sz w:val="20"/>
                <w:szCs w:val="20"/>
              </w:rPr>
              <w:t>tate, tribal, regional and local emergency management agencies by re</w:t>
            </w:r>
            <w:r w:rsidR="001725A1" w:rsidRPr="001725A1">
              <w:rPr>
                <w:rFonts w:ascii="Arial" w:eastAsia="Times New Roman" w:hAnsi="Arial" w:cs="Arial"/>
                <w:iCs/>
                <w:color w:val="696969"/>
                <w:sz w:val="20"/>
                <w:szCs w:val="20"/>
              </w:rPr>
              <w:t>viewing the communication plan</w:t>
            </w:r>
            <w:r w:rsidR="002B6EEE">
              <w:rPr>
                <w:rFonts w:ascii="Arial" w:eastAsia="Times New Roman" w:hAnsi="Arial" w:cs="Arial"/>
                <w:iCs/>
                <w:color w:val="696969"/>
                <w:sz w:val="20"/>
                <w:szCs w:val="20"/>
              </w:rPr>
              <w:t>.</w:t>
            </w:r>
          </w:p>
          <w:p w:rsidR="00C45863" w:rsidRPr="001725A1" w:rsidRDefault="00FA785E" w:rsidP="00C345A8">
            <w:pPr>
              <w:pStyle w:val="ListParagraph"/>
              <w:numPr>
                <w:ilvl w:val="0"/>
                <w:numId w:val="52"/>
              </w:numPr>
              <w:rPr>
                <w:rFonts w:ascii="Arial" w:eastAsia="Times New Roman" w:hAnsi="Arial" w:cs="Arial"/>
                <w:iCs/>
                <w:color w:val="696969"/>
                <w:sz w:val="20"/>
                <w:szCs w:val="20"/>
              </w:rPr>
            </w:pPr>
            <w:r w:rsidRPr="001725A1">
              <w:rPr>
                <w:rFonts w:ascii="Arial" w:eastAsia="Times New Roman" w:hAnsi="Arial" w:cs="Arial"/>
                <w:iCs/>
                <w:color w:val="696969"/>
                <w:sz w:val="20"/>
                <w:szCs w:val="20"/>
              </w:rPr>
              <w:t>Ask to see the communications equipment or communication systems listed in the plan</w:t>
            </w:r>
            <w:r w:rsidR="002B6EEE">
              <w:rPr>
                <w:rFonts w:ascii="Arial" w:eastAsia="Times New Roman" w:hAnsi="Arial" w:cs="Arial"/>
                <w:iCs/>
                <w:color w:val="696969"/>
                <w:sz w:val="20"/>
                <w:szCs w:val="20"/>
              </w:rPr>
              <w:t>.</w:t>
            </w:r>
          </w:p>
        </w:tc>
        <w:tc>
          <w:tcPr>
            <w:tcW w:w="1620" w:type="dxa"/>
            <w:shd w:val="clear" w:color="auto" w:fill="auto"/>
          </w:tcPr>
          <w:p w:rsidR="004B7297" w:rsidRPr="007A0152" w:rsidRDefault="004B7297" w:rsidP="00D05914">
            <w:pPr>
              <w:rPr>
                <w:rFonts w:ascii="Arial" w:eastAsia="Times New Roman" w:hAnsi="Arial" w:cs="Arial"/>
                <w:b/>
                <w:color w:val="696969"/>
                <w:sz w:val="20"/>
                <w:szCs w:val="20"/>
              </w:rPr>
            </w:pPr>
          </w:p>
        </w:tc>
        <w:tc>
          <w:tcPr>
            <w:tcW w:w="1170" w:type="dxa"/>
            <w:shd w:val="clear" w:color="auto" w:fill="auto"/>
            <w:vAlign w:val="center"/>
          </w:tcPr>
          <w:p w:rsidR="004B7297" w:rsidRPr="00E72177" w:rsidRDefault="004B7297" w:rsidP="00CC522A">
            <w:pPr>
              <w:pStyle w:val="TABLEBODYTEXT"/>
            </w:pPr>
          </w:p>
        </w:tc>
        <w:tc>
          <w:tcPr>
            <w:tcW w:w="1080" w:type="dxa"/>
          </w:tcPr>
          <w:p w:rsidR="004B7297" w:rsidRPr="00E72177" w:rsidRDefault="004B7297" w:rsidP="00CC522A">
            <w:pPr>
              <w:pStyle w:val="TABLEBODYTEXT"/>
            </w:pPr>
          </w:p>
        </w:tc>
        <w:tc>
          <w:tcPr>
            <w:tcW w:w="1260" w:type="dxa"/>
          </w:tcPr>
          <w:p w:rsidR="004B7297" w:rsidRDefault="004B7297" w:rsidP="00CC522A">
            <w:pPr>
              <w:pStyle w:val="TABLEBODYTEXT"/>
            </w:pPr>
          </w:p>
        </w:tc>
      </w:tr>
      <w:tr w:rsidR="004B7297" w:rsidRPr="00E72177" w:rsidTr="00B54235">
        <w:trPr>
          <w:trHeight w:val="432"/>
        </w:trPr>
        <w:tc>
          <w:tcPr>
            <w:tcW w:w="2520" w:type="dxa"/>
            <w:shd w:val="clear" w:color="auto" w:fill="auto"/>
          </w:tcPr>
          <w:p w:rsidR="00523938" w:rsidRPr="00015250" w:rsidRDefault="00026EFA" w:rsidP="005E7FF8">
            <w:pPr>
              <w:rPr>
                <w:rFonts w:ascii="Arial" w:hAnsi="Arial" w:cs="Arial"/>
                <w:b/>
                <w:bCs/>
                <w:color w:val="696969"/>
                <w:sz w:val="20"/>
                <w:szCs w:val="20"/>
              </w:rPr>
            </w:pPr>
            <w:r w:rsidRPr="00015250">
              <w:rPr>
                <w:rFonts w:ascii="Arial" w:hAnsi="Arial" w:cs="Arial"/>
                <w:b/>
                <w:bCs/>
                <w:color w:val="696969"/>
                <w:sz w:val="20"/>
                <w:szCs w:val="20"/>
              </w:rPr>
              <w:t>E-0033</w:t>
            </w:r>
          </w:p>
          <w:p w:rsidR="004B7297" w:rsidRPr="00015250" w:rsidRDefault="0070506E" w:rsidP="005E7FF8">
            <w:pPr>
              <w:rPr>
                <w:rFonts w:ascii="Arial" w:hAnsi="Arial" w:cs="Arial"/>
                <w:b/>
                <w:bCs/>
                <w:color w:val="696969"/>
                <w:sz w:val="20"/>
                <w:szCs w:val="20"/>
              </w:rPr>
            </w:pPr>
            <w:r w:rsidRPr="00015250">
              <w:rPr>
                <w:rFonts w:ascii="Arial" w:eastAsia="Times New Roman" w:hAnsi="Arial" w:cs="Arial"/>
                <w:b/>
                <w:iCs/>
                <w:color w:val="696969"/>
                <w:sz w:val="20"/>
                <w:szCs w:val="20"/>
              </w:rPr>
              <w:t xml:space="preserve">The communication plan must include a method for sharing information and medical documentation for patients under the facility's care, as necessary, with other </w:t>
            </w:r>
            <w:r w:rsidRPr="00015250">
              <w:rPr>
                <w:rFonts w:ascii="Arial" w:eastAsia="Times New Roman" w:hAnsi="Arial" w:cs="Arial"/>
                <w:b/>
                <w:iCs/>
                <w:color w:val="696969"/>
                <w:sz w:val="20"/>
                <w:szCs w:val="20"/>
              </w:rPr>
              <w:lastRenderedPageBreak/>
              <w:t xml:space="preserve">health providers to maintain the continuity of care a means, in the event of an evacuation, to release patient information and </w:t>
            </w:r>
            <w:r w:rsidRPr="00015250">
              <w:rPr>
                <w:rFonts w:ascii="Arial" w:eastAsia="Times New Roman" w:hAnsi="Arial" w:cs="Arial"/>
                <w:b/>
                <w:bCs/>
                <w:iCs/>
                <w:color w:val="696969"/>
                <w:sz w:val="20"/>
                <w:szCs w:val="20"/>
              </w:rPr>
              <w:t xml:space="preserve">a means of providing information about the general condition and </w:t>
            </w:r>
            <w:r w:rsidR="005E7FF8" w:rsidRPr="00015250">
              <w:rPr>
                <w:rFonts w:ascii="Arial" w:eastAsia="Times New Roman" w:hAnsi="Arial" w:cs="Arial"/>
                <w:b/>
                <w:bCs/>
                <w:iCs/>
                <w:color w:val="696969"/>
                <w:sz w:val="20"/>
                <w:szCs w:val="20"/>
              </w:rPr>
              <w:t>location of patients under the facility's</w:t>
            </w:r>
            <w:r w:rsidRPr="00015250">
              <w:rPr>
                <w:rFonts w:ascii="Arial" w:eastAsia="Times New Roman" w:hAnsi="Arial" w:cs="Arial"/>
                <w:b/>
                <w:bCs/>
                <w:iCs/>
                <w:color w:val="696969"/>
                <w:sz w:val="20"/>
                <w:szCs w:val="20"/>
              </w:rPr>
              <w:t xml:space="preserve"> care</w:t>
            </w:r>
          </w:p>
        </w:tc>
        <w:tc>
          <w:tcPr>
            <w:tcW w:w="5490" w:type="dxa"/>
            <w:shd w:val="clear" w:color="auto" w:fill="auto"/>
          </w:tcPr>
          <w:p w:rsidR="00A34A34" w:rsidRDefault="0070506E" w:rsidP="0043009D">
            <w:pPr>
              <w:autoSpaceDE w:val="0"/>
              <w:autoSpaceDN w:val="0"/>
              <w:adjustRightInd w:val="0"/>
              <w:rPr>
                <w:rFonts w:ascii="Arial" w:hAnsi="Arial" w:cs="Arial"/>
                <w:color w:val="696969"/>
                <w:sz w:val="20"/>
                <w:szCs w:val="20"/>
              </w:rPr>
            </w:pPr>
            <w:r w:rsidRPr="00246985">
              <w:rPr>
                <w:rFonts w:ascii="Arial" w:hAnsi="Arial" w:cs="Arial"/>
                <w:color w:val="696969"/>
                <w:sz w:val="20"/>
                <w:szCs w:val="20"/>
              </w:rPr>
              <w:lastRenderedPageBreak/>
              <w:t xml:space="preserve">Facilities are expected to provide patient care information to receiving facilities during an evacuation, within a timeframe that allows for effective patient treatment and continuity of care. </w:t>
            </w:r>
          </w:p>
          <w:p w:rsidR="008C476C" w:rsidRDefault="008C476C" w:rsidP="0043009D">
            <w:pPr>
              <w:autoSpaceDE w:val="0"/>
              <w:autoSpaceDN w:val="0"/>
              <w:adjustRightInd w:val="0"/>
              <w:rPr>
                <w:rFonts w:ascii="Arial" w:hAnsi="Arial" w:cs="Arial"/>
                <w:color w:val="696969"/>
                <w:sz w:val="20"/>
                <w:szCs w:val="20"/>
              </w:rPr>
            </w:pPr>
          </w:p>
          <w:p w:rsidR="00A34A34" w:rsidRDefault="0070506E" w:rsidP="0043009D">
            <w:pPr>
              <w:autoSpaceDE w:val="0"/>
              <w:autoSpaceDN w:val="0"/>
              <w:adjustRightInd w:val="0"/>
              <w:rPr>
                <w:rFonts w:ascii="Arial" w:hAnsi="Arial" w:cs="Arial"/>
                <w:color w:val="696969"/>
                <w:sz w:val="20"/>
                <w:szCs w:val="20"/>
              </w:rPr>
            </w:pPr>
            <w:r w:rsidRPr="00246985">
              <w:rPr>
                <w:rFonts w:ascii="Arial" w:hAnsi="Arial" w:cs="Arial"/>
                <w:color w:val="696969"/>
                <w:sz w:val="20"/>
                <w:szCs w:val="20"/>
              </w:rPr>
              <w:t>Facilities should send all necessary patient information that is readily available and should include at least</w:t>
            </w:r>
            <w:r w:rsidR="00A34A34">
              <w:rPr>
                <w:rFonts w:ascii="Arial" w:hAnsi="Arial" w:cs="Arial"/>
                <w:color w:val="696969"/>
                <w:sz w:val="20"/>
                <w:szCs w:val="20"/>
              </w:rPr>
              <w:t>:</w:t>
            </w:r>
          </w:p>
          <w:p w:rsidR="00A34A34" w:rsidRDefault="00A34A34" w:rsidP="00C345A8">
            <w:pPr>
              <w:pStyle w:val="ListParagraph"/>
              <w:numPr>
                <w:ilvl w:val="0"/>
                <w:numId w:val="53"/>
              </w:numPr>
              <w:autoSpaceDE w:val="0"/>
              <w:autoSpaceDN w:val="0"/>
              <w:adjustRightInd w:val="0"/>
              <w:rPr>
                <w:rFonts w:ascii="Arial" w:hAnsi="Arial" w:cs="Arial"/>
                <w:color w:val="696969"/>
                <w:sz w:val="20"/>
                <w:szCs w:val="20"/>
              </w:rPr>
            </w:pPr>
            <w:r>
              <w:rPr>
                <w:rFonts w:ascii="Arial" w:hAnsi="Arial" w:cs="Arial"/>
                <w:color w:val="696969"/>
                <w:sz w:val="20"/>
                <w:szCs w:val="20"/>
              </w:rPr>
              <w:t>Patient name</w:t>
            </w:r>
            <w:r w:rsidR="0070506E" w:rsidRPr="00A34A34">
              <w:rPr>
                <w:rFonts w:ascii="Arial" w:hAnsi="Arial" w:cs="Arial"/>
                <w:color w:val="696969"/>
                <w:sz w:val="20"/>
                <w:szCs w:val="20"/>
              </w:rPr>
              <w:t xml:space="preserve"> </w:t>
            </w:r>
          </w:p>
          <w:p w:rsidR="00A34A34" w:rsidRDefault="00A34A34" w:rsidP="00C345A8">
            <w:pPr>
              <w:pStyle w:val="ListParagraph"/>
              <w:numPr>
                <w:ilvl w:val="0"/>
                <w:numId w:val="53"/>
              </w:numPr>
              <w:autoSpaceDE w:val="0"/>
              <w:autoSpaceDN w:val="0"/>
              <w:adjustRightInd w:val="0"/>
              <w:rPr>
                <w:rFonts w:ascii="Arial" w:hAnsi="Arial" w:cs="Arial"/>
                <w:color w:val="696969"/>
                <w:sz w:val="20"/>
                <w:szCs w:val="20"/>
              </w:rPr>
            </w:pPr>
            <w:r>
              <w:rPr>
                <w:rFonts w:ascii="Arial" w:hAnsi="Arial" w:cs="Arial"/>
                <w:color w:val="696969"/>
                <w:sz w:val="20"/>
                <w:szCs w:val="20"/>
              </w:rPr>
              <w:t>Age</w:t>
            </w:r>
            <w:r w:rsidR="0070506E" w:rsidRPr="00A34A34">
              <w:rPr>
                <w:rFonts w:ascii="Arial" w:hAnsi="Arial" w:cs="Arial"/>
                <w:color w:val="696969"/>
                <w:sz w:val="20"/>
                <w:szCs w:val="20"/>
              </w:rPr>
              <w:t xml:space="preserve"> </w:t>
            </w:r>
          </w:p>
          <w:p w:rsidR="00A34A34" w:rsidRDefault="00A34A34" w:rsidP="00C345A8">
            <w:pPr>
              <w:pStyle w:val="ListParagraph"/>
              <w:numPr>
                <w:ilvl w:val="0"/>
                <w:numId w:val="53"/>
              </w:numPr>
              <w:autoSpaceDE w:val="0"/>
              <w:autoSpaceDN w:val="0"/>
              <w:adjustRightInd w:val="0"/>
              <w:rPr>
                <w:rFonts w:ascii="Arial" w:hAnsi="Arial" w:cs="Arial"/>
                <w:color w:val="696969"/>
                <w:sz w:val="20"/>
                <w:szCs w:val="20"/>
              </w:rPr>
            </w:pPr>
            <w:r>
              <w:rPr>
                <w:rFonts w:ascii="Arial" w:hAnsi="Arial" w:cs="Arial"/>
                <w:color w:val="696969"/>
                <w:sz w:val="20"/>
                <w:szCs w:val="20"/>
              </w:rPr>
              <w:lastRenderedPageBreak/>
              <w:t>D</w:t>
            </w:r>
            <w:r w:rsidR="0070506E" w:rsidRPr="00A34A34">
              <w:rPr>
                <w:rFonts w:ascii="Arial" w:hAnsi="Arial" w:cs="Arial"/>
                <w:color w:val="696969"/>
                <w:sz w:val="20"/>
                <w:szCs w:val="20"/>
              </w:rPr>
              <w:t>ate of birth</w:t>
            </w:r>
          </w:p>
          <w:p w:rsidR="00A34A34" w:rsidRDefault="00A34A34" w:rsidP="00C345A8">
            <w:pPr>
              <w:pStyle w:val="ListParagraph"/>
              <w:numPr>
                <w:ilvl w:val="0"/>
                <w:numId w:val="53"/>
              </w:numPr>
              <w:autoSpaceDE w:val="0"/>
              <w:autoSpaceDN w:val="0"/>
              <w:adjustRightInd w:val="0"/>
              <w:rPr>
                <w:rFonts w:ascii="Arial" w:hAnsi="Arial" w:cs="Arial"/>
                <w:color w:val="696969"/>
                <w:sz w:val="20"/>
                <w:szCs w:val="20"/>
              </w:rPr>
            </w:pPr>
            <w:r>
              <w:rPr>
                <w:rFonts w:ascii="Arial" w:hAnsi="Arial" w:cs="Arial"/>
                <w:color w:val="696969"/>
                <w:sz w:val="20"/>
                <w:szCs w:val="20"/>
              </w:rPr>
              <w:t>Allergies</w:t>
            </w:r>
          </w:p>
          <w:p w:rsidR="00A34A34" w:rsidRDefault="00A34A34" w:rsidP="00C345A8">
            <w:pPr>
              <w:pStyle w:val="ListParagraph"/>
              <w:numPr>
                <w:ilvl w:val="0"/>
                <w:numId w:val="53"/>
              </w:numPr>
              <w:autoSpaceDE w:val="0"/>
              <w:autoSpaceDN w:val="0"/>
              <w:adjustRightInd w:val="0"/>
              <w:rPr>
                <w:rFonts w:ascii="Arial" w:hAnsi="Arial" w:cs="Arial"/>
                <w:color w:val="696969"/>
                <w:sz w:val="20"/>
                <w:szCs w:val="20"/>
              </w:rPr>
            </w:pPr>
            <w:r>
              <w:rPr>
                <w:rFonts w:ascii="Arial" w:hAnsi="Arial" w:cs="Arial"/>
                <w:color w:val="696969"/>
                <w:sz w:val="20"/>
                <w:szCs w:val="20"/>
              </w:rPr>
              <w:t>Current medications</w:t>
            </w:r>
          </w:p>
          <w:p w:rsidR="00A34A34" w:rsidRDefault="00A34A34" w:rsidP="00C345A8">
            <w:pPr>
              <w:pStyle w:val="ListParagraph"/>
              <w:numPr>
                <w:ilvl w:val="0"/>
                <w:numId w:val="53"/>
              </w:numPr>
              <w:autoSpaceDE w:val="0"/>
              <w:autoSpaceDN w:val="0"/>
              <w:adjustRightInd w:val="0"/>
              <w:rPr>
                <w:rFonts w:ascii="Arial" w:hAnsi="Arial" w:cs="Arial"/>
                <w:color w:val="696969"/>
                <w:sz w:val="20"/>
                <w:szCs w:val="20"/>
              </w:rPr>
            </w:pPr>
            <w:r>
              <w:rPr>
                <w:rFonts w:ascii="Arial" w:hAnsi="Arial" w:cs="Arial"/>
                <w:color w:val="696969"/>
                <w:sz w:val="20"/>
                <w:szCs w:val="20"/>
              </w:rPr>
              <w:t>Medical diagnoses</w:t>
            </w:r>
            <w:r w:rsidR="0070506E" w:rsidRPr="00A34A34">
              <w:rPr>
                <w:rFonts w:ascii="Arial" w:hAnsi="Arial" w:cs="Arial"/>
                <w:color w:val="696969"/>
                <w:sz w:val="20"/>
                <w:szCs w:val="20"/>
              </w:rPr>
              <w:t xml:space="preserve"> </w:t>
            </w:r>
          </w:p>
          <w:p w:rsidR="00A34A34" w:rsidRDefault="00A34A34" w:rsidP="00C345A8">
            <w:pPr>
              <w:pStyle w:val="ListParagraph"/>
              <w:numPr>
                <w:ilvl w:val="0"/>
                <w:numId w:val="53"/>
              </w:numPr>
              <w:autoSpaceDE w:val="0"/>
              <w:autoSpaceDN w:val="0"/>
              <w:adjustRightInd w:val="0"/>
              <w:rPr>
                <w:rFonts w:ascii="Arial" w:hAnsi="Arial" w:cs="Arial"/>
                <w:color w:val="696969"/>
                <w:sz w:val="20"/>
                <w:szCs w:val="20"/>
              </w:rPr>
            </w:pPr>
            <w:r>
              <w:rPr>
                <w:rFonts w:ascii="Arial" w:hAnsi="Arial" w:cs="Arial"/>
                <w:color w:val="696969"/>
                <w:sz w:val="20"/>
                <w:szCs w:val="20"/>
              </w:rPr>
              <w:t>C</w:t>
            </w:r>
            <w:r w:rsidR="0070506E" w:rsidRPr="00A34A34">
              <w:rPr>
                <w:rFonts w:ascii="Arial" w:hAnsi="Arial" w:cs="Arial"/>
                <w:color w:val="696969"/>
                <w:sz w:val="20"/>
                <w:szCs w:val="20"/>
              </w:rPr>
              <w:t>urrent reaso</w:t>
            </w:r>
            <w:r>
              <w:rPr>
                <w:rFonts w:ascii="Arial" w:hAnsi="Arial" w:cs="Arial"/>
                <w:color w:val="696969"/>
                <w:sz w:val="20"/>
                <w:szCs w:val="20"/>
              </w:rPr>
              <w:t>n for admission (if inpatient)</w:t>
            </w:r>
          </w:p>
          <w:p w:rsidR="00A34A34" w:rsidRDefault="00A34A34" w:rsidP="00C345A8">
            <w:pPr>
              <w:pStyle w:val="ListParagraph"/>
              <w:numPr>
                <w:ilvl w:val="0"/>
                <w:numId w:val="53"/>
              </w:numPr>
              <w:autoSpaceDE w:val="0"/>
              <w:autoSpaceDN w:val="0"/>
              <w:adjustRightInd w:val="0"/>
              <w:rPr>
                <w:rFonts w:ascii="Arial" w:hAnsi="Arial" w:cs="Arial"/>
                <w:color w:val="696969"/>
                <w:sz w:val="20"/>
                <w:szCs w:val="20"/>
              </w:rPr>
            </w:pPr>
            <w:r>
              <w:rPr>
                <w:rFonts w:ascii="Arial" w:hAnsi="Arial" w:cs="Arial"/>
                <w:color w:val="696969"/>
                <w:sz w:val="20"/>
                <w:szCs w:val="20"/>
              </w:rPr>
              <w:t>B</w:t>
            </w:r>
            <w:r w:rsidR="005E7FF8">
              <w:rPr>
                <w:rFonts w:ascii="Arial" w:hAnsi="Arial" w:cs="Arial"/>
                <w:color w:val="696969"/>
                <w:sz w:val="20"/>
                <w:szCs w:val="20"/>
              </w:rPr>
              <w:t>lood type</w:t>
            </w:r>
          </w:p>
          <w:p w:rsidR="00A34A34" w:rsidRDefault="00A34A34" w:rsidP="00C345A8">
            <w:pPr>
              <w:pStyle w:val="ListParagraph"/>
              <w:numPr>
                <w:ilvl w:val="0"/>
                <w:numId w:val="53"/>
              </w:numPr>
              <w:autoSpaceDE w:val="0"/>
              <w:autoSpaceDN w:val="0"/>
              <w:adjustRightInd w:val="0"/>
              <w:rPr>
                <w:rFonts w:ascii="Arial" w:hAnsi="Arial" w:cs="Arial"/>
                <w:color w:val="696969"/>
                <w:sz w:val="20"/>
                <w:szCs w:val="20"/>
              </w:rPr>
            </w:pPr>
            <w:r>
              <w:rPr>
                <w:rFonts w:ascii="Arial" w:hAnsi="Arial" w:cs="Arial"/>
                <w:color w:val="696969"/>
                <w:sz w:val="20"/>
                <w:szCs w:val="20"/>
              </w:rPr>
              <w:t xml:space="preserve">Advance directives </w:t>
            </w:r>
          </w:p>
          <w:p w:rsidR="0070506E" w:rsidRPr="00A34A34" w:rsidRDefault="00A34A34" w:rsidP="00C345A8">
            <w:pPr>
              <w:pStyle w:val="ListParagraph"/>
              <w:numPr>
                <w:ilvl w:val="0"/>
                <w:numId w:val="53"/>
              </w:numPr>
              <w:autoSpaceDE w:val="0"/>
              <w:autoSpaceDN w:val="0"/>
              <w:adjustRightInd w:val="0"/>
              <w:rPr>
                <w:rFonts w:ascii="Arial" w:hAnsi="Arial" w:cs="Arial"/>
                <w:color w:val="696969"/>
                <w:sz w:val="20"/>
                <w:szCs w:val="20"/>
              </w:rPr>
            </w:pPr>
            <w:r>
              <w:rPr>
                <w:rFonts w:ascii="Arial" w:hAnsi="Arial" w:cs="Arial"/>
                <w:color w:val="696969"/>
                <w:sz w:val="20"/>
                <w:szCs w:val="20"/>
              </w:rPr>
              <w:t>N</w:t>
            </w:r>
            <w:r w:rsidR="0070506E" w:rsidRPr="00A34A34">
              <w:rPr>
                <w:rFonts w:ascii="Arial" w:hAnsi="Arial" w:cs="Arial"/>
                <w:color w:val="696969"/>
                <w:sz w:val="20"/>
                <w:szCs w:val="20"/>
              </w:rPr>
              <w:t>ext of kin</w:t>
            </w:r>
            <w:r w:rsidR="00181880">
              <w:rPr>
                <w:rFonts w:ascii="Arial" w:hAnsi="Arial" w:cs="Arial"/>
                <w:color w:val="696969"/>
                <w:sz w:val="20"/>
                <w:szCs w:val="20"/>
              </w:rPr>
              <w:t xml:space="preserve"> and </w:t>
            </w:r>
            <w:r w:rsidR="0070506E" w:rsidRPr="00A34A34">
              <w:rPr>
                <w:rFonts w:ascii="Arial" w:hAnsi="Arial" w:cs="Arial"/>
                <w:color w:val="696969"/>
                <w:sz w:val="20"/>
                <w:szCs w:val="20"/>
              </w:rPr>
              <w:t>emergency contacts</w:t>
            </w:r>
          </w:p>
          <w:p w:rsidR="0070506E" w:rsidRDefault="0070506E" w:rsidP="0043009D">
            <w:pPr>
              <w:autoSpaceDE w:val="0"/>
              <w:autoSpaceDN w:val="0"/>
              <w:adjustRightInd w:val="0"/>
              <w:rPr>
                <w:rFonts w:ascii="Arial" w:hAnsi="Arial" w:cs="Arial"/>
                <w:bCs/>
                <w:color w:val="696969"/>
                <w:sz w:val="20"/>
                <w:szCs w:val="20"/>
              </w:rPr>
            </w:pPr>
          </w:p>
          <w:p w:rsidR="00F65A92" w:rsidRPr="00A34A34" w:rsidRDefault="00A34A34" w:rsidP="0043009D">
            <w:pPr>
              <w:autoSpaceDE w:val="0"/>
              <w:autoSpaceDN w:val="0"/>
              <w:adjustRightInd w:val="0"/>
              <w:rPr>
                <w:rFonts w:ascii="Arial" w:hAnsi="Arial" w:cs="Arial"/>
                <w:color w:val="696969"/>
                <w:sz w:val="20"/>
                <w:szCs w:val="20"/>
              </w:rPr>
            </w:pPr>
            <w:r w:rsidRPr="00A34A34">
              <w:rPr>
                <w:rFonts w:ascii="Arial" w:eastAsia="Times New Roman" w:hAnsi="Arial" w:cs="Arial"/>
                <w:b/>
                <w:iCs/>
                <w:color w:val="696969"/>
                <w:sz w:val="20"/>
                <w:szCs w:val="20"/>
              </w:rPr>
              <w:t>N</w:t>
            </w:r>
            <w:r w:rsidR="00523938">
              <w:rPr>
                <w:rFonts w:ascii="Arial" w:eastAsia="Times New Roman" w:hAnsi="Arial" w:cs="Arial"/>
                <w:b/>
                <w:iCs/>
                <w:color w:val="696969"/>
                <w:sz w:val="20"/>
                <w:szCs w:val="20"/>
              </w:rPr>
              <w:t>ote</w:t>
            </w:r>
            <w:r w:rsidR="008C476C">
              <w:rPr>
                <w:rFonts w:ascii="Arial" w:eastAsia="Times New Roman" w:hAnsi="Arial" w:cs="Arial"/>
                <w:iCs/>
                <w:color w:val="696969"/>
                <w:sz w:val="20"/>
                <w:szCs w:val="20"/>
              </w:rPr>
              <w:t>: This does not apply to transplant c</w:t>
            </w:r>
            <w:r w:rsidRPr="00A34A34">
              <w:rPr>
                <w:rFonts w:ascii="Arial" w:eastAsia="Times New Roman" w:hAnsi="Arial" w:cs="Arial"/>
                <w:iCs/>
                <w:color w:val="696969"/>
                <w:sz w:val="20"/>
                <w:szCs w:val="20"/>
              </w:rPr>
              <w:t>enters</w:t>
            </w:r>
            <w:r w:rsidR="00181880">
              <w:rPr>
                <w:rFonts w:ascii="Arial" w:eastAsia="Times New Roman" w:hAnsi="Arial" w:cs="Arial"/>
                <w:iCs/>
                <w:color w:val="696969"/>
                <w:sz w:val="20"/>
                <w:szCs w:val="20"/>
              </w:rPr>
              <w:t>.</w:t>
            </w:r>
          </w:p>
          <w:p w:rsidR="00026EFA" w:rsidRPr="00246985" w:rsidRDefault="00026EFA" w:rsidP="0043009D">
            <w:pPr>
              <w:autoSpaceDE w:val="0"/>
              <w:autoSpaceDN w:val="0"/>
              <w:adjustRightInd w:val="0"/>
              <w:rPr>
                <w:rFonts w:ascii="Arial" w:hAnsi="Arial" w:cs="Arial"/>
                <w:color w:val="696969"/>
                <w:sz w:val="20"/>
                <w:szCs w:val="20"/>
              </w:rPr>
            </w:pPr>
          </w:p>
          <w:p w:rsidR="00026EFA" w:rsidRPr="00A34A34" w:rsidRDefault="00026EFA" w:rsidP="00026EFA">
            <w:pPr>
              <w:autoSpaceDE w:val="0"/>
              <w:autoSpaceDN w:val="0"/>
              <w:adjustRightInd w:val="0"/>
              <w:rPr>
                <w:rFonts w:ascii="Arial" w:hAnsi="Arial" w:cs="Arial"/>
                <w:b/>
                <w:color w:val="696969"/>
                <w:sz w:val="20"/>
                <w:szCs w:val="20"/>
              </w:rPr>
            </w:pPr>
            <w:r w:rsidRPr="00A34A34">
              <w:rPr>
                <w:rFonts w:ascii="Arial" w:hAnsi="Arial" w:cs="Arial"/>
                <w:b/>
                <w:bCs/>
                <w:color w:val="696969"/>
                <w:sz w:val="20"/>
                <w:szCs w:val="20"/>
              </w:rPr>
              <w:t>Surv</w:t>
            </w:r>
            <w:r w:rsidR="00523938">
              <w:rPr>
                <w:rFonts w:ascii="Arial" w:hAnsi="Arial" w:cs="Arial"/>
                <w:b/>
                <w:bCs/>
                <w:color w:val="696969"/>
                <w:sz w:val="20"/>
                <w:szCs w:val="20"/>
              </w:rPr>
              <w:t>ey p</w:t>
            </w:r>
            <w:r w:rsidRPr="00A34A34">
              <w:rPr>
                <w:rFonts w:ascii="Arial" w:hAnsi="Arial" w:cs="Arial"/>
                <w:b/>
                <w:bCs/>
                <w:color w:val="696969"/>
                <w:sz w:val="20"/>
                <w:szCs w:val="20"/>
              </w:rPr>
              <w:t xml:space="preserve">rocedures </w:t>
            </w:r>
          </w:p>
          <w:p w:rsidR="0083673A" w:rsidRDefault="00026EFA" w:rsidP="00C345A8">
            <w:pPr>
              <w:pStyle w:val="ListParagraph"/>
              <w:numPr>
                <w:ilvl w:val="0"/>
                <w:numId w:val="28"/>
              </w:numPr>
              <w:autoSpaceDE w:val="0"/>
              <w:autoSpaceDN w:val="0"/>
              <w:adjustRightInd w:val="0"/>
              <w:rPr>
                <w:rFonts w:ascii="Arial" w:hAnsi="Arial" w:cs="Arial"/>
                <w:color w:val="696969"/>
                <w:sz w:val="20"/>
                <w:szCs w:val="20"/>
              </w:rPr>
            </w:pPr>
            <w:r w:rsidRPr="00246985">
              <w:rPr>
                <w:rFonts w:ascii="Arial" w:hAnsi="Arial" w:cs="Arial"/>
                <w:color w:val="696969"/>
                <w:sz w:val="20"/>
                <w:szCs w:val="20"/>
              </w:rPr>
              <w:t>Verify the communication plan includes a method for sharing information and m</w:t>
            </w:r>
            <w:r w:rsidR="00822196">
              <w:rPr>
                <w:rFonts w:ascii="Arial" w:hAnsi="Arial" w:cs="Arial"/>
                <w:color w:val="696969"/>
                <w:sz w:val="20"/>
                <w:szCs w:val="20"/>
              </w:rPr>
              <w:t>edical (or for RNHCIs only</w:t>
            </w:r>
            <w:r w:rsidRPr="00246985">
              <w:rPr>
                <w:rFonts w:ascii="Arial" w:hAnsi="Arial" w:cs="Arial"/>
                <w:color w:val="696969"/>
                <w:sz w:val="20"/>
                <w:szCs w:val="20"/>
              </w:rPr>
              <w:t>) documentation for patients under the facility's care, as necessary, with other health (or care for RNHCIs) providers to maintain the continuity of care by rev</w:t>
            </w:r>
            <w:r w:rsidR="007823D0">
              <w:rPr>
                <w:rFonts w:ascii="Arial" w:hAnsi="Arial" w:cs="Arial"/>
                <w:color w:val="696969"/>
                <w:sz w:val="20"/>
                <w:szCs w:val="20"/>
              </w:rPr>
              <w:t>iewing the communication plan</w:t>
            </w:r>
            <w:r w:rsidR="00181880">
              <w:rPr>
                <w:rFonts w:ascii="Arial" w:hAnsi="Arial" w:cs="Arial"/>
                <w:color w:val="696969"/>
                <w:sz w:val="20"/>
                <w:szCs w:val="20"/>
              </w:rPr>
              <w:t>.</w:t>
            </w:r>
            <w:r w:rsidRPr="00246985">
              <w:rPr>
                <w:rFonts w:ascii="Arial" w:hAnsi="Arial" w:cs="Arial"/>
                <w:color w:val="696969"/>
                <w:sz w:val="20"/>
                <w:szCs w:val="20"/>
              </w:rPr>
              <w:t xml:space="preserve"> </w:t>
            </w:r>
          </w:p>
          <w:p w:rsidR="00026EFA" w:rsidRPr="00246985" w:rsidRDefault="00026EFA" w:rsidP="00C345A8">
            <w:pPr>
              <w:pStyle w:val="ListParagraph"/>
              <w:numPr>
                <w:ilvl w:val="1"/>
                <w:numId w:val="28"/>
              </w:numPr>
              <w:autoSpaceDE w:val="0"/>
              <w:autoSpaceDN w:val="0"/>
              <w:adjustRightInd w:val="0"/>
              <w:ind w:left="785"/>
              <w:rPr>
                <w:rFonts w:ascii="Arial" w:hAnsi="Arial" w:cs="Arial"/>
                <w:color w:val="696969"/>
                <w:sz w:val="20"/>
                <w:szCs w:val="20"/>
              </w:rPr>
            </w:pPr>
            <w:r w:rsidRPr="00246985">
              <w:rPr>
                <w:rFonts w:ascii="Arial" w:hAnsi="Arial" w:cs="Arial"/>
                <w:color w:val="696969"/>
                <w:sz w:val="20"/>
                <w:szCs w:val="20"/>
              </w:rPr>
              <w:t>For RNCHIs, verify that the method for sharing patient information is based on a requirement for the written election statement made by the patient or his or her legal representative</w:t>
            </w:r>
            <w:r w:rsidR="00181880">
              <w:rPr>
                <w:rFonts w:ascii="Arial" w:hAnsi="Arial" w:cs="Arial"/>
                <w:color w:val="696969"/>
                <w:sz w:val="20"/>
                <w:szCs w:val="20"/>
              </w:rPr>
              <w:t>.</w:t>
            </w:r>
            <w:r w:rsidRPr="00246985">
              <w:rPr>
                <w:rFonts w:ascii="Arial" w:hAnsi="Arial" w:cs="Arial"/>
                <w:color w:val="696969"/>
                <w:sz w:val="20"/>
                <w:szCs w:val="20"/>
              </w:rPr>
              <w:t xml:space="preserve"> </w:t>
            </w:r>
          </w:p>
          <w:p w:rsidR="00026EFA" w:rsidRDefault="008C476C" w:rsidP="007823D0">
            <w:pPr>
              <w:pStyle w:val="ListParagraph"/>
              <w:numPr>
                <w:ilvl w:val="0"/>
                <w:numId w:val="27"/>
              </w:numPr>
              <w:autoSpaceDE w:val="0"/>
              <w:autoSpaceDN w:val="0"/>
              <w:adjustRightInd w:val="0"/>
              <w:rPr>
                <w:rFonts w:ascii="Arial" w:hAnsi="Arial" w:cs="Arial"/>
                <w:color w:val="696969"/>
                <w:sz w:val="20"/>
                <w:szCs w:val="20"/>
              </w:rPr>
            </w:pPr>
            <w:r>
              <w:rPr>
                <w:rFonts w:ascii="Arial" w:hAnsi="Arial" w:cs="Arial"/>
                <w:color w:val="696969"/>
                <w:sz w:val="20"/>
                <w:szCs w:val="20"/>
              </w:rPr>
              <w:t>Review</w:t>
            </w:r>
            <w:r w:rsidRPr="00246985">
              <w:rPr>
                <w:rFonts w:ascii="Arial" w:hAnsi="Arial" w:cs="Arial"/>
                <w:color w:val="696969"/>
                <w:sz w:val="20"/>
                <w:szCs w:val="20"/>
              </w:rPr>
              <w:t xml:space="preserve"> the communication plan </w:t>
            </w:r>
            <w:r>
              <w:rPr>
                <w:rFonts w:ascii="Arial" w:hAnsi="Arial" w:cs="Arial"/>
                <w:color w:val="696969"/>
                <w:sz w:val="20"/>
                <w:szCs w:val="20"/>
              </w:rPr>
              <w:t>to v</w:t>
            </w:r>
            <w:r w:rsidR="00026EFA" w:rsidRPr="00246985">
              <w:rPr>
                <w:rFonts w:ascii="Arial" w:hAnsi="Arial" w:cs="Arial"/>
                <w:color w:val="696969"/>
                <w:sz w:val="20"/>
                <w:szCs w:val="20"/>
              </w:rPr>
              <w:t>erify the facility has developed policies and procedures that address the means the facility will use to release patient information to include the general condit</w:t>
            </w:r>
            <w:r>
              <w:rPr>
                <w:rFonts w:ascii="Arial" w:hAnsi="Arial" w:cs="Arial"/>
                <w:color w:val="696969"/>
                <w:sz w:val="20"/>
                <w:szCs w:val="20"/>
              </w:rPr>
              <w:t>ion and location of patients</w:t>
            </w:r>
            <w:r w:rsidR="00181880">
              <w:rPr>
                <w:rFonts w:ascii="Arial" w:hAnsi="Arial" w:cs="Arial"/>
                <w:color w:val="696969"/>
                <w:sz w:val="20"/>
                <w:szCs w:val="20"/>
              </w:rPr>
              <w:t>.</w:t>
            </w:r>
            <w:r w:rsidR="00026EFA" w:rsidRPr="00246985">
              <w:rPr>
                <w:rFonts w:ascii="Arial" w:hAnsi="Arial" w:cs="Arial"/>
                <w:color w:val="696969"/>
                <w:sz w:val="20"/>
                <w:szCs w:val="20"/>
              </w:rPr>
              <w:t xml:space="preserve"> </w:t>
            </w:r>
          </w:p>
          <w:p w:rsidR="0008513A" w:rsidRDefault="0008513A" w:rsidP="00DF5900">
            <w:pPr>
              <w:autoSpaceDE w:val="0"/>
              <w:autoSpaceDN w:val="0"/>
              <w:adjustRightInd w:val="0"/>
              <w:rPr>
                <w:rFonts w:ascii="Arial" w:hAnsi="Arial" w:cs="Arial"/>
                <w:color w:val="696969"/>
                <w:sz w:val="20"/>
                <w:szCs w:val="20"/>
              </w:rPr>
            </w:pPr>
          </w:p>
          <w:p w:rsidR="0008513A" w:rsidRDefault="0008513A" w:rsidP="00DF5900">
            <w:pPr>
              <w:autoSpaceDE w:val="0"/>
              <w:autoSpaceDN w:val="0"/>
              <w:adjustRightInd w:val="0"/>
              <w:rPr>
                <w:rFonts w:ascii="Arial" w:hAnsi="Arial" w:cs="Arial"/>
                <w:color w:val="696969"/>
                <w:sz w:val="20"/>
                <w:szCs w:val="20"/>
              </w:rPr>
            </w:pPr>
          </w:p>
          <w:p w:rsidR="0008513A" w:rsidRDefault="0008513A" w:rsidP="00DF5900">
            <w:pPr>
              <w:autoSpaceDE w:val="0"/>
              <w:autoSpaceDN w:val="0"/>
              <w:adjustRightInd w:val="0"/>
              <w:rPr>
                <w:rFonts w:ascii="Arial" w:hAnsi="Arial" w:cs="Arial"/>
                <w:color w:val="696969"/>
                <w:sz w:val="20"/>
                <w:szCs w:val="20"/>
              </w:rPr>
            </w:pPr>
          </w:p>
          <w:p w:rsidR="0008513A" w:rsidRPr="00DF5900" w:rsidRDefault="0008513A" w:rsidP="00DF5900">
            <w:pPr>
              <w:autoSpaceDE w:val="0"/>
              <w:autoSpaceDN w:val="0"/>
              <w:adjustRightInd w:val="0"/>
              <w:rPr>
                <w:rFonts w:ascii="Arial" w:hAnsi="Arial" w:cs="Arial"/>
                <w:color w:val="696969"/>
                <w:sz w:val="20"/>
                <w:szCs w:val="20"/>
              </w:rPr>
            </w:pPr>
          </w:p>
        </w:tc>
        <w:tc>
          <w:tcPr>
            <w:tcW w:w="1620" w:type="dxa"/>
            <w:shd w:val="clear" w:color="auto" w:fill="auto"/>
          </w:tcPr>
          <w:p w:rsidR="004B7297" w:rsidRPr="007A0152" w:rsidRDefault="004B7297" w:rsidP="00D05914">
            <w:pPr>
              <w:rPr>
                <w:rFonts w:ascii="Arial" w:eastAsia="Times New Roman" w:hAnsi="Arial" w:cs="Arial"/>
                <w:b/>
                <w:color w:val="696969"/>
                <w:sz w:val="20"/>
                <w:szCs w:val="20"/>
              </w:rPr>
            </w:pPr>
          </w:p>
        </w:tc>
        <w:tc>
          <w:tcPr>
            <w:tcW w:w="1170" w:type="dxa"/>
            <w:shd w:val="clear" w:color="auto" w:fill="auto"/>
            <w:vAlign w:val="center"/>
          </w:tcPr>
          <w:p w:rsidR="004B7297" w:rsidRPr="00E72177" w:rsidRDefault="004B7297" w:rsidP="00CC522A">
            <w:pPr>
              <w:pStyle w:val="TABLEBODYTEXT"/>
            </w:pPr>
          </w:p>
        </w:tc>
        <w:tc>
          <w:tcPr>
            <w:tcW w:w="1080" w:type="dxa"/>
          </w:tcPr>
          <w:p w:rsidR="004B7297" w:rsidRPr="00E72177" w:rsidRDefault="004B7297" w:rsidP="00CC522A">
            <w:pPr>
              <w:pStyle w:val="TABLEBODYTEXT"/>
            </w:pPr>
          </w:p>
        </w:tc>
        <w:tc>
          <w:tcPr>
            <w:tcW w:w="1260" w:type="dxa"/>
          </w:tcPr>
          <w:p w:rsidR="004B7297" w:rsidRDefault="004B7297" w:rsidP="00CC522A">
            <w:pPr>
              <w:pStyle w:val="TABLEBODYTEXT"/>
            </w:pPr>
          </w:p>
        </w:tc>
      </w:tr>
      <w:tr w:rsidR="00026EFA" w:rsidRPr="00E72177" w:rsidTr="00B54235">
        <w:trPr>
          <w:trHeight w:val="432"/>
        </w:trPr>
        <w:tc>
          <w:tcPr>
            <w:tcW w:w="2520" w:type="dxa"/>
            <w:shd w:val="clear" w:color="auto" w:fill="auto"/>
          </w:tcPr>
          <w:p w:rsidR="00740B1C" w:rsidRPr="00015250" w:rsidRDefault="00740B1C" w:rsidP="00246985">
            <w:pPr>
              <w:pStyle w:val="Default"/>
              <w:rPr>
                <w:rFonts w:ascii="Arial" w:hAnsi="Arial" w:cs="Arial"/>
                <w:b/>
                <w:bCs/>
                <w:color w:val="696969"/>
                <w:sz w:val="20"/>
                <w:szCs w:val="20"/>
              </w:rPr>
            </w:pPr>
            <w:r w:rsidRPr="00015250">
              <w:rPr>
                <w:rFonts w:ascii="Arial" w:hAnsi="Arial" w:cs="Arial"/>
                <w:b/>
                <w:bCs/>
                <w:color w:val="696969"/>
                <w:sz w:val="20"/>
                <w:szCs w:val="20"/>
              </w:rPr>
              <w:lastRenderedPageBreak/>
              <w:t>E-0034</w:t>
            </w:r>
          </w:p>
          <w:p w:rsidR="00026EFA" w:rsidRPr="00015250" w:rsidRDefault="00026EFA" w:rsidP="00246985">
            <w:pPr>
              <w:pStyle w:val="Default"/>
              <w:rPr>
                <w:rFonts w:ascii="Arial" w:hAnsi="Arial" w:cs="Arial"/>
                <w:b/>
                <w:color w:val="696969"/>
                <w:sz w:val="20"/>
                <w:szCs w:val="20"/>
              </w:rPr>
            </w:pPr>
            <w:r w:rsidRPr="00015250">
              <w:rPr>
                <w:rFonts w:ascii="Arial" w:hAnsi="Arial" w:cs="Arial"/>
                <w:b/>
                <w:bCs/>
                <w:color w:val="696969"/>
                <w:sz w:val="20"/>
                <w:szCs w:val="20"/>
              </w:rPr>
              <w:t xml:space="preserve">The communication plan must include </w:t>
            </w:r>
            <w:r w:rsidR="00A34A34" w:rsidRPr="00015250">
              <w:rPr>
                <w:rFonts w:ascii="Arial" w:hAnsi="Arial" w:cs="Arial"/>
                <w:b/>
                <w:bCs/>
                <w:color w:val="696969"/>
                <w:sz w:val="20"/>
                <w:szCs w:val="20"/>
              </w:rPr>
              <w:t xml:space="preserve">a means of providing information about the </w:t>
            </w:r>
            <w:r w:rsidRPr="00015250">
              <w:rPr>
                <w:rFonts w:ascii="Arial" w:hAnsi="Arial" w:cs="Arial"/>
                <w:b/>
                <w:bCs/>
                <w:iCs/>
                <w:color w:val="696969"/>
                <w:sz w:val="20"/>
                <w:szCs w:val="20"/>
              </w:rPr>
              <w:t>facility’s</w:t>
            </w:r>
            <w:r w:rsidR="00A34A34" w:rsidRPr="00015250">
              <w:rPr>
                <w:rFonts w:ascii="Arial" w:hAnsi="Arial" w:cs="Arial"/>
                <w:b/>
                <w:bCs/>
                <w:color w:val="696969"/>
                <w:sz w:val="20"/>
                <w:szCs w:val="20"/>
              </w:rPr>
              <w:t xml:space="preserve"> </w:t>
            </w:r>
            <w:r w:rsidR="00094227" w:rsidRPr="00015250">
              <w:rPr>
                <w:rFonts w:ascii="Arial" w:hAnsi="Arial" w:cs="Arial"/>
                <w:b/>
                <w:bCs/>
                <w:color w:val="696969"/>
                <w:sz w:val="20"/>
                <w:szCs w:val="20"/>
              </w:rPr>
              <w:t>occupancy, needs,</w:t>
            </w:r>
            <w:r w:rsidRPr="00015250">
              <w:rPr>
                <w:rFonts w:ascii="Arial" w:hAnsi="Arial" w:cs="Arial"/>
                <w:b/>
                <w:bCs/>
                <w:color w:val="696969"/>
                <w:sz w:val="20"/>
                <w:szCs w:val="20"/>
              </w:rPr>
              <w:t xml:space="preserve"> its ability to provide assistance, to the auth</w:t>
            </w:r>
            <w:r w:rsidR="00094227" w:rsidRPr="00015250">
              <w:rPr>
                <w:rFonts w:ascii="Arial" w:hAnsi="Arial" w:cs="Arial"/>
                <w:b/>
                <w:bCs/>
                <w:color w:val="696969"/>
                <w:sz w:val="20"/>
                <w:szCs w:val="20"/>
              </w:rPr>
              <w:t xml:space="preserve">ority having jurisdiction and </w:t>
            </w:r>
            <w:r w:rsidR="008C476C" w:rsidRPr="00015250">
              <w:rPr>
                <w:rFonts w:ascii="Arial" w:hAnsi="Arial" w:cs="Arial"/>
                <w:b/>
                <w:bCs/>
                <w:color w:val="696969"/>
                <w:sz w:val="20"/>
                <w:szCs w:val="20"/>
              </w:rPr>
              <w:t xml:space="preserve">the incident command center </w:t>
            </w:r>
            <w:r w:rsidRPr="00015250">
              <w:rPr>
                <w:rFonts w:ascii="Arial" w:hAnsi="Arial" w:cs="Arial"/>
                <w:b/>
                <w:bCs/>
                <w:color w:val="696969"/>
                <w:sz w:val="20"/>
                <w:szCs w:val="20"/>
              </w:rPr>
              <w:t>or designee</w:t>
            </w:r>
          </w:p>
          <w:p w:rsidR="00026EFA" w:rsidRPr="00015250" w:rsidRDefault="00026EFA" w:rsidP="00026EFA">
            <w:pPr>
              <w:pStyle w:val="Default"/>
              <w:rPr>
                <w:rFonts w:ascii="Arial" w:hAnsi="Arial" w:cs="Arial"/>
                <w:b/>
                <w:bCs/>
                <w:color w:val="696969"/>
                <w:sz w:val="20"/>
                <w:szCs w:val="20"/>
              </w:rPr>
            </w:pPr>
          </w:p>
        </w:tc>
        <w:tc>
          <w:tcPr>
            <w:tcW w:w="5490" w:type="dxa"/>
            <w:shd w:val="clear" w:color="auto" w:fill="auto"/>
          </w:tcPr>
          <w:p w:rsidR="00026EFA" w:rsidRDefault="0083673A" w:rsidP="0043009D">
            <w:pPr>
              <w:autoSpaceDE w:val="0"/>
              <w:autoSpaceDN w:val="0"/>
              <w:adjustRightInd w:val="0"/>
              <w:rPr>
                <w:rFonts w:ascii="Arial" w:hAnsi="Arial" w:cs="Arial"/>
                <w:color w:val="696969"/>
                <w:sz w:val="20"/>
                <w:szCs w:val="20"/>
              </w:rPr>
            </w:pPr>
            <w:r w:rsidRPr="0083673A">
              <w:rPr>
                <w:rFonts w:ascii="Arial" w:hAnsi="Arial" w:cs="Arial"/>
                <w:color w:val="696969"/>
                <w:sz w:val="20"/>
                <w:szCs w:val="20"/>
              </w:rPr>
              <w:t>Facilities must have a means of providing information about the facility’s needs and its ability to provide assistance to the authority having jurisdiction (local and State emergency management agencies, local and state public he</w:t>
            </w:r>
            <w:r w:rsidR="00740B1C">
              <w:rPr>
                <w:rFonts w:ascii="Arial" w:hAnsi="Arial" w:cs="Arial"/>
                <w:color w:val="696969"/>
                <w:sz w:val="20"/>
                <w:szCs w:val="20"/>
              </w:rPr>
              <w:t>alth departments, the Incident command center, the emergency o</w:t>
            </w:r>
            <w:r w:rsidRPr="0083673A">
              <w:rPr>
                <w:rFonts w:ascii="Arial" w:hAnsi="Arial" w:cs="Arial"/>
                <w:color w:val="696969"/>
                <w:sz w:val="20"/>
                <w:szCs w:val="20"/>
              </w:rPr>
              <w:t>perations</w:t>
            </w:r>
            <w:r w:rsidR="00740B1C">
              <w:rPr>
                <w:rFonts w:ascii="Arial" w:hAnsi="Arial" w:cs="Arial"/>
                <w:color w:val="696969"/>
                <w:sz w:val="20"/>
                <w:szCs w:val="20"/>
              </w:rPr>
              <w:t xml:space="preserve"> c</w:t>
            </w:r>
            <w:r w:rsidRPr="0083673A">
              <w:rPr>
                <w:rFonts w:ascii="Arial" w:hAnsi="Arial" w:cs="Arial"/>
                <w:color w:val="696969"/>
                <w:sz w:val="20"/>
                <w:szCs w:val="20"/>
              </w:rPr>
              <w:t>enter, or designee). For hos</w:t>
            </w:r>
            <w:r w:rsidR="00B53130">
              <w:rPr>
                <w:rFonts w:ascii="Arial" w:hAnsi="Arial" w:cs="Arial"/>
                <w:color w:val="696969"/>
                <w:sz w:val="20"/>
                <w:szCs w:val="20"/>
              </w:rPr>
              <w:t xml:space="preserve">pitals, CAHs, RNHCIs, inpatient </w:t>
            </w:r>
            <w:r w:rsidRPr="0083673A">
              <w:rPr>
                <w:rFonts w:ascii="Arial" w:hAnsi="Arial" w:cs="Arial"/>
                <w:color w:val="696969"/>
                <w:sz w:val="20"/>
                <w:szCs w:val="20"/>
              </w:rPr>
              <w:t>hospices,</w:t>
            </w:r>
            <w:r w:rsidR="00B53130">
              <w:rPr>
                <w:rFonts w:ascii="Arial" w:hAnsi="Arial" w:cs="Arial"/>
                <w:color w:val="696969"/>
                <w:sz w:val="20"/>
                <w:szCs w:val="20"/>
              </w:rPr>
              <w:t xml:space="preserve"> </w:t>
            </w:r>
            <w:r w:rsidR="00B53130" w:rsidRPr="00B53130">
              <w:rPr>
                <w:rFonts w:ascii="Arial" w:hAnsi="Arial" w:cs="Arial"/>
                <w:color w:val="696969"/>
                <w:sz w:val="20"/>
                <w:szCs w:val="20"/>
              </w:rPr>
              <w:t>p</w:t>
            </w:r>
            <w:r w:rsidR="00B53130" w:rsidRPr="00B53130">
              <w:rPr>
                <w:rFonts w:ascii="Arial" w:eastAsia="Times New Roman" w:hAnsi="Arial" w:cs="Arial"/>
                <w:iCs/>
                <w:color w:val="696969"/>
                <w:sz w:val="20"/>
                <w:szCs w:val="20"/>
              </w:rPr>
              <w:t>sychiatric residential treatment facilities</w:t>
            </w:r>
            <w:r w:rsidR="00B53130" w:rsidRPr="00B53130">
              <w:rPr>
                <w:rFonts w:ascii="Arial" w:hAnsi="Arial" w:cs="Arial"/>
                <w:color w:val="696969"/>
                <w:sz w:val="20"/>
                <w:szCs w:val="20"/>
              </w:rPr>
              <w:t xml:space="preserve"> </w:t>
            </w:r>
            <w:r w:rsidR="00B53130">
              <w:rPr>
                <w:rFonts w:ascii="Arial" w:hAnsi="Arial" w:cs="Arial"/>
                <w:color w:val="696969"/>
                <w:sz w:val="20"/>
                <w:szCs w:val="20"/>
              </w:rPr>
              <w:t>(</w:t>
            </w:r>
            <w:r w:rsidRPr="0083673A">
              <w:rPr>
                <w:rFonts w:ascii="Arial" w:hAnsi="Arial" w:cs="Arial"/>
                <w:color w:val="696969"/>
                <w:sz w:val="20"/>
                <w:szCs w:val="20"/>
              </w:rPr>
              <w:t>PRTFs</w:t>
            </w:r>
            <w:r w:rsidR="00B53130">
              <w:rPr>
                <w:rFonts w:ascii="Arial" w:hAnsi="Arial" w:cs="Arial"/>
                <w:color w:val="696969"/>
                <w:sz w:val="20"/>
                <w:szCs w:val="20"/>
              </w:rPr>
              <w:t>)</w:t>
            </w:r>
            <w:r w:rsidRPr="0083673A">
              <w:rPr>
                <w:rFonts w:ascii="Arial" w:hAnsi="Arial" w:cs="Arial"/>
                <w:color w:val="696969"/>
                <w:sz w:val="20"/>
                <w:szCs w:val="20"/>
              </w:rPr>
              <w:t>, LTC facilities and ICF/IIDs, they must also have a means for providing information about their occupancy</w:t>
            </w:r>
            <w:r w:rsidR="0081263D">
              <w:rPr>
                <w:rFonts w:ascii="Arial" w:hAnsi="Arial" w:cs="Arial"/>
                <w:color w:val="696969"/>
                <w:sz w:val="20"/>
                <w:szCs w:val="20"/>
              </w:rPr>
              <w:t>.</w:t>
            </w:r>
          </w:p>
          <w:p w:rsidR="00A34A34" w:rsidRDefault="00A34A34" w:rsidP="0043009D">
            <w:pPr>
              <w:autoSpaceDE w:val="0"/>
              <w:autoSpaceDN w:val="0"/>
              <w:adjustRightInd w:val="0"/>
              <w:rPr>
                <w:rFonts w:ascii="Arial" w:hAnsi="Arial" w:cs="Arial"/>
                <w:color w:val="696969"/>
                <w:sz w:val="20"/>
                <w:szCs w:val="20"/>
              </w:rPr>
            </w:pPr>
          </w:p>
          <w:p w:rsidR="00A34A34" w:rsidRPr="00A34A34" w:rsidRDefault="00A34A34" w:rsidP="0043009D">
            <w:pPr>
              <w:autoSpaceDE w:val="0"/>
              <w:autoSpaceDN w:val="0"/>
              <w:adjustRightInd w:val="0"/>
              <w:rPr>
                <w:rFonts w:ascii="Arial" w:hAnsi="Arial" w:cs="Arial"/>
                <w:bCs/>
                <w:color w:val="696969"/>
                <w:sz w:val="20"/>
                <w:szCs w:val="20"/>
              </w:rPr>
            </w:pPr>
            <w:r w:rsidRPr="00A34A34">
              <w:rPr>
                <w:rFonts w:ascii="Arial" w:eastAsia="Times New Roman" w:hAnsi="Arial" w:cs="Arial"/>
                <w:b/>
                <w:bCs/>
                <w:iCs/>
                <w:color w:val="696969"/>
                <w:sz w:val="20"/>
                <w:szCs w:val="20"/>
              </w:rPr>
              <w:t>N</w:t>
            </w:r>
            <w:r w:rsidR="00B53130">
              <w:rPr>
                <w:rFonts w:ascii="Arial" w:eastAsia="Times New Roman" w:hAnsi="Arial" w:cs="Arial"/>
                <w:b/>
                <w:bCs/>
                <w:iCs/>
                <w:color w:val="696969"/>
                <w:sz w:val="20"/>
                <w:szCs w:val="20"/>
              </w:rPr>
              <w:t>ote</w:t>
            </w:r>
            <w:r w:rsidRPr="00A34A34">
              <w:rPr>
                <w:rFonts w:ascii="Arial" w:eastAsia="Times New Roman" w:hAnsi="Arial" w:cs="Arial"/>
                <w:bCs/>
                <w:iCs/>
                <w:color w:val="696969"/>
                <w:sz w:val="20"/>
                <w:szCs w:val="20"/>
              </w:rPr>
              <w:t>: This does not apply to outpatient hospices o</w:t>
            </w:r>
            <w:r w:rsidR="005E7FF8">
              <w:rPr>
                <w:rFonts w:ascii="Arial" w:eastAsia="Times New Roman" w:hAnsi="Arial" w:cs="Arial"/>
                <w:bCs/>
                <w:iCs/>
                <w:color w:val="696969"/>
                <w:sz w:val="20"/>
                <w:szCs w:val="20"/>
              </w:rPr>
              <w:t>r transplant c</w:t>
            </w:r>
            <w:r w:rsidRPr="00A34A34">
              <w:rPr>
                <w:rFonts w:ascii="Arial" w:eastAsia="Times New Roman" w:hAnsi="Arial" w:cs="Arial"/>
                <w:bCs/>
                <w:iCs/>
                <w:color w:val="696969"/>
                <w:sz w:val="20"/>
                <w:szCs w:val="20"/>
              </w:rPr>
              <w:t>enters</w:t>
            </w:r>
            <w:r w:rsidR="00181880">
              <w:rPr>
                <w:rFonts w:ascii="Arial" w:eastAsia="Times New Roman" w:hAnsi="Arial" w:cs="Arial"/>
                <w:bCs/>
                <w:iCs/>
                <w:color w:val="696969"/>
                <w:sz w:val="20"/>
                <w:szCs w:val="20"/>
              </w:rPr>
              <w:t>.</w:t>
            </w:r>
          </w:p>
          <w:p w:rsidR="00DD1860" w:rsidRPr="0083673A" w:rsidRDefault="00DD1860" w:rsidP="0043009D">
            <w:pPr>
              <w:autoSpaceDE w:val="0"/>
              <w:autoSpaceDN w:val="0"/>
              <w:adjustRightInd w:val="0"/>
              <w:rPr>
                <w:rFonts w:ascii="Arial" w:hAnsi="Arial" w:cs="Arial"/>
                <w:b/>
                <w:bCs/>
                <w:color w:val="696969"/>
                <w:sz w:val="20"/>
                <w:szCs w:val="20"/>
              </w:rPr>
            </w:pPr>
          </w:p>
          <w:p w:rsidR="00DD1860" w:rsidRPr="00DD1860" w:rsidRDefault="00B53130" w:rsidP="00DD1860">
            <w:pPr>
              <w:autoSpaceDE w:val="0"/>
              <w:autoSpaceDN w:val="0"/>
              <w:adjustRightInd w:val="0"/>
              <w:rPr>
                <w:rFonts w:ascii="Arial" w:hAnsi="Arial" w:cs="Arial"/>
                <w:color w:val="696969"/>
                <w:sz w:val="20"/>
                <w:szCs w:val="20"/>
              </w:rPr>
            </w:pPr>
            <w:r>
              <w:rPr>
                <w:rFonts w:ascii="Arial" w:hAnsi="Arial" w:cs="Arial"/>
                <w:b/>
                <w:bCs/>
                <w:color w:val="696969"/>
                <w:sz w:val="20"/>
                <w:szCs w:val="20"/>
              </w:rPr>
              <w:t>Survey p</w:t>
            </w:r>
            <w:r w:rsidR="00DD1860" w:rsidRPr="00DD1860">
              <w:rPr>
                <w:rFonts w:ascii="Arial" w:hAnsi="Arial" w:cs="Arial"/>
                <w:b/>
                <w:bCs/>
                <w:color w:val="696969"/>
                <w:sz w:val="20"/>
                <w:szCs w:val="20"/>
              </w:rPr>
              <w:t xml:space="preserve">rocedures </w:t>
            </w:r>
          </w:p>
          <w:p w:rsidR="00DD1860" w:rsidRPr="0083673A" w:rsidRDefault="00DD1860" w:rsidP="00C345A8">
            <w:pPr>
              <w:pStyle w:val="ListParagraph"/>
              <w:numPr>
                <w:ilvl w:val="0"/>
                <w:numId w:val="27"/>
              </w:numPr>
              <w:autoSpaceDE w:val="0"/>
              <w:autoSpaceDN w:val="0"/>
              <w:adjustRightInd w:val="0"/>
              <w:rPr>
                <w:rFonts w:ascii="Arial" w:hAnsi="Arial" w:cs="Arial"/>
                <w:color w:val="696969"/>
                <w:sz w:val="20"/>
                <w:szCs w:val="20"/>
              </w:rPr>
            </w:pPr>
            <w:r w:rsidRPr="0083673A">
              <w:rPr>
                <w:rFonts w:ascii="Arial" w:hAnsi="Arial" w:cs="Arial"/>
                <w:color w:val="696969"/>
                <w:sz w:val="20"/>
                <w:szCs w:val="20"/>
              </w:rPr>
              <w:t>Verify the communication plan includes a means of providing information about the facility’s needs, and its</w:t>
            </w:r>
            <w:r w:rsidR="008C476C">
              <w:rPr>
                <w:rFonts w:ascii="Arial" w:hAnsi="Arial" w:cs="Arial"/>
                <w:color w:val="696969"/>
                <w:sz w:val="20"/>
                <w:szCs w:val="20"/>
              </w:rPr>
              <w:t xml:space="preserve"> ability to provide assistance </w:t>
            </w:r>
            <w:r w:rsidRPr="0083673A">
              <w:rPr>
                <w:rFonts w:ascii="Arial" w:hAnsi="Arial" w:cs="Arial"/>
                <w:color w:val="696969"/>
                <w:sz w:val="20"/>
                <w:szCs w:val="20"/>
              </w:rPr>
              <w:t>to the auth</w:t>
            </w:r>
            <w:r w:rsidR="008C476C">
              <w:rPr>
                <w:rFonts w:ascii="Arial" w:hAnsi="Arial" w:cs="Arial"/>
                <w:color w:val="696969"/>
                <w:sz w:val="20"/>
                <w:szCs w:val="20"/>
              </w:rPr>
              <w:t xml:space="preserve">ority having jurisdiction, the incident command center </w:t>
            </w:r>
            <w:r w:rsidRPr="0083673A">
              <w:rPr>
                <w:rFonts w:ascii="Arial" w:hAnsi="Arial" w:cs="Arial"/>
                <w:color w:val="696969"/>
                <w:sz w:val="20"/>
                <w:szCs w:val="20"/>
              </w:rPr>
              <w:t>or designee by re</w:t>
            </w:r>
            <w:r w:rsidR="007823D0">
              <w:rPr>
                <w:rFonts w:ascii="Arial" w:hAnsi="Arial" w:cs="Arial"/>
                <w:color w:val="696969"/>
                <w:sz w:val="20"/>
                <w:szCs w:val="20"/>
              </w:rPr>
              <w:t>viewing the communication plan</w:t>
            </w:r>
            <w:r w:rsidR="00181880">
              <w:rPr>
                <w:rFonts w:ascii="Arial" w:hAnsi="Arial" w:cs="Arial"/>
                <w:color w:val="696969"/>
                <w:sz w:val="20"/>
                <w:szCs w:val="20"/>
              </w:rPr>
              <w:t>.</w:t>
            </w:r>
          </w:p>
          <w:p w:rsidR="00DD1860" w:rsidRPr="008C476C" w:rsidRDefault="00DD1860" w:rsidP="0008513A">
            <w:pPr>
              <w:pStyle w:val="ListParagraph"/>
              <w:numPr>
                <w:ilvl w:val="0"/>
                <w:numId w:val="27"/>
              </w:numPr>
              <w:autoSpaceDE w:val="0"/>
              <w:autoSpaceDN w:val="0"/>
              <w:adjustRightInd w:val="0"/>
              <w:rPr>
                <w:rFonts w:ascii="Arial" w:hAnsi="Arial" w:cs="Arial"/>
                <w:color w:val="696969"/>
                <w:sz w:val="20"/>
                <w:szCs w:val="20"/>
              </w:rPr>
            </w:pPr>
            <w:r w:rsidRPr="0083673A">
              <w:rPr>
                <w:rFonts w:ascii="Arial" w:hAnsi="Arial" w:cs="Arial"/>
                <w:color w:val="696969"/>
                <w:sz w:val="20"/>
                <w:szCs w:val="20"/>
              </w:rPr>
              <w:t>For hospitals, CAHs, RNHCIs, inpatient hospices, PRTFs, LTC facilities and ICF/IIDs, also verify if the communication plan includes a means of providing in</w:t>
            </w:r>
            <w:r w:rsidR="007823D0">
              <w:rPr>
                <w:rFonts w:ascii="Arial" w:hAnsi="Arial" w:cs="Arial"/>
                <w:color w:val="696969"/>
                <w:sz w:val="20"/>
                <w:szCs w:val="20"/>
              </w:rPr>
              <w:t>formation about their occupancy</w:t>
            </w:r>
            <w:r w:rsidR="00181880">
              <w:rPr>
                <w:rFonts w:ascii="Arial" w:hAnsi="Arial" w:cs="Arial"/>
                <w:color w:val="696969"/>
                <w:sz w:val="20"/>
                <w:szCs w:val="20"/>
              </w:rPr>
              <w:t>.</w:t>
            </w:r>
            <w:r w:rsidRPr="0083673A">
              <w:rPr>
                <w:rFonts w:ascii="Arial" w:hAnsi="Arial" w:cs="Arial"/>
                <w:color w:val="696969"/>
                <w:sz w:val="20"/>
                <w:szCs w:val="20"/>
              </w:rPr>
              <w:t xml:space="preserve"> </w:t>
            </w:r>
          </w:p>
        </w:tc>
        <w:tc>
          <w:tcPr>
            <w:tcW w:w="1620" w:type="dxa"/>
            <w:shd w:val="clear" w:color="auto" w:fill="auto"/>
          </w:tcPr>
          <w:p w:rsidR="00026EFA" w:rsidRPr="007A0152" w:rsidRDefault="00026EFA" w:rsidP="00D05914">
            <w:pPr>
              <w:rPr>
                <w:rFonts w:ascii="Arial" w:eastAsia="Times New Roman" w:hAnsi="Arial" w:cs="Arial"/>
                <w:b/>
                <w:color w:val="696969"/>
                <w:sz w:val="20"/>
                <w:szCs w:val="20"/>
              </w:rPr>
            </w:pPr>
          </w:p>
        </w:tc>
        <w:tc>
          <w:tcPr>
            <w:tcW w:w="1170" w:type="dxa"/>
            <w:shd w:val="clear" w:color="auto" w:fill="auto"/>
            <w:vAlign w:val="center"/>
          </w:tcPr>
          <w:p w:rsidR="00026EFA" w:rsidRPr="00E72177" w:rsidRDefault="00026EFA" w:rsidP="00CC522A">
            <w:pPr>
              <w:pStyle w:val="TABLEBODYTEXT"/>
            </w:pPr>
          </w:p>
        </w:tc>
        <w:tc>
          <w:tcPr>
            <w:tcW w:w="1080" w:type="dxa"/>
          </w:tcPr>
          <w:p w:rsidR="00026EFA" w:rsidRPr="00E72177" w:rsidRDefault="00026EFA" w:rsidP="00CC522A">
            <w:pPr>
              <w:pStyle w:val="TABLEBODYTEXT"/>
            </w:pPr>
          </w:p>
        </w:tc>
        <w:tc>
          <w:tcPr>
            <w:tcW w:w="1260" w:type="dxa"/>
          </w:tcPr>
          <w:p w:rsidR="00026EFA" w:rsidRDefault="00026EFA" w:rsidP="00CC522A">
            <w:pPr>
              <w:pStyle w:val="TABLEBODYTEXT"/>
            </w:pPr>
          </w:p>
        </w:tc>
      </w:tr>
      <w:tr w:rsidR="00246985" w:rsidRPr="00E72177" w:rsidTr="00B54235">
        <w:trPr>
          <w:trHeight w:val="432"/>
        </w:trPr>
        <w:tc>
          <w:tcPr>
            <w:tcW w:w="2520" w:type="dxa"/>
            <w:shd w:val="clear" w:color="auto" w:fill="auto"/>
          </w:tcPr>
          <w:p w:rsidR="008C476C" w:rsidRPr="00015250" w:rsidRDefault="0083673A" w:rsidP="00A276C5">
            <w:pPr>
              <w:pStyle w:val="Default"/>
              <w:rPr>
                <w:rFonts w:ascii="Arial" w:hAnsi="Arial" w:cs="Arial"/>
                <w:b/>
                <w:bCs/>
                <w:color w:val="696969"/>
                <w:sz w:val="20"/>
                <w:szCs w:val="20"/>
              </w:rPr>
            </w:pPr>
            <w:r w:rsidRPr="00015250">
              <w:rPr>
                <w:rFonts w:ascii="Arial" w:hAnsi="Arial" w:cs="Arial"/>
                <w:b/>
                <w:bCs/>
                <w:color w:val="696969"/>
                <w:sz w:val="20"/>
                <w:szCs w:val="20"/>
              </w:rPr>
              <w:t>E-0035</w:t>
            </w:r>
            <w:r w:rsidR="00A276C5" w:rsidRPr="00015250">
              <w:rPr>
                <w:rFonts w:ascii="Arial" w:hAnsi="Arial" w:cs="Arial"/>
                <w:b/>
                <w:bCs/>
                <w:color w:val="696969"/>
                <w:sz w:val="20"/>
                <w:szCs w:val="20"/>
              </w:rPr>
              <w:t xml:space="preserve"> </w:t>
            </w:r>
          </w:p>
          <w:p w:rsidR="005E7FF8" w:rsidRPr="00015250" w:rsidRDefault="00C61010" w:rsidP="00A276C5">
            <w:pPr>
              <w:pStyle w:val="Default"/>
              <w:rPr>
                <w:rFonts w:ascii="Arial" w:hAnsi="Arial" w:cs="Arial"/>
                <w:b/>
                <w:bCs/>
                <w:color w:val="696969"/>
                <w:sz w:val="20"/>
                <w:szCs w:val="20"/>
              </w:rPr>
            </w:pPr>
            <w:r w:rsidRPr="00015250">
              <w:rPr>
                <w:rFonts w:ascii="Arial" w:eastAsia="Times New Roman" w:hAnsi="Arial" w:cs="Arial"/>
                <w:b/>
                <w:bCs/>
                <w:iCs/>
                <w:color w:val="696969"/>
                <w:sz w:val="20"/>
                <w:szCs w:val="20"/>
              </w:rPr>
              <w:t>§483.73(c)(8)</w:t>
            </w:r>
            <w:r w:rsidR="008C476C" w:rsidRPr="00015250">
              <w:rPr>
                <w:rFonts w:ascii="Arial" w:hAnsi="Arial" w:cs="Arial"/>
                <w:b/>
                <w:bCs/>
                <w:color w:val="696969"/>
                <w:sz w:val="20"/>
                <w:szCs w:val="20"/>
              </w:rPr>
              <w:t xml:space="preserve"> </w:t>
            </w:r>
          </w:p>
          <w:p w:rsidR="00246985" w:rsidRPr="00015250" w:rsidRDefault="00A276C5" w:rsidP="00A276C5">
            <w:pPr>
              <w:pStyle w:val="Default"/>
              <w:rPr>
                <w:rFonts w:ascii="Arial" w:hAnsi="Arial" w:cs="Arial"/>
                <w:b/>
                <w:bCs/>
                <w:color w:val="696969"/>
                <w:sz w:val="20"/>
                <w:szCs w:val="20"/>
              </w:rPr>
            </w:pPr>
            <w:r w:rsidRPr="00015250">
              <w:rPr>
                <w:rFonts w:ascii="Arial" w:hAnsi="Arial" w:cs="Arial"/>
                <w:b/>
                <w:bCs/>
                <w:iCs/>
                <w:color w:val="696969"/>
                <w:sz w:val="20"/>
                <w:szCs w:val="20"/>
              </w:rPr>
              <w:t>LTC facility and ICF/IID</w:t>
            </w:r>
            <w:r w:rsidR="00C61010" w:rsidRPr="00015250">
              <w:rPr>
                <w:rFonts w:ascii="Arial" w:hAnsi="Arial" w:cs="Arial"/>
                <w:b/>
                <w:bCs/>
                <w:color w:val="696969"/>
                <w:sz w:val="20"/>
                <w:szCs w:val="20"/>
              </w:rPr>
              <w:t xml:space="preserve"> have</w:t>
            </w:r>
            <w:r w:rsidRPr="00015250">
              <w:rPr>
                <w:rFonts w:ascii="Arial" w:hAnsi="Arial" w:cs="Arial"/>
                <w:b/>
                <w:bCs/>
                <w:color w:val="696969"/>
                <w:sz w:val="20"/>
                <w:szCs w:val="20"/>
              </w:rPr>
              <w:t xml:space="preserve"> a method for sharing information from the emergency plan that the facility has determined</w:t>
            </w:r>
            <w:r w:rsidR="00B53130" w:rsidRPr="00015250">
              <w:rPr>
                <w:rFonts w:ascii="Arial" w:hAnsi="Arial" w:cs="Arial"/>
                <w:b/>
                <w:bCs/>
                <w:color w:val="696969"/>
                <w:sz w:val="20"/>
                <w:szCs w:val="20"/>
              </w:rPr>
              <w:t xml:space="preserve"> what</w:t>
            </w:r>
            <w:r w:rsidRPr="00015250">
              <w:rPr>
                <w:rFonts w:ascii="Arial" w:hAnsi="Arial" w:cs="Arial"/>
                <w:b/>
                <w:bCs/>
                <w:color w:val="696969"/>
                <w:sz w:val="20"/>
                <w:szCs w:val="20"/>
              </w:rPr>
              <w:t xml:space="preserve"> </w:t>
            </w:r>
            <w:r w:rsidR="005E7FF8" w:rsidRPr="00015250">
              <w:rPr>
                <w:rFonts w:ascii="Arial" w:hAnsi="Arial" w:cs="Arial"/>
                <w:b/>
                <w:bCs/>
                <w:color w:val="696969"/>
                <w:sz w:val="20"/>
                <w:szCs w:val="20"/>
              </w:rPr>
              <w:t xml:space="preserve">is </w:t>
            </w:r>
            <w:r w:rsidR="005E7FF8" w:rsidRPr="00015250">
              <w:rPr>
                <w:rFonts w:ascii="Arial" w:hAnsi="Arial" w:cs="Arial"/>
                <w:b/>
                <w:bCs/>
                <w:color w:val="696969"/>
                <w:sz w:val="20"/>
                <w:szCs w:val="20"/>
              </w:rPr>
              <w:lastRenderedPageBreak/>
              <w:t xml:space="preserve">appropriate </w:t>
            </w:r>
            <w:r w:rsidR="00C61010" w:rsidRPr="00015250">
              <w:rPr>
                <w:rFonts w:ascii="Arial" w:hAnsi="Arial" w:cs="Arial"/>
                <w:b/>
                <w:bCs/>
                <w:color w:val="696969"/>
                <w:sz w:val="20"/>
                <w:szCs w:val="20"/>
              </w:rPr>
              <w:t xml:space="preserve">with residents </w:t>
            </w:r>
            <w:r w:rsidRPr="00015250">
              <w:rPr>
                <w:rFonts w:ascii="Arial" w:hAnsi="Arial" w:cs="Arial"/>
                <w:b/>
                <w:bCs/>
                <w:iCs/>
                <w:color w:val="696969"/>
                <w:sz w:val="20"/>
                <w:szCs w:val="20"/>
              </w:rPr>
              <w:t>or clients</w:t>
            </w:r>
            <w:r w:rsidRPr="00015250">
              <w:rPr>
                <w:rFonts w:ascii="Arial" w:hAnsi="Arial" w:cs="Arial"/>
                <w:b/>
                <w:bCs/>
                <w:color w:val="696969"/>
                <w:sz w:val="20"/>
                <w:szCs w:val="20"/>
              </w:rPr>
              <w:t xml:space="preserve"> and their families or representatives</w:t>
            </w:r>
          </w:p>
        </w:tc>
        <w:tc>
          <w:tcPr>
            <w:tcW w:w="5490" w:type="dxa"/>
            <w:shd w:val="clear" w:color="auto" w:fill="auto"/>
          </w:tcPr>
          <w:p w:rsidR="00246985" w:rsidRDefault="00A276C5" w:rsidP="0043009D">
            <w:pPr>
              <w:autoSpaceDE w:val="0"/>
              <w:autoSpaceDN w:val="0"/>
              <w:adjustRightInd w:val="0"/>
              <w:rPr>
                <w:rFonts w:ascii="Arial" w:hAnsi="Arial" w:cs="Arial"/>
                <w:color w:val="696969"/>
                <w:sz w:val="20"/>
                <w:szCs w:val="20"/>
              </w:rPr>
            </w:pPr>
            <w:r w:rsidRPr="00094227">
              <w:rPr>
                <w:rFonts w:ascii="Arial" w:hAnsi="Arial" w:cs="Arial"/>
                <w:b/>
                <w:color w:val="696969"/>
                <w:sz w:val="20"/>
                <w:szCs w:val="20"/>
              </w:rPr>
              <w:lastRenderedPageBreak/>
              <w:t>LTC facilities and ICF/IIDs</w:t>
            </w:r>
            <w:r w:rsidRPr="00A276C5">
              <w:rPr>
                <w:rFonts w:ascii="Arial" w:hAnsi="Arial" w:cs="Arial"/>
                <w:color w:val="696969"/>
                <w:sz w:val="20"/>
                <w:szCs w:val="20"/>
              </w:rPr>
              <w:t xml:space="preserve"> are required to share emergency preparedness plans and policies with family memb</w:t>
            </w:r>
            <w:r w:rsidR="00C61010">
              <w:rPr>
                <w:rFonts w:ascii="Arial" w:hAnsi="Arial" w:cs="Arial"/>
                <w:color w:val="696969"/>
                <w:sz w:val="20"/>
                <w:szCs w:val="20"/>
              </w:rPr>
              <w:t>ers and resident representative</w:t>
            </w:r>
            <w:r w:rsidRPr="00A276C5">
              <w:rPr>
                <w:rFonts w:ascii="Arial" w:hAnsi="Arial" w:cs="Arial"/>
                <w:color w:val="696969"/>
                <w:sz w:val="20"/>
                <w:szCs w:val="20"/>
              </w:rPr>
              <w:t>s or client representa</w:t>
            </w:r>
            <w:r w:rsidR="00C61010">
              <w:rPr>
                <w:rFonts w:ascii="Arial" w:hAnsi="Arial" w:cs="Arial"/>
                <w:color w:val="696969"/>
                <w:sz w:val="20"/>
                <w:szCs w:val="20"/>
              </w:rPr>
              <w:t>tives</w:t>
            </w:r>
            <w:r w:rsidRPr="00A276C5">
              <w:rPr>
                <w:rFonts w:ascii="Arial" w:hAnsi="Arial" w:cs="Arial"/>
                <w:color w:val="696969"/>
                <w:sz w:val="20"/>
                <w:szCs w:val="20"/>
              </w:rPr>
              <w:t>.</w:t>
            </w:r>
            <w:r>
              <w:rPr>
                <w:rFonts w:ascii="Arial" w:hAnsi="Arial" w:cs="Arial"/>
                <w:color w:val="696969"/>
                <w:sz w:val="20"/>
                <w:szCs w:val="20"/>
              </w:rPr>
              <w:t xml:space="preserve"> </w:t>
            </w:r>
            <w:r w:rsidRPr="00A276C5">
              <w:rPr>
                <w:rFonts w:ascii="Arial" w:hAnsi="Arial" w:cs="Arial"/>
                <w:color w:val="696969"/>
                <w:sz w:val="20"/>
                <w:szCs w:val="20"/>
              </w:rPr>
              <w:t>Facilities have flexibility in deciding what information from the emergency plan should be shared, as well as the timing and manner in which it should be disseminated</w:t>
            </w:r>
            <w:r>
              <w:rPr>
                <w:rFonts w:ascii="Arial" w:hAnsi="Arial" w:cs="Arial"/>
                <w:color w:val="696969"/>
                <w:sz w:val="20"/>
                <w:szCs w:val="20"/>
              </w:rPr>
              <w:t>.</w:t>
            </w:r>
          </w:p>
          <w:p w:rsidR="00A276C5" w:rsidRDefault="00A276C5" w:rsidP="0043009D">
            <w:pPr>
              <w:autoSpaceDE w:val="0"/>
              <w:autoSpaceDN w:val="0"/>
              <w:adjustRightInd w:val="0"/>
              <w:rPr>
                <w:rFonts w:ascii="Arial" w:hAnsi="Arial" w:cs="Arial"/>
                <w:color w:val="696969"/>
                <w:sz w:val="20"/>
                <w:szCs w:val="20"/>
              </w:rPr>
            </w:pPr>
          </w:p>
          <w:p w:rsidR="00A276C5" w:rsidRPr="00A276C5" w:rsidRDefault="00B53130" w:rsidP="00A276C5">
            <w:pPr>
              <w:autoSpaceDE w:val="0"/>
              <w:autoSpaceDN w:val="0"/>
              <w:adjustRightInd w:val="0"/>
              <w:rPr>
                <w:rFonts w:ascii="Arial" w:hAnsi="Arial" w:cs="Arial"/>
                <w:color w:val="696969"/>
                <w:sz w:val="20"/>
                <w:szCs w:val="20"/>
              </w:rPr>
            </w:pPr>
            <w:r>
              <w:rPr>
                <w:rFonts w:ascii="Arial" w:hAnsi="Arial" w:cs="Arial"/>
                <w:b/>
                <w:bCs/>
                <w:color w:val="696969"/>
                <w:sz w:val="20"/>
                <w:szCs w:val="20"/>
              </w:rPr>
              <w:lastRenderedPageBreak/>
              <w:t>Survey p</w:t>
            </w:r>
            <w:r w:rsidR="00A276C5" w:rsidRPr="00A276C5">
              <w:rPr>
                <w:rFonts w:ascii="Arial" w:hAnsi="Arial" w:cs="Arial"/>
                <w:b/>
                <w:bCs/>
                <w:color w:val="696969"/>
                <w:sz w:val="20"/>
                <w:szCs w:val="20"/>
              </w:rPr>
              <w:t xml:space="preserve">rocedures </w:t>
            </w:r>
          </w:p>
          <w:p w:rsidR="00A276C5" w:rsidRPr="00A276C5" w:rsidRDefault="00A276C5" w:rsidP="00C345A8">
            <w:pPr>
              <w:pStyle w:val="ListParagraph"/>
              <w:numPr>
                <w:ilvl w:val="0"/>
                <w:numId w:val="29"/>
              </w:numPr>
              <w:autoSpaceDE w:val="0"/>
              <w:autoSpaceDN w:val="0"/>
              <w:adjustRightInd w:val="0"/>
              <w:rPr>
                <w:rFonts w:ascii="Arial" w:hAnsi="Arial" w:cs="Arial"/>
                <w:color w:val="696969"/>
                <w:sz w:val="20"/>
                <w:szCs w:val="20"/>
              </w:rPr>
            </w:pPr>
            <w:r w:rsidRPr="00A276C5">
              <w:rPr>
                <w:rFonts w:ascii="Arial" w:hAnsi="Arial" w:cs="Arial"/>
                <w:color w:val="696969"/>
                <w:sz w:val="20"/>
                <w:szCs w:val="20"/>
              </w:rPr>
              <w:t>Ask staff to demonstrate the method the facility has developed for sharing the emergency plan with residents or clients and th</w:t>
            </w:r>
            <w:r w:rsidR="00C61010">
              <w:rPr>
                <w:rFonts w:ascii="Arial" w:hAnsi="Arial" w:cs="Arial"/>
                <w:color w:val="696969"/>
                <w:sz w:val="20"/>
                <w:szCs w:val="20"/>
              </w:rPr>
              <w:t>eir families or representatives</w:t>
            </w:r>
            <w:r w:rsidR="00181880">
              <w:rPr>
                <w:rFonts w:ascii="Arial" w:hAnsi="Arial" w:cs="Arial"/>
                <w:color w:val="696969"/>
                <w:sz w:val="20"/>
                <w:szCs w:val="20"/>
              </w:rPr>
              <w:t>.</w:t>
            </w:r>
            <w:r w:rsidRPr="00A276C5">
              <w:rPr>
                <w:rFonts w:ascii="Arial" w:hAnsi="Arial" w:cs="Arial"/>
                <w:color w:val="696969"/>
                <w:sz w:val="20"/>
                <w:szCs w:val="20"/>
              </w:rPr>
              <w:t xml:space="preserve"> </w:t>
            </w:r>
          </w:p>
          <w:p w:rsidR="00A276C5" w:rsidRPr="00A276C5" w:rsidRDefault="00A276C5" w:rsidP="00C345A8">
            <w:pPr>
              <w:pStyle w:val="ListParagraph"/>
              <w:numPr>
                <w:ilvl w:val="0"/>
                <w:numId w:val="29"/>
              </w:numPr>
              <w:autoSpaceDE w:val="0"/>
              <w:autoSpaceDN w:val="0"/>
              <w:adjustRightInd w:val="0"/>
              <w:rPr>
                <w:rFonts w:ascii="Arial" w:hAnsi="Arial" w:cs="Arial"/>
                <w:color w:val="696969"/>
                <w:sz w:val="20"/>
                <w:szCs w:val="20"/>
              </w:rPr>
            </w:pPr>
            <w:r w:rsidRPr="00A276C5">
              <w:rPr>
                <w:rFonts w:ascii="Arial" w:hAnsi="Arial" w:cs="Arial"/>
                <w:color w:val="696969"/>
                <w:sz w:val="20"/>
                <w:szCs w:val="20"/>
              </w:rPr>
              <w:t xml:space="preserve">Interview residents or clients and their families or representatives and ask them if they have been given information regarding the facility’s </w:t>
            </w:r>
            <w:r w:rsidR="00C61010">
              <w:rPr>
                <w:rFonts w:ascii="Arial" w:hAnsi="Arial" w:cs="Arial"/>
                <w:color w:val="696969"/>
                <w:sz w:val="20"/>
                <w:szCs w:val="20"/>
              </w:rPr>
              <w:t>emergency plan</w:t>
            </w:r>
            <w:r w:rsidR="00181880">
              <w:rPr>
                <w:rFonts w:ascii="Arial" w:hAnsi="Arial" w:cs="Arial"/>
                <w:color w:val="696969"/>
                <w:sz w:val="20"/>
                <w:szCs w:val="20"/>
              </w:rPr>
              <w:t>.</w:t>
            </w:r>
          </w:p>
          <w:p w:rsidR="00F85E7D" w:rsidRPr="00DF5900" w:rsidRDefault="00A276C5" w:rsidP="0008513A">
            <w:pPr>
              <w:pStyle w:val="ListParagraph"/>
              <w:numPr>
                <w:ilvl w:val="0"/>
                <w:numId w:val="29"/>
              </w:numPr>
              <w:autoSpaceDE w:val="0"/>
              <w:autoSpaceDN w:val="0"/>
              <w:adjustRightInd w:val="0"/>
              <w:rPr>
                <w:rFonts w:ascii="Arial" w:hAnsi="Arial" w:cs="Arial"/>
                <w:color w:val="696969"/>
                <w:sz w:val="20"/>
                <w:szCs w:val="20"/>
              </w:rPr>
            </w:pPr>
            <w:r w:rsidRPr="0008513A">
              <w:rPr>
                <w:rFonts w:ascii="Arial" w:hAnsi="Arial" w:cs="Arial"/>
                <w:color w:val="696969"/>
                <w:sz w:val="20"/>
                <w:szCs w:val="20"/>
              </w:rPr>
              <w:t>Verify the communication plan includes a method for sharing information from the emergency plan, and that the facility has determined it is appropriate with residents or clients and their families or representatives by reviewing the plan</w:t>
            </w:r>
            <w:r w:rsidR="00181880" w:rsidRPr="0008513A">
              <w:rPr>
                <w:rFonts w:ascii="Arial" w:hAnsi="Arial" w:cs="Arial"/>
                <w:color w:val="696969"/>
                <w:sz w:val="20"/>
                <w:szCs w:val="20"/>
              </w:rPr>
              <w:t>.</w:t>
            </w:r>
            <w:r w:rsidRPr="0008513A">
              <w:rPr>
                <w:rFonts w:ascii="Arial" w:hAnsi="Arial" w:cs="Arial"/>
                <w:color w:val="696969"/>
                <w:sz w:val="20"/>
                <w:szCs w:val="20"/>
              </w:rPr>
              <w:t xml:space="preserve"> </w:t>
            </w:r>
          </w:p>
        </w:tc>
        <w:tc>
          <w:tcPr>
            <w:tcW w:w="1620" w:type="dxa"/>
            <w:shd w:val="clear" w:color="auto" w:fill="auto"/>
          </w:tcPr>
          <w:p w:rsidR="00246985" w:rsidRPr="007A0152" w:rsidRDefault="00246985" w:rsidP="00D05914">
            <w:pPr>
              <w:rPr>
                <w:rFonts w:ascii="Arial" w:eastAsia="Times New Roman" w:hAnsi="Arial" w:cs="Arial"/>
                <w:b/>
                <w:color w:val="696969"/>
                <w:sz w:val="20"/>
                <w:szCs w:val="20"/>
              </w:rPr>
            </w:pPr>
          </w:p>
        </w:tc>
        <w:tc>
          <w:tcPr>
            <w:tcW w:w="1170" w:type="dxa"/>
            <w:shd w:val="clear" w:color="auto" w:fill="auto"/>
            <w:vAlign w:val="center"/>
          </w:tcPr>
          <w:p w:rsidR="00246985" w:rsidRPr="00E72177" w:rsidRDefault="00246985" w:rsidP="00CC522A">
            <w:pPr>
              <w:pStyle w:val="TABLEBODYTEXT"/>
            </w:pPr>
          </w:p>
        </w:tc>
        <w:tc>
          <w:tcPr>
            <w:tcW w:w="1080" w:type="dxa"/>
          </w:tcPr>
          <w:p w:rsidR="00246985" w:rsidRPr="00E72177" w:rsidRDefault="00246985" w:rsidP="00CC522A">
            <w:pPr>
              <w:pStyle w:val="TABLEBODYTEXT"/>
            </w:pPr>
          </w:p>
        </w:tc>
        <w:tc>
          <w:tcPr>
            <w:tcW w:w="1260" w:type="dxa"/>
          </w:tcPr>
          <w:p w:rsidR="00246985" w:rsidRDefault="00246985" w:rsidP="00CC522A">
            <w:pPr>
              <w:pStyle w:val="TABLEBODYTEXT"/>
            </w:pPr>
          </w:p>
        </w:tc>
      </w:tr>
      <w:tr w:rsidR="0083673A" w:rsidRPr="00E72177" w:rsidTr="00B54235">
        <w:trPr>
          <w:trHeight w:val="432"/>
        </w:trPr>
        <w:tc>
          <w:tcPr>
            <w:tcW w:w="2520" w:type="dxa"/>
            <w:shd w:val="clear" w:color="auto" w:fill="auto"/>
          </w:tcPr>
          <w:p w:rsidR="00B53130" w:rsidRPr="00015250" w:rsidRDefault="00B53130" w:rsidP="0012762B">
            <w:pPr>
              <w:autoSpaceDE w:val="0"/>
              <w:autoSpaceDN w:val="0"/>
              <w:adjustRightInd w:val="0"/>
              <w:rPr>
                <w:rFonts w:ascii="Arial" w:hAnsi="Arial" w:cs="Arial"/>
                <w:b/>
                <w:bCs/>
                <w:color w:val="696969"/>
                <w:sz w:val="20"/>
                <w:szCs w:val="20"/>
              </w:rPr>
            </w:pPr>
            <w:r w:rsidRPr="00015250">
              <w:rPr>
                <w:rFonts w:ascii="Arial" w:hAnsi="Arial" w:cs="Arial"/>
                <w:b/>
                <w:bCs/>
                <w:color w:val="696969"/>
                <w:sz w:val="20"/>
                <w:szCs w:val="20"/>
              </w:rPr>
              <w:t>E-0036</w:t>
            </w:r>
          </w:p>
          <w:p w:rsidR="0012762B" w:rsidRPr="00015250" w:rsidRDefault="00C61010" w:rsidP="0012762B">
            <w:pPr>
              <w:autoSpaceDE w:val="0"/>
              <w:autoSpaceDN w:val="0"/>
              <w:adjustRightInd w:val="0"/>
              <w:rPr>
                <w:rFonts w:ascii="Arial" w:hAnsi="Arial" w:cs="Arial"/>
                <w:b/>
                <w:bCs/>
                <w:color w:val="696969"/>
                <w:sz w:val="20"/>
                <w:szCs w:val="20"/>
              </w:rPr>
            </w:pPr>
            <w:r w:rsidRPr="00015250">
              <w:rPr>
                <w:rFonts w:ascii="Arial" w:hAnsi="Arial" w:cs="Arial"/>
                <w:b/>
                <w:bCs/>
                <w:color w:val="696969"/>
                <w:sz w:val="20"/>
                <w:szCs w:val="20"/>
              </w:rPr>
              <w:t xml:space="preserve">The </w:t>
            </w:r>
            <w:r w:rsidR="00A276C5" w:rsidRPr="00015250">
              <w:rPr>
                <w:rFonts w:ascii="Arial" w:hAnsi="Arial" w:cs="Arial"/>
                <w:b/>
                <w:bCs/>
                <w:iCs/>
                <w:color w:val="696969"/>
                <w:sz w:val="20"/>
                <w:szCs w:val="20"/>
              </w:rPr>
              <w:t>facility</w:t>
            </w:r>
            <w:r w:rsidRPr="00015250">
              <w:rPr>
                <w:rFonts w:ascii="Arial" w:hAnsi="Arial" w:cs="Arial"/>
                <w:b/>
                <w:bCs/>
                <w:color w:val="696969"/>
                <w:sz w:val="20"/>
                <w:szCs w:val="20"/>
              </w:rPr>
              <w:t xml:space="preserve"> </w:t>
            </w:r>
            <w:r w:rsidR="00A276C5" w:rsidRPr="00015250">
              <w:rPr>
                <w:rFonts w:ascii="Arial" w:hAnsi="Arial" w:cs="Arial"/>
                <w:b/>
                <w:bCs/>
                <w:color w:val="696969"/>
                <w:sz w:val="20"/>
                <w:szCs w:val="20"/>
              </w:rPr>
              <w:t>must develop and maintain an emergency preparedness training and testing program that</w:t>
            </w:r>
            <w:r w:rsidR="0012762B" w:rsidRPr="00015250">
              <w:rPr>
                <w:rFonts w:ascii="Arial" w:hAnsi="Arial" w:cs="Arial"/>
                <w:b/>
                <w:bCs/>
                <w:color w:val="696969"/>
                <w:sz w:val="20"/>
                <w:szCs w:val="20"/>
              </w:rPr>
              <w:t xml:space="preserve"> is based on the emergency plan and </w:t>
            </w:r>
            <w:r w:rsidR="00A276C5" w:rsidRPr="00015250">
              <w:rPr>
                <w:rFonts w:ascii="Arial" w:hAnsi="Arial" w:cs="Arial"/>
                <w:b/>
                <w:bCs/>
                <w:color w:val="696969"/>
                <w:sz w:val="20"/>
                <w:szCs w:val="20"/>
              </w:rPr>
              <w:t>updated at least annually</w:t>
            </w:r>
            <w:r w:rsidR="00F85E7D">
              <w:rPr>
                <w:rFonts w:ascii="Arial" w:hAnsi="Arial" w:cs="Arial"/>
                <w:b/>
                <w:bCs/>
                <w:color w:val="696969"/>
                <w:sz w:val="20"/>
                <w:szCs w:val="20"/>
              </w:rPr>
              <w:t>.</w:t>
            </w:r>
            <w:r w:rsidR="0012762B" w:rsidRPr="00015250">
              <w:rPr>
                <w:rFonts w:ascii="Arial" w:eastAsia="Times New Roman" w:hAnsi="Arial" w:cs="Arial"/>
                <w:b/>
                <w:bCs/>
                <w:iCs/>
                <w:color w:val="696969"/>
                <w:sz w:val="20"/>
                <w:szCs w:val="20"/>
              </w:rPr>
              <w:t xml:space="preserve"> </w:t>
            </w:r>
          </w:p>
          <w:p w:rsidR="0012762B" w:rsidRPr="00015250" w:rsidRDefault="0012762B" w:rsidP="0012762B">
            <w:pPr>
              <w:autoSpaceDE w:val="0"/>
              <w:autoSpaceDN w:val="0"/>
              <w:adjustRightInd w:val="0"/>
              <w:rPr>
                <w:rFonts w:ascii="Arial" w:eastAsia="Times New Roman" w:hAnsi="Arial" w:cs="Arial"/>
                <w:b/>
                <w:bCs/>
                <w:iCs/>
                <w:color w:val="696969"/>
                <w:sz w:val="20"/>
                <w:szCs w:val="20"/>
              </w:rPr>
            </w:pPr>
          </w:p>
          <w:p w:rsidR="0083673A" w:rsidRPr="00015250" w:rsidRDefault="0012762B" w:rsidP="009E57B2">
            <w:pPr>
              <w:pStyle w:val="Default"/>
              <w:rPr>
                <w:rFonts w:ascii="Arial" w:hAnsi="Arial" w:cs="Arial"/>
                <w:b/>
                <w:bCs/>
                <w:color w:val="696969"/>
                <w:sz w:val="20"/>
                <w:szCs w:val="20"/>
              </w:rPr>
            </w:pPr>
            <w:r w:rsidRPr="00015250">
              <w:rPr>
                <w:rFonts w:ascii="Arial" w:eastAsia="Times New Roman" w:hAnsi="Arial" w:cs="Arial"/>
                <w:b/>
                <w:bCs/>
                <w:iCs/>
                <w:color w:val="696969"/>
                <w:sz w:val="20"/>
                <w:szCs w:val="20"/>
              </w:rPr>
              <w:t xml:space="preserve"> </w:t>
            </w:r>
          </w:p>
        </w:tc>
        <w:tc>
          <w:tcPr>
            <w:tcW w:w="5490" w:type="dxa"/>
            <w:shd w:val="clear" w:color="auto" w:fill="auto"/>
          </w:tcPr>
          <w:p w:rsidR="0083673A" w:rsidRPr="007303BA" w:rsidRDefault="00A276C5" w:rsidP="0043009D">
            <w:pPr>
              <w:autoSpaceDE w:val="0"/>
              <w:autoSpaceDN w:val="0"/>
              <w:adjustRightInd w:val="0"/>
              <w:rPr>
                <w:rFonts w:ascii="Arial" w:hAnsi="Arial" w:cs="Arial"/>
                <w:color w:val="696969"/>
                <w:sz w:val="20"/>
                <w:szCs w:val="20"/>
              </w:rPr>
            </w:pPr>
            <w:r w:rsidRPr="007303BA">
              <w:rPr>
                <w:rFonts w:ascii="Arial" w:hAnsi="Arial" w:cs="Arial"/>
                <w:color w:val="696969"/>
                <w:sz w:val="20"/>
                <w:szCs w:val="20"/>
              </w:rPr>
              <w:t>An emergency preparedness training and testing</w:t>
            </w:r>
            <w:r w:rsidR="00094227">
              <w:rPr>
                <w:rFonts w:ascii="Arial" w:hAnsi="Arial" w:cs="Arial"/>
                <w:color w:val="696969"/>
                <w:sz w:val="20"/>
                <w:szCs w:val="20"/>
              </w:rPr>
              <w:t xml:space="preserve"> program must be documented, </w:t>
            </w:r>
            <w:r w:rsidRPr="007303BA">
              <w:rPr>
                <w:rFonts w:ascii="Arial" w:hAnsi="Arial" w:cs="Arial"/>
                <w:color w:val="696969"/>
                <w:sz w:val="20"/>
                <w:szCs w:val="20"/>
              </w:rPr>
              <w:t>reviewed and updated on at least an annual basis. The training and testing program must reflect the risks identified in the facility’s risk assessment and be i</w:t>
            </w:r>
            <w:r w:rsidR="0012762B">
              <w:rPr>
                <w:rFonts w:ascii="Arial" w:hAnsi="Arial" w:cs="Arial"/>
                <w:color w:val="696969"/>
                <w:sz w:val="20"/>
                <w:szCs w:val="20"/>
              </w:rPr>
              <w:t>ncluded in their emergency plan including but not limited to:</w:t>
            </w:r>
          </w:p>
          <w:p w:rsidR="0012762B" w:rsidRDefault="0012762B" w:rsidP="00C345A8">
            <w:pPr>
              <w:pStyle w:val="ListParagraph"/>
              <w:numPr>
                <w:ilvl w:val="0"/>
                <w:numId w:val="54"/>
              </w:numPr>
              <w:autoSpaceDE w:val="0"/>
              <w:autoSpaceDN w:val="0"/>
              <w:adjustRightInd w:val="0"/>
              <w:rPr>
                <w:rFonts w:ascii="Arial" w:hAnsi="Arial" w:cs="Arial"/>
                <w:color w:val="696969"/>
                <w:sz w:val="20"/>
                <w:szCs w:val="20"/>
              </w:rPr>
            </w:pPr>
            <w:r>
              <w:rPr>
                <w:rFonts w:ascii="Arial" w:hAnsi="Arial" w:cs="Arial"/>
                <w:color w:val="696969"/>
                <w:sz w:val="20"/>
                <w:szCs w:val="20"/>
              </w:rPr>
              <w:t>H</w:t>
            </w:r>
            <w:r w:rsidR="00A276C5" w:rsidRPr="0012762B">
              <w:rPr>
                <w:rFonts w:ascii="Arial" w:hAnsi="Arial" w:cs="Arial"/>
                <w:color w:val="696969"/>
                <w:sz w:val="20"/>
                <w:szCs w:val="20"/>
              </w:rPr>
              <w:t>ow the facility will communicate the facility closure to re</w:t>
            </w:r>
            <w:r>
              <w:rPr>
                <w:rFonts w:ascii="Arial" w:hAnsi="Arial" w:cs="Arial"/>
                <w:color w:val="696969"/>
                <w:sz w:val="20"/>
                <w:szCs w:val="20"/>
              </w:rPr>
              <w:t>quired individuals and agencies</w:t>
            </w:r>
            <w:r w:rsidR="00A276C5" w:rsidRPr="0012762B">
              <w:rPr>
                <w:rFonts w:ascii="Arial" w:hAnsi="Arial" w:cs="Arial"/>
                <w:color w:val="696969"/>
                <w:sz w:val="20"/>
                <w:szCs w:val="20"/>
              </w:rPr>
              <w:t xml:space="preserve"> </w:t>
            </w:r>
          </w:p>
          <w:p w:rsidR="0012762B" w:rsidRDefault="0012762B" w:rsidP="00C345A8">
            <w:pPr>
              <w:pStyle w:val="ListParagraph"/>
              <w:numPr>
                <w:ilvl w:val="0"/>
                <w:numId w:val="54"/>
              </w:numPr>
              <w:autoSpaceDE w:val="0"/>
              <w:autoSpaceDN w:val="0"/>
              <w:adjustRightInd w:val="0"/>
              <w:rPr>
                <w:rFonts w:ascii="Arial" w:hAnsi="Arial" w:cs="Arial"/>
                <w:color w:val="696969"/>
                <w:sz w:val="20"/>
                <w:szCs w:val="20"/>
              </w:rPr>
            </w:pPr>
            <w:r>
              <w:rPr>
                <w:rFonts w:ascii="Arial" w:hAnsi="Arial" w:cs="Arial"/>
                <w:color w:val="696969"/>
                <w:sz w:val="20"/>
                <w:szCs w:val="20"/>
              </w:rPr>
              <w:t>T</w:t>
            </w:r>
            <w:r w:rsidR="00A276C5" w:rsidRPr="0012762B">
              <w:rPr>
                <w:rFonts w:ascii="Arial" w:hAnsi="Arial" w:cs="Arial"/>
                <w:color w:val="696969"/>
                <w:sz w:val="20"/>
                <w:szCs w:val="20"/>
              </w:rPr>
              <w:t>esti</w:t>
            </w:r>
            <w:r>
              <w:rPr>
                <w:rFonts w:ascii="Arial" w:hAnsi="Arial" w:cs="Arial"/>
                <w:color w:val="696969"/>
                <w:sz w:val="20"/>
                <w:szCs w:val="20"/>
              </w:rPr>
              <w:t xml:space="preserve">ng patient tracking systems </w:t>
            </w:r>
          </w:p>
          <w:p w:rsidR="0012762B" w:rsidRDefault="0012762B" w:rsidP="00C345A8">
            <w:pPr>
              <w:pStyle w:val="ListParagraph"/>
              <w:numPr>
                <w:ilvl w:val="0"/>
                <w:numId w:val="54"/>
              </w:numPr>
              <w:autoSpaceDE w:val="0"/>
              <w:autoSpaceDN w:val="0"/>
              <w:adjustRightInd w:val="0"/>
              <w:rPr>
                <w:rFonts w:ascii="Arial" w:hAnsi="Arial" w:cs="Arial"/>
                <w:color w:val="696969"/>
                <w:sz w:val="20"/>
                <w:szCs w:val="20"/>
              </w:rPr>
            </w:pPr>
            <w:r>
              <w:rPr>
                <w:rFonts w:ascii="Arial" w:hAnsi="Arial" w:cs="Arial"/>
                <w:color w:val="696969"/>
                <w:sz w:val="20"/>
                <w:szCs w:val="20"/>
              </w:rPr>
              <w:t>T</w:t>
            </w:r>
            <w:r w:rsidR="00A276C5" w:rsidRPr="0012762B">
              <w:rPr>
                <w:rFonts w:ascii="Arial" w:hAnsi="Arial" w:cs="Arial"/>
                <w:color w:val="696969"/>
                <w:sz w:val="20"/>
                <w:szCs w:val="20"/>
              </w:rPr>
              <w:t>esting transportation procedures for safely moving patients t</w:t>
            </w:r>
            <w:r>
              <w:rPr>
                <w:rFonts w:ascii="Arial" w:hAnsi="Arial" w:cs="Arial"/>
                <w:color w:val="696969"/>
                <w:sz w:val="20"/>
                <w:szCs w:val="20"/>
              </w:rPr>
              <w:t>o other facilities</w:t>
            </w:r>
          </w:p>
          <w:p w:rsidR="0012762B" w:rsidRPr="0012762B" w:rsidRDefault="0012762B" w:rsidP="00C345A8">
            <w:pPr>
              <w:pStyle w:val="ListParagraph"/>
              <w:numPr>
                <w:ilvl w:val="0"/>
                <w:numId w:val="54"/>
              </w:numPr>
              <w:autoSpaceDE w:val="0"/>
              <w:autoSpaceDN w:val="0"/>
              <w:adjustRightInd w:val="0"/>
              <w:rPr>
                <w:rFonts w:ascii="Arial" w:hAnsi="Arial" w:cs="Arial"/>
                <w:color w:val="696969"/>
                <w:sz w:val="20"/>
                <w:szCs w:val="20"/>
              </w:rPr>
            </w:pPr>
            <w:r>
              <w:rPr>
                <w:rFonts w:ascii="Arial" w:hAnsi="Arial" w:cs="Arial"/>
                <w:color w:val="696969"/>
                <w:sz w:val="20"/>
                <w:szCs w:val="20"/>
              </w:rPr>
              <w:t>F</w:t>
            </w:r>
            <w:r w:rsidR="00A276C5" w:rsidRPr="0012762B">
              <w:rPr>
                <w:rFonts w:ascii="Arial" w:hAnsi="Arial" w:cs="Arial"/>
                <w:color w:val="696969"/>
                <w:sz w:val="20"/>
                <w:szCs w:val="20"/>
              </w:rPr>
              <w:t>or facilities with multiple locations, such as multi-campus or multi-location hospitals, the facility’s training and testing program must reflect the facility’s risk assess</w:t>
            </w:r>
            <w:r>
              <w:rPr>
                <w:rFonts w:ascii="Arial" w:hAnsi="Arial" w:cs="Arial"/>
                <w:color w:val="696969"/>
                <w:sz w:val="20"/>
                <w:szCs w:val="20"/>
              </w:rPr>
              <w:t>ment for each specific location</w:t>
            </w:r>
            <w:r w:rsidR="00181880">
              <w:rPr>
                <w:rFonts w:ascii="Arial" w:hAnsi="Arial" w:cs="Arial"/>
                <w:color w:val="696969"/>
                <w:sz w:val="20"/>
                <w:szCs w:val="20"/>
              </w:rPr>
              <w:t>.</w:t>
            </w:r>
          </w:p>
          <w:p w:rsidR="0012762B" w:rsidRDefault="0012762B" w:rsidP="0012762B">
            <w:pPr>
              <w:autoSpaceDE w:val="0"/>
              <w:autoSpaceDN w:val="0"/>
              <w:adjustRightInd w:val="0"/>
              <w:rPr>
                <w:rFonts w:ascii="Arial" w:eastAsia="Times New Roman" w:hAnsi="Arial" w:cs="Arial"/>
                <w:b/>
                <w:bCs/>
                <w:iCs/>
                <w:color w:val="696969"/>
                <w:sz w:val="20"/>
                <w:szCs w:val="20"/>
              </w:rPr>
            </w:pPr>
          </w:p>
          <w:p w:rsidR="0012762B" w:rsidRDefault="0012762B" w:rsidP="0012762B">
            <w:pPr>
              <w:autoSpaceDE w:val="0"/>
              <w:autoSpaceDN w:val="0"/>
              <w:adjustRightInd w:val="0"/>
              <w:rPr>
                <w:rFonts w:ascii="Arial" w:eastAsia="Times New Roman" w:hAnsi="Arial" w:cs="Arial"/>
                <w:iCs/>
                <w:color w:val="696969"/>
                <w:sz w:val="20"/>
                <w:szCs w:val="20"/>
              </w:rPr>
            </w:pPr>
            <w:r w:rsidRPr="0012762B">
              <w:rPr>
                <w:rFonts w:ascii="Arial" w:eastAsia="Times New Roman" w:hAnsi="Arial" w:cs="Arial"/>
                <w:b/>
                <w:iCs/>
                <w:color w:val="696969"/>
                <w:sz w:val="20"/>
                <w:szCs w:val="20"/>
              </w:rPr>
              <w:t>N</w:t>
            </w:r>
            <w:r w:rsidR="00B53130">
              <w:rPr>
                <w:rFonts w:ascii="Arial" w:eastAsia="Times New Roman" w:hAnsi="Arial" w:cs="Arial"/>
                <w:b/>
                <w:iCs/>
                <w:color w:val="696969"/>
                <w:sz w:val="20"/>
                <w:szCs w:val="20"/>
              </w:rPr>
              <w:t>ote</w:t>
            </w:r>
            <w:r w:rsidR="003C27D6">
              <w:rPr>
                <w:rFonts w:ascii="Arial" w:eastAsia="Times New Roman" w:hAnsi="Arial" w:cs="Arial"/>
                <w:iCs/>
                <w:color w:val="696969"/>
                <w:sz w:val="20"/>
                <w:szCs w:val="20"/>
              </w:rPr>
              <w:t>: This does not apply to transplant c</w:t>
            </w:r>
            <w:r w:rsidRPr="0012762B">
              <w:rPr>
                <w:rFonts w:ascii="Arial" w:eastAsia="Times New Roman" w:hAnsi="Arial" w:cs="Arial"/>
                <w:iCs/>
                <w:color w:val="696969"/>
                <w:sz w:val="20"/>
                <w:szCs w:val="20"/>
              </w:rPr>
              <w:t>enters</w:t>
            </w:r>
            <w:r w:rsidR="00181880">
              <w:rPr>
                <w:rFonts w:ascii="Arial" w:eastAsia="Times New Roman" w:hAnsi="Arial" w:cs="Arial"/>
                <w:iCs/>
                <w:color w:val="696969"/>
                <w:sz w:val="20"/>
                <w:szCs w:val="20"/>
              </w:rPr>
              <w:t>.</w:t>
            </w:r>
          </w:p>
          <w:p w:rsidR="00181880" w:rsidRPr="0012762B" w:rsidRDefault="00181880" w:rsidP="0012762B">
            <w:pPr>
              <w:autoSpaceDE w:val="0"/>
              <w:autoSpaceDN w:val="0"/>
              <w:adjustRightInd w:val="0"/>
              <w:rPr>
                <w:rFonts w:ascii="Arial" w:hAnsi="Arial" w:cs="Arial"/>
                <w:b/>
                <w:color w:val="696969"/>
                <w:sz w:val="20"/>
                <w:szCs w:val="20"/>
              </w:rPr>
            </w:pPr>
          </w:p>
          <w:p w:rsidR="0008513A" w:rsidRPr="007303BA" w:rsidRDefault="0008513A" w:rsidP="0043009D">
            <w:pPr>
              <w:autoSpaceDE w:val="0"/>
              <w:autoSpaceDN w:val="0"/>
              <w:adjustRightInd w:val="0"/>
              <w:rPr>
                <w:rFonts w:ascii="Arial" w:hAnsi="Arial" w:cs="Arial"/>
                <w:color w:val="696969"/>
                <w:sz w:val="20"/>
                <w:szCs w:val="20"/>
              </w:rPr>
            </w:pPr>
          </w:p>
          <w:p w:rsidR="00A276C5" w:rsidRPr="000A355F" w:rsidRDefault="00B53130" w:rsidP="00A276C5">
            <w:pPr>
              <w:autoSpaceDE w:val="0"/>
              <w:autoSpaceDN w:val="0"/>
              <w:adjustRightInd w:val="0"/>
              <w:rPr>
                <w:rFonts w:ascii="Arial" w:hAnsi="Arial" w:cs="Arial"/>
                <w:color w:val="696969"/>
                <w:sz w:val="20"/>
                <w:szCs w:val="20"/>
              </w:rPr>
            </w:pPr>
            <w:r w:rsidRPr="000A355F">
              <w:rPr>
                <w:rFonts w:ascii="Arial" w:hAnsi="Arial" w:cs="Arial"/>
                <w:b/>
                <w:bCs/>
                <w:color w:val="696969"/>
                <w:sz w:val="20"/>
                <w:szCs w:val="20"/>
              </w:rPr>
              <w:lastRenderedPageBreak/>
              <w:t>Survey p</w:t>
            </w:r>
            <w:r w:rsidR="00A276C5" w:rsidRPr="000A355F">
              <w:rPr>
                <w:rFonts w:ascii="Arial" w:hAnsi="Arial" w:cs="Arial"/>
                <w:b/>
                <w:bCs/>
                <w:color w:val="696969"/>
                <w:sz w:val="20"/>
                <w:szCs w:val="20"/>
              </w:rPr>
              <w:t xml:space="preserve">rocedures </w:t>
            </w:r>
          </w:p>
          <w:p w:rsidR="00A276C5" w:rsidRPr="007303BA" w:rsidRDefault="00A276C5" w:rsidP="00C345A8">
            <w:pPr>
              <w:pStyle w:val="ListParagraph"/>
              <w:numPr>
                <w:ilvl w:val="0"/>
                <w:numId w:val="30"/>
              </w:numPr>
              <w:autoSpaceDE w:val="0"/>
              <w:autoSpaceDN w:val="0"/>
              <w:adjustRightInd w:val="0"/>
              <w:rPr>
                <w:rFonts w:ascii="Arial" w:hAnsi="Arial" w:cs="Arial"/>
                <w:color w:val="696969"/>
                <w:sz w:val="20"/>
                <w:szCs w:val="20"/>
              </w:rPr>
            </w:pPr>
            <w:r w:rsidRPr="007303BA">
              <w:rPr>
                <w:rFonts w:ascii="Arial" w:hAnsi="Arial" w:cs="Arial"/>
                <w:color w:val="696969"/>
                <w:sz w:val="20"/>
                <w:szCs w:val="20"/>
              </w:rPr>
              <w:t>Verify that the facility has a written training and testing (and for ESRD facilities, a patient orientation) program that meets the</w:t>
            </w:r>
            <w:r w:rsidR="007823D0">
              <w:rPr>
                <w:rFonts w:ascii="Arial" w:hAnsi="Arial" w:cs="Arial"/>
                <w:color w:val="696969"/>
                <w:sz w:val="20"/>
                <w:szCs w:val="20"/>
              </w:rPr>
              <w:t xml:space="preserve"> requirements of the regulation</w:t>
            </w:r>
            <w:r w:rsidR="00181880">
              <w:rPr>
                <w:rFonts w:ascii="Arial" w:hAnsi="Arial" w:cs="Arial"/>
                <w:color w:val="696969"/>
                <w:sz w:val="20"/>
                <w:szCs w:val="20"/>
              </w:rPr>
              <w:t>.</w:t>
            </w:r>
            <w:r w:rsidRPr="007303BA">
              <w:rPr>
                <w:rFonts w:ascii="Arial" w:hAnsi="Arial" w:cs="Arial"/>
                <w:color w:val="696969"/>
                <w:sz w:val="20"/>
                <w:szCs w:val="20"/>
              </w:rPr>
              <w:t xml:space="preserve"> </w:t>
            </w:r>
          </w:p>
          <w:p w:rsidR="00A276C5" w:rsidRPr="007303BA" w:rsidRDefault="00A276C5" w:rsidP="00C345A8">
            <w:pPr>
              <w:pStyle w:val="ListParagraph"/>
              <w:numPr>
                <w:ilvl w:val="0"/>
                <w:numId w:val="30"/>
              </w:numPr>
              <w:autoSpaceDE w:val="0"/>
              <w:autoSpaceDN w:val="0"/>
              <w:adjustRightInd w:val="0"/>
              <w:rPr>
                <w:rFonts w:ascii="Arial" w:hAnsi="Arial" w:cs="Arial"/>
                <w:color w:val="696969"/>
                <w:sz w:val="20"/>
                <w:szCs w:val="20"/>
              </w:rPr>
            </w:pPr>
            <w:r w:rsidRPr="007303BA">
              <w:rPr>
                <w:rFonts w:ascii="Arial" w:hAnsi="Arial" w:cs="Arial"/>
                <w:color w:val="696969"/>
                <w:sz w:val="20"/>
                <w:szCs w:val="20"/>
              </w:rPr>
              <w:t>Verify the program has been reviewed and updated on, at least, an annual basis by asking for documentation of the annual revi</w:t>
            </w:r>
            <w:r w:rsidR="007823D0">
              <w:rPr>
                <w:rFonts w:ascii="Arial" w:hAnsi="Arial" w:cs="Arial"/>
                <w:color w:val="696969"/>
                <w:sz w:val="20"/>
                <w:szCs w:val="20"/>
              </w:rPr>
              <w:t>ew as well as any updates made</w:t>
            </w:r>
            <w:r w:rsidR="00181880">
              <w:rPr>
                <w:rFonts w:ascii="Arial" w:hAnsi="Arial" w:cs="Arial"/>
                <w:color w:val="696969"/>
                <w:sz w:val="20"/>
                <w:szCs w:val="20"/>
              </w:rPr>
              <w:t>.</w:t>
            </w:r>
          </w:p>
          <w:p w:rsidR="00F85E7D" w:rsidRPr="00DF5900" w:rsidRDefault="00A276C5" w:rsidP="0008513A">
            <w:pPr>
              <w:pStyle w:val="ListParagraph"/>
              <w:numPr>
                <w:ilvl w:val="0"/>
                <w:numId w:val="30"/>
              </w:numPr>
              <w:autoSpaceDE w:val="0"/>
              <w:autoSpaceDN w:val="0"/>
              <w:adjustRightInd w:val="0"/>
              <w:rPr>
                <w:rFonts w:ascii="Arial" w:hAnsi="Arial" w:cs="Arial"/>
                <w:color w:val="696969"/>
                <w:sz w:val="20"/>
                <w:szCs w:val="20"/>
              </w:rPr>
            </w:pPr>
            <w:r w:rsidRPr="0008513A">
              <w:rPr>
                <w:rFonts w:ascii="Arial" w:hAnsi="Arial" w:cs="Arial"/>
                <w:color w:val="696969"/>
                <w:sz w:val="20"/>
                <w:szCs w:val="20"/>
              </w:rPr>
              <w:t>Verify that ICF/IID emergency plans also meet the requirements for evacuation drills and training</w:t>
            </w:r>
            <w:r w:rsidR="00181880" w:rsidRPr="0008513A">
              <w:rPr>
                <w:rFonts w:ascii="Arial" w:hAnsi="Arial" w:cs="Arial"/>
                <w:color w:val="696969"/>
                <w:sz w:val="20"/>
                <w:szCs w:val="20"/>
              </w:rPr>
              <w:t>.</w:t>
            </w:r>
            <w:r w:rsidRPr="0008513A">
              <w:rPr>
                <w:rFonts w:ascii="Arial" w:hAnsi="Arial" w:cs="Arial"/>
                <w:color w:val="696969"/>
                <w:sz w:val="20"/>
                <w:szCs w:val="20"/>
              </w:rPr>
              <w:t xml:space="preserve"> </w:t>
            </w:r>
          </w:p>
        </w:tc>
        <w:tc>
          <w:tcPr>
            <w:tcW w:w="1620" w:type="dxa"/>
            <w:shd w:val="clear" w:color="auto" w:fill="auto"/>
          </w:tcPr>
          <w:p w:rsidR="0083673A" w:rsidRPr="007A0152" w:rsidRDefault="0083673A" w:rsidP="00D05914">
            <w:pPr>
              <w:rPr>
                <w:rFonts w:ascii="Arial" w:eastAsia="Times New Roman" w:hAnsi="Arial" w:cs="Arial"/>
                <w:b/>
                <w:color w:val="696969"/>
                <w:sz w:val="20"/>
                <w:szCs w:val="20"/>
              </w:rPr>
            </w:pPr>
          </w:p>
        </w:tc>
        <w:tc>
          <w:tcPr>
            <w:tcW w:w="1170" w:type="dxa"/>
            <w:shd w:val="clear" w:color="auto" w:fill="auto"/>
            <w:vAlign w:val="center"/>
          </w:tcPr>
          <w:p w:rsidR="0083673A" w:rsidRPr="00E72177" w:rsidRDefault="0083673A" w:rsidP="00CC522A">
            <w:pPr>
              <w:pStyle w:val="TABLEBODYTEXT"/>
            </w:pPr>
          </w:p>
        </w:tc>
        <w:tc>
          <w:tcPr>
            <w:tcW w:w="1080" w:type="dxa"/>
          </w:tcPr>
          <w:p w:rsidR="0083673A" w:rsidRPr="00E72177" w:rsidRDefault="0083673A" w:rsidP="00CC522A">
            <w:pPr>
              <w:pStyle w:val="TABLEBODYTEXT"/>
            </w:pPr>
          </w:p>
        </w:tc>
        <w:tc>
          <w:tcPr>
            <w:tcW w:w="1260" w:type="dxa"/>
          </w:tcPr>
          <w:p w:rsidR="0083673A" w:rsidRDefault="0083673A" w:rsidP="00CC522A">
            <w:pPr>
              <w:pStyle w:val="TABLEBODYTEXT"/>
            </w:pPr>
          </w:p>
        </w:tc>
      </w:tr>
      <w:tr w:rsidR="00026EFA" w:rsidRPr="00E72177" w:rsidTr="00B54235">
        <w:trPr>
          <w:trHeight w:val="432"/>
        </w:trPr>
        <w:tc>
          <w:tcPr>
            <w:tcW w:w="2520" w:type="dxa"/>
            <w:shd w:val="clear" w:color="auto" w:fill="auto"/>
          </w:tcPr>
          <w:p w:rsidR="000A355F" w:rsidRPr="00015250" w:rsidRDefault="000A355F" w:rsidP="00846C88">
            <w:pPr>
              <w:pStyle w:val="Default"/>
              <w:rPr>
                <w:rFonts w:ascii="Arial" w:hAnsi="Arial" w:cs="Arial"/>
                <w:b/>
                <w:bCs/>
                <w:color w:val="696969"/>
                <w:sz w:val="20"/>
                <w:szCs w:val="20"/>
              </w:rPr>
            </w:pPr>
            <w:r w:rsidRPr="00015250">
              <w:rPr>
                <w:rFonts w:ascii="Arial" w:hAnsi="Arial" w:cs="Arial"/>
                <w:b/>
                <w:bCs/>
                <w:color w:val="696969"/>
                <w:sz w:val="20"/>
                <w:szCs w:val="20"/>
              </w:rPr>
              <w:t>E-0037</w:t>
            </w:r>
          </w:p>
          <w:p w:rsidR="00026EFA" w:rsidRPr="00015250" w:rsidRDefault="00E723A2" w:rsidP="00F85E7D">
            <w:pPr>
              <w:pStyle w:val="Default"/>
              <w:rPr>
                <w:rFonts w:ascii="Arial" w:hAnsi="Arial" w:cs="Arial"/>
                <w:b/>
                <w:bCs/>
                <w:color w:val="696969"/>
                <w:sz w:val="20"/>
                <w:szCs w:val="20"/>
              </w:rPr>
            </w:pPr>
            <w:r w:rsidRPr="00015250">
              <w:rPr>
                <w:rFonts w:ascii="Arial" w:hAnsi="Arial" w:cs="Arial"/>
                <w:b/>
                <w:bCs/>
                <w:color w:val="696969"/>
                <w:sz w:val="20"/>
                <w:szCs w:val="20"/>
              </w:rPr>
              <w:t xml:space="preserve">The </w:t>
            </w:r>
            <w:r w:rsidR="00846C88" w:rsidRPr="00015250">
              <w:rPr>
                <w:rFonts w:ascii="Arial" w:hAnsi="Arial" w:cs="Arial"/>
                <w:b/>
                <w:bCs/>
                <w:iCs/>
                <w:color w:val="696969"/>
                <w:sz w:val="20"/>
                <w:szCs w:val="20"/>
              </w:rPr>
              <w:t>facility</w:t>
            </w:r>
            <w:r w:rsidRPr="00015250">
              <w:rPr>
                <w:rFonts w:ascii="Arial" w:hAnsi="Arial" w:cs="Arial"/>
                <w:b/>
                <w:bCs/>
                <w:color w:val="696969"/>
                <w:sz w:val="20"/>
                <w:szCs w:val="20"/>
              </w:rPr>
              <w:t xml:space="preserve"> </w:t>
            </w:r>
            <w:r w:rsidR="00846C88" w:rsidRPr="00015250">
              <w:rPr>
                <w:rFonts w:ascii="Arial" w:hAnsi="Arial" w:cs="Arial"/>
                <w:b/>
                <w:bCs/>
                <w:color w:val="696969"/>
                <w:sz w:val="20"/>
                <w:szCs w:val="20"/>
              </w:rPr>
              <w:t xml:space="preserve">must </w:t>
            </w:r>
            <w:r w:rsidRPr="00015250">
              <w:rPr>
                <w:rFonts w:ascii="Arial" w:hAnsi="Arial" w:cs="Arial"/>
                <w:b/>
                <w:bCs/>
                <w:color w:val="696969"/>
                <w:sz w:val="20"/>
                <w:szCs w:val="20"/>
              </w:rPr>
              <w:t>provide testing for</w:t>
            </w:r>
            <w:r w:rsidR="000A355F" w:rsidRPr="00015250">
              <w:rPr>
                <w:rFonts w:ascii="Arial" w:hAnsi="Arial" w:cs="Arial"/>
                <w:b/>
                <w:bCs/>
                <w:color w:val="696969"/>
                <w:sz w:val="20"/>
                <w:szCs w:val="20"/>
              </w:rPr>
              <w:t xml:space="preserve"> </w:t>
            </w:r>
            <w:r w:rsidR="00846C88" w:rsidRPr="00015250">
              <w:rPr>
                <w:rFonts w:ascii="Arial" w:hAnsi="Arial" w:cs="Arial"/>
                <w:b/>
                <w:bCs/>
                <w:color w:val="696969"/>
                <w:sz w:val="20"/>
                <w:szCs w:val="20"/>
              </w:rPr>
              <w:t>all new and existing staff, individuals providing services under arrangement, and volunteers, consistent with their expected</w:t>
            </w:r>
            <w:r w:rsidRPr="00015250">
              <w:rPr>
                <w:rFonts w:ascii="Arial" w:hAnsi="Arial" w:cs="Arial"/>
                <w:b/>
                <w:bCs/>
                <w:color w:val="696969"/>
                <w:sz w:val="20"/>
                <w:szCs w:val="20"/>
              </w:rPr>
              <w:t xml:space="preserve"> role</w:t>
            </w:r>
            <w:r w:rsidR="008C7841" w:rsidRPr="00015250">
              <w:rPr>
                <w:rFonts w:ascii="Arial" w:hAnsi="Arial" w:cs="Arial"/>
                <w:b/>
                <w:bCs/>
                <w:color w:val="696969"/>
                <w:sz w:val="20"/>
                <w:szCs w:val="20"/>
              </w:rPr>
              <w:t>s</w:t>
            </w:r>
            <w:r w:rsidR="00094227" w:rsidRPr="00015250">
              <w:rPr>
                <w:rFonts w:ascii="Arial" w:hAnsi="Arial" w:cs="Arial"/>
                <w:b/>
                <w:bCs/>
                <w:color w:val="696969"/>
                <w:sz w:val="20"/>
                <w:szCs w:val="20"/>
              </w:rPr>
              <w:t>.</w:t>
            </w:r>
            <w:r w:rsidR="00603397" w:rsidRPr="00015250">
              <w:rPr>
                <w:rFonts w:ascii="Arial" w:hAnsi="Arial" w:cs="Arial"/>
                <w:b/>
                <w:bCs/>
                <w:color w:val="696969"/>
                <w:sz w:val="20"/>
                <w:szCs w:val="20"/>
              </w:rPr>
              <w:t xml:space="preserve"> </w:t>
            </w:r>
            <w:r w:rsidR="008C7841" w:rsidRPr="00015250">
              <w:rPr>
                <w:rFonts w:ascii="Arial" w:hAnsi="Arial" w:cs="Arial"/>
                <w:b/>
                <w:bCs/>
                <w:color w:val="696969"/>
                <w:sz w:val="20"/>
                <w:szCs w:val="20"/>
              </w:rPr>
              <w:t>T</w:t>
            </w:r>
            <w:r w:rsidRPr="00015250">
              <w:rPr>
                <w:rFonts w:ascii="Arial" w:hAnsi="Arial" w:cs="Arial"/>
                <w:b/>
                <w:bCs/>
                <w:color w:val="696969"/>
                <w:sz w:val="20"/>
                <w:szCs w:val="20"/>
              </w:rPr>
              <w:t xml:space="preserve">raining </w:t>
            </w:r>
            <w:r w:rsidR="00F85E7D">
              <w:rPr>
                <w:rFonts w:ascii="Arial" w:hAnsi="Arial" w:cs="Arial"/>
                <w:b/>
                <w:bCs/>
                <w:color w:val="696969"/>
                <w:sz w:val="20"/>
                <w:szCs w:val="20"/>
              </w:rPr>
              <w:t>should be held</w:t>
            </w:r>
            <w:r w:rsidR="00094227" w:rsidRPr="00015250">
              <w:rPr>
                <w:rFonts w:ascii="Arial" w:hAnsi="Arial" w:cs="Arial"/>
                <w:b/>
                <w:bCs/>
                <w:color w:val="696969"/>
                <w:sz w:val="20"/>
                <w:szCs w:val="20"/>
              </w:rPr>
              <w:t xml:space="preserve"> </w:t>
            </w:r>
            <w:r w:rsidRPr="00015250">
              <w:rPr>
                <w:rFonts w:ascii="Arial" w:hAnsi="Arial" w:cs="Arial"/>
                <w:b/>
                <w:bCs/>
                <w:color w:val="696969"/>
                <w:sz w:val="20"/>
                <w:szCs w:val="20"/>
              </w:rPr>
              <w:t>at least annually</w:t>
            </w:r>
            <w:r w:rsidR="00F85E7D">
              <w:rPr>
                <w:rFonts w:ascii="Arial" w:hAnsi="Arial" w:cs="Arial"/>
                <w:b/>
                <w:bCs/>
                <w:color w:val="696969"/>
                <w:sz w:val="20"/>
                <w:szCs w:val="20"/>
              </w:rPr>
              <w:t>, should be</w:t>
            </w:r>
            <w:r w:rsidR="008C7841" w:rsidRPr="00015250">
              <w:rPr>
                <w:rFonts w:ascii="Arial" w:hAnsi="Arial" w:cs="Arial"/>
                <w:b/>
                <w:bCs/>
                <w:color w:val="696969"/>
                <w:sz w:val="20"/>
                <w:szCs w:val="20"/>
              </w:rPr>
              <w:t xml:space="preserve"> documented</w:t>
            </w:r>
            <w:r w:rsidR="00846C88" w:rsidRPr="00015250">
              <w:rPr>
                <w:rFonts w:ascii="Arial" w:hAnsi="Arial" w:cs="Arial"/>
                <w:b/>
                <w:bCs/>
                <w:color w:val="696969"/>
                <w:sz w:val="20"/>
                <w:szCs w:val="20"/>
              </w:rPr>
              <w:t xml:space="preserve"> </w:t>
            </w:r>
            <w:r w:rsidR="00603397" w:rsidRPr="00015250">
              <w:rPr>
                <w:rFonts w:ascii="Arial" w:hAnsi="Arial" w:cs="Arial"/>
                <w:b/>
                <w:bCs/>
                <w:color w:val="696969"/>
                <w:sz w:val="20"/>
                <w:szCs w:val="20"/>
              </w:rPr>
              <w:t xml:space="preserve">and </w:t>
            </w:r>
            <w:r w:rsidR="00F85E7D">
              <w:rPr>
                <w:rFonts w:ascii="Arial" w:hAnsi="Arial" w:cs="Arial"/>
                <w:b/>
                <w:bCs/>
                <w:color w:val="696969"/>
                <w:sz w:val="20"/>
                <w:szCs w:val="20"/>
              </w:rPr>
              <w:t xml:space="preserve">should </w:t>
            </w:r>
            <w:r w:rsidR="00603397" w:rsidRPr="00015250">
              <w:rPr>
                <w:rFonts w:ascii="Arial" w:hAnsi="Arial" w:cs="Arial"/>
                <w:b/>
                <w:bCs/>
                <w:color w:val="696969"/>
                <w:sz w:val="20"/>
                <w:szCs w:val="20"/>
              </w:rPr>
              <w:t>d</w:t>
            </w:r>
            <w:r w:rsidR="00846C88" w:rsidRPr="00015250">
              <w:rPr>
                <w:rFonts w:ascii="Arial" w:hAnsi="Arial" w:cs="Arial"/>
                <w:b/>
                <w:bCs/>
                <w:color w:val="696969"/>
                <w:sz w:val="20"/>
                <w:szCs w:val="20"/>
              </w:rPr>
              <w:t>emonstrat</w:t>
            </w:r>
            <w:r w:rsidR="008C7841" w:rsidRPr="00015250">
              <w:rPr>
                <w:rFonts w:ascii="Arial" w:hAnsi="Arial" w:cs="Arial"/>
                <w:b/>
                <w:bCs/>
                <w:color w:val="696969"/>
                <w:sz w:val="20"/>
                <w:szCs w:val="20"/>
              </w:rPr>
              <w:t xml:space="preserve">e </w:t>
            </w:r>
            <w:r w:rsidR="00846C88" w:rsidRPr="00015250">
              <w:rPr>
                <w:rFonts w:ascii="Arial" w:hAnsi="Arial" w:cs="Arial"/>
                <w:b/>
                <w:bCs/>
                <w:color w:val="696969"/>
                <w:sz w:val="20"/>
                <w:szCs w:val="20"/>
              </w:rPr>
              <w:t>staff knowledge of emergency procedures</w:t>
            </w:r>
            <w:r w:rsidR="008C7841" w:rsidRPr="00015250">
              <w:rPr>
                <w:rFonts w:ascii="Arial" w:hAnsi="Arial" w:cs="Arial"/>
                <w:b/>
                <w:bCs/>
                <w:color w:val="696969"/>
                <w:sz w:val="20"/>
                <w:szCs w:val="20"/>
              </w:rPr>
              <w:t>.</w:t>
            </w:r>
          </w:p>
        </w:tc>
        <w:tc>
          <w:tcPr>
            <w:tcW w:w="5490" w:type="dxa"/>
            <w:shd w:val="clear" w:color="auto" w:fill="auto"/>
          </w:tcPr>
          <w:p w:rsidR="00026EFA" w:rsidRPr="00846C88" w:rsidRDefault="00846C88" w:rsidP="003C2D67">
            <w:pPr>
              <w:autoSpaceDE w:val="0"/>
              <w:autoSpaceDN w:val="0"/>
              <w:adjustRightInd w:val="0"/>
              <w:rPr>
                <w:rFonts w:ascii="Arial" w:hAnsi="Arial" w:cs="Arial"/>
                <w:color w:val="696969"/>
                <w:sz w:val="20"/>
                <w:szCs w:val="20"/>
              </w:rPr>
            </w:pPr>
            <w:r w:rsidRPr="00846C88">
              <w:rPr>
                <w:rFonts w:ascii="Arial" w:hAnsi="Arial" w:cs="Arial"/>
                <w:color w:val="696969"/>
                <w:sz w:val="20"/>
                <w:szCs w:val="20"/>
              </w:rPr>
              <w:t>Facilities are required to provide initial training in emergency preparedness policies and procedures that are consistent with their roles in an emergency to all new and existing staff, individuals provid</w:t>
            </w:r>
            <w:r w:rsidR="008C7841">
              <w:rPr>
                <w:rFonts w:ascii="Arial" w:hAnsi="Arial" w:cs="Arial"/>
                <w:color w:val="696969"/>
                <w:sz w:val="20"/>
                <w:szCs w:val="20"/>
              </w:rPr>
              <w:t xml:space="preserve">ing services under arrangement </w:t>
            </w:r>
            <w:r w:rsidRPr="00846C88">
              <w:rPr>
                <w:rFonts w:ascii="Arial" w:hAnsi="Arial" w:cs="Arial"/>
                <w:color w:val="696969"/>
                <w:sz w:val="20"/>
                <w:szCs w:val="20"/>
              </w:rPr>
              <w:t>and volunteers. This includes individuals who provide services on a per diem basis such as agency nursing staff and any other individuals who provide services on an intermittent basis and would be expected to assist during an emergency.</w:t>
            </w:r>
          </w:p>
          <w:p w:rsidR="00846C88" w:rsidRPr="00846C88" w:rsidRDefault="00846C88" w:rsidP="0043009D">
            <w:pPr>
              <w:autoSpaceDE w:val="0"/>
              <w:autoSpaceDN w:val="0"/>
              <w:adjustRightInd w:val="0"/>
              <w:rPr>
                <w:rFonts w:ascii="Arial" w:hAnsi="Arial" w:cs="Arial"/>
                <w:color w:val="696969"/>
                <w:sz w:val="20"/>
                <w:szCs w:val="20"/>
              </w:rPr>
            </w:pPr>
          </w:p>
          <w:p w:rsidR="00C345A8" w:rsidRDefault="00F85E7D" w:rsidP="00C345A8">
            <w:pPr>
              <w:pStyle w:val="ListParagraph"/>
              <w:numPr>
                <w:ilvl w:val="0"/>
                <w:numId w:val="73"/>
              </w:numPr>
              <w:autoSpaceDE w:val="0"/>
              <w:autoSpaceDN w:val="0"/>
              <w:adjustRightInd w:val="0"/>
              <w:rPr>
                <w:rFonts w:ascii="Arial" w:hAnsi="Arial" w:cs="Arial"/>
                <w:color w:val="696969"/>
                <w:sz w:val="20"/>
                <w:szCs w:val="20"/>
              </w:rPr>
            </w:pPr>
            <w:r>
              <w:rPr>
                <w:rFonts w:ascii="Arial" w:hAnsi="Arial" w:cs="Arial"/>
                <w:color w:val="696969"/>
                <w:sz w:val="20"/>
                <w:szCs w:val="20"/>
              </w:rPr>
              <w:t>A</w:t>
            </w:r>
            <w:r w:rsidRPr="00C345A8">
              <w:rPr>
                <w:rFonts w:ascii="Arial" w:hAnsi="Arial" w:cs="Arial"/>
                <w:color w:val="696969"/>
                <w:sz w:val="20"/>
                <w:szCs w:val="20"/>
              </w:rPr>
              <w:t xml:space="preserve">dditional requirements </w:t>
            </w:r>
            <w:r>
              <w:rPr>
                <w:rFonts w:ascii="Arial" w:hAnsi="Arial" w:cs="Arial"/>
                <w:color w:val="696969"/>
                <w:sz w:val="20"/>
                <w:szCs w:val="20"/>
              </w:rPr>
              <w:t xml:space="preserve">for </w:t>
            </w:r>
            <w:r w:rsidR="00846C88" w:rsidRPr="00C345A8">
              <w:rPr>
                <w:rFonts w:ascii="Arial" w:hAnsi="Arial" w:cs="Arial"/>
                <w:color w:val="696969"/>
                <w:sz w:val="20"/>
                <w:szCs w:val="20"/>
              </w:rPr>
              <w:t>PACE organizations</w:t>
            </w:r>
            <w:r w:rsidR="00C345A8">
              <w:rPr>
                <w:rFonts w:ascii="Arial" w:hAnsi="Arial" w:cs="Arial"/>
                <w:color w:val="696969"/>
                <w:sz w:val="20"/>
                <w:szCs w:val="20"/>
              </w:rPr>
              <w:t>:</w:t>
            </w:r>
            <w:r w:rsidR="00C345A8" w:rsidRPr="00C345A8">
              <w:rPr>
                <w:rFonts w:ascii="Arial" w:hAnsi="Arial" w:cs="Arial"/>
                <w:color w:val="696969"/>
                <w:sz w:val="20"/>
                <w:szCs w:val="20"/>
              </w:rPr>
              <w:t xml:space="preserve"> provide initial training to contractors and PACE participants </w:t>
            </w:r>
          </w:p>
          <w:p w:rsidR="00846C88" w:rsidRPr="00C345A8" w:rsidRDefault="00F85E7D" w:rsidP="00C345A8">
            <w:pPr>
              <w:pStyle w:val="ListParagraph"/>
              <w:numPr>
                <w:ilvl w:val="0"/>
                <w:numId w:val="73"/>
              </w:numPr>
              <w:autoSpaceDE w:val="0"/>
              <w:autoSpaceDN w:val="0"/>
              <w:adjustRightInd w:val="0"/>
              <w:rPr>
                <w:rFonts w:ascii="Arial" w:hAnsi="Arial" w:cs="Arial"/>
                <w:color w:val="696969"/>
                <w:sz w:val="20"/>
                <w:szCs w:val="20"/>
              </w:rPr>
            </w:pPr>
            <w:r>
              <w:rPr>
                <w:rFonts w:ascii="Arial" w:hAnsi="Arial" w:cs="Arial"/>
                <w:color w:val="696969"/>
                <w:sz w:val="20"/>
                <w:szCs w:val="20"/>
              </w:rPr>
              <w:t>A</w:t>
            </w:r>
            <w:r w:rsidRPr="00C345A8">
              <w:rPr>
                <w:rFonts w:ascii="Arial" w:hAnsi="Arial" w:cs="Arial"/>
                <w:color w:val="696969"/>
                <w:sz w:val="20"/>
                <w:szCs w:val="20"/>
              </w:rPr>
              <w:t xml:space="preserve">dditional requirements </w:t>
            </w:r>
            <w:r>
              <w:rPr>
                <w:rFonts w:ascii="Arial" w:hAnsi="Arial" w:cs="Arial"/>
                <w:color w:val="696969"/>
                <w:sz w:val="20"/>
                <w:szCs w:val="20"/>
              </w:rPr>
              <w:t xml:space="preserve">for </w:t>
            </w:r>
            <w:r w:rsidR="00846C88" w:rsidRPr="00C345A8">
              <w:rPr>
                <w:rFonts w:ascii="Arial" w:hAnsi="Arial" w:cs="Arial"/>
                <w:color w:val="696969"/>
                <w:sz w:val="20"/>
                <w:szCs w:val="20"/>
              </w:rPr>
              <w:t>CAHs</w:t>
            </w:r>
            <w:r w:rsidR="00C345A8">
              <w:rPr>
                <w:rFonts w:ascii="Arial" w:hAnsi="Arial" w:cs="Arial"/>
                <w:color w:val="696969"/>
                <w:sz w:val="20"/>
                <w:szCs w:val="20"/>
              </w:rPr>
              <w:t xml:space="preserve">: </w:t>
            </w:r>
            <w:r w:rsidR="00846C88" w:rsidRPr="00C345A8">
              <w:rPr>
                <w:rFonts w:ascii="Arial" w:hAnsi="Arial" w:cs="Arial"/>
                <w:color w:val="696969"/>
                <w:sz w:val="20"/>
                <w:szCs w:val="20"/>
              </w:rPr>
              <w:t>include ini</w:t>
            </w:r>
            <w:r w:rsidR="00C345A8">
              <w:rPr>
                <w:rFonts w:ascii="Arial" w:hAnsi="Arial" w:cs="Arial"/>
                <w:color w:val="696969"/>
                <w:sz w:val="20"/>
                <w:szCs w:val="20"/>
              </w:rPr>
              <w:t xml:space="preserve">tial training on the </w:t>
            </w:r>
            <w:r w:rsidR="00846C88" w:rsidRPr="00C345A8">
              <w:rPr>
                <w:rFonts w:ascii="Arial" w:hAnsi="Arial" w:cs="Arial"/>
                <w:color w:val="696969"/>
                <w:sz w:val="20"/>
                <w:szCs w:val="20"/>
              </w:rPr>
              <w:t>prompt reporting and extinguishing of fires; protection; and where necessary, evacuation of patients, personnel, and guests,</w:t>
            </w:r>
            <w:r w:rsidR="00C345A8">
              <w:rPr>
                <w:rFonts w:ascii="Arial" w:hAnsi="Arial" w:cs="Arial"/>
                <w:color w:val="696969"/>
                <w:sz w:val="20"/>
                <w:szCs w:val="20"/>
              </w:rPr>
              <w:t xml:space="preserve"> fire prevention </w:t>
            </w:r>
            <w:r w:rsidR="00846C88" w:rsidRPr="00C345A8">
              <w:rPr>
                <w:rFonts w:ascii="Arial" w:hAnsi="Arial" w:cs="Arial"/>
                <w:color w:val="696969"/>
                <w:sz w:val="20"/>
                <w:szCs w:val="20"/>
              </w:rPr>
              <w:t>and cooperation with firefi</w:t>
            </w:r>
            <w:r w:rsidR="007823D0">
              <w:rPr>
                <w:rFonts w:ascii="Arial" w:hAnsi="Arial" w:cs="Arial"/>
                <w:color w:val="696969"/>
                <w:sz w:val="20"/>
                <w:szCs w:val="20"/>
              </w:rPr>
              <w:t>ghting and disaster authorities</w:t>
            </w:r>
          </w:p>
          <w:p w:rsidR="00245E4F" w:rsidRDefault="00245E4F" w:rsidP="00245E4F">
            <w:pPr>
              <w:autoSpaceDE w:val="0"/>
              <w:autoSpaceDN w:val="0"/>
              <w:adjustRightInd w:val="0"/>
              <w:rPr>
                <w:rFonts w:ascii="Arial" w:eastAsia="Times New Roman" w:hAnsi="Arial" w:cs="Arial"/>
                <w:b/>
                <w:iCs/>
                <w:color w:val="696969"/>
                <w:sz w:val="20"/>
                <w:szCs w:val="20"/>
              </w:rPr>
            </w:pPr>
          </w:p>
          <w:p w:rsidR="00846C88" w:rsidRDefault="00245E4F" w:rsidP="0043009D">
            <w:pPr>
              <w:autoSpaceDE w:val="0"/>
              <w:autoSpaceDN w:val="0"/>
              <w:adjustRightInd w:val="0"/>
              <w:rPr>
                <w:rFonts w:ascii="Arial" w:hAnsi="Arial" w:cs="Arial"/>
                <w:b/>
                <w:color w:val="696969"/>
                <w:sz w:val="20"/>
                <w:szCs w:val="20"/>
              </w:rPr>
            </w:pPr>
            <w:r w:rsidRPr="0012762B">
              <w:rPr>
                <w:rFonts w:ascii="Arial" w:eastAsia="Times New Roman" w:hAnsi="Arial" w:cs="Arial"/>
                <w:b/>
                <w:iCs/>
                <w:color w:val="696969"/>
                <w:sz w:val="20"/>
                <w:szCs w:val="20"/>
              </w:rPr>
              <w:t>N</w:t>
            </w:r>
            <w:r w:rsidR="000A355F">
              <w:rPr>
                <w:rFonts w:ascii="Arial" w:eastAsia="Times New Roman" w:hAnsi="Arial" w:cs="Arial"/>
                <w:b/>
                <w:iCs/>
                <w:color w:val="696969"/>
                <w:sz w:val="20"/>
                <w:szCs w:val="20"/>
              </w:rPr>
              <w:t>ote</w:t>
            </w:r>
            <w:r>
              <w:rPr>
                <w:rFonts w:ascii="Arial" w:eastAsia="Times New Roman" w:hAnsi="Arial" w:cs="Arial"/>
                <w:iCs/>
                <w:color w:val="696969"/>
                <w:sz w:val="20"/>
                <w:szCs w:val="20"/>
              </w:rPr>
              <w:t>: This does not apply to transplant c</w:t>
            </w:r>
            <w:r w:rsidRPr="0012762B">
              <w:rPr>
                <w:rFonts w:ascii="Arial" w:eastAsia="Times New Roman" w:hAnsi="Arial" w:cs="Arial"/>
                <w:iCs/>
                <w:color w:val="696969"/>
                <w:sz w:val="20"/>
                <w:szCs w:val="20"/>
              </w:rPr>
              <w:t>enters</w:t>
            </w:r>
            <w:r>
              <w:rPr>
                <w:rFonts w:ascii="Arial" w:eastAsia="Times New Roman" w:hAnsi="Arial" w:cs="Arial"/>
                <w:iCs/>
                <w:color w:val="696969"/>
                <w:sz w:val="20"/>
                <w:szCs w:val="20"/>
              </w:rPr>
              <w:t xml:space="preserve"> and ERSD facilities</w:t>
            </w:r>
            <w:r w:rsidR="00181880">
              <w:rPr>
                <w:rFonts w:ascii="Arial" w:eastAsia="Times New Roman" w:hAnsi="Arial" w:cs="Arial"/>
                <w:iCs/>
                <w:color w:val="696969"/>
                <w:sz w:val="20"/>
                <w:szCs w:val="20"/>
              </w:rPr>
              <w:t>.</w:t>
            </w:r>
          </w:p>
          <w:p w:rsidR="0008513A" w:rsidRDefault="0008513A" w:rsidP="0043009D">
            <w:pPr>
              <w:autoSpaceDE w:val="0"/>
              <w:autoSpaceDN w:val="0"/>
              <w:adjustRightInd w:val="0"/>
              <w:rPr>
                <w:rFonts w:ascii="Arial" w:hAnsi="Arial" w:cs="Arial"/>
                <w:b/>
                <w:color w:val="696969"/>
                <w:sz w:val="20"/>
                <w:szCs w:val="20"/>
              </w:rPr>
            </w:pPr>
          </w:p>
          <w:p w:rsidR="0008513A" w:rsidRDefault="0008513A" w:rsidP="0043009D">
            <w:pPr>
              <w:autoSpaceDE w:val="0"/>
              <w:autoSpaceDN w:val="0"/>
              <w:adjustRightInd w:val="0"/>
              <w:rPr>
                <w:rFonts w:ascii="Arial" w:hAnsi="Arial" w:cs="Arial"/>
                <w:color w:val="696969"/>
                <w:sz w:val="20"/>
                <w:szCs w:val="20"/>
              </w:rPr>
            </w:pPr>
          </w:p>
          <w:p w:rsidR="00846C88" w:rsidRPr="00846C88" w:rsidRDefault="00603397" w:rsidP="00846C88">
            <w:pPr>
              <w:autoSpaceDE w:val="0"/>
              <w:autoSpaceDN w:val="0"/>
              <w:adjustRightInd w:val="0"/>
              <w:rPr>
                <w:rFonts w:ascii="Arial" w:hAnsi="Arial" w:cs="Arial"/>
                <w:color w:val="696969"/>
                <w:sz w:val="20"/>
                <w:szCs w:val="20"/>
              </w:rPr>
            </w:pPr>
            <w:r>
              <w:rPr>
                <w:rFonts w:ascii="Arial" w:hAnsi="Arial" w:cs="Arial"/>
                <w:b/>
                <w:bCs/>
                <w:color w:val="696969"/>
                <w:sz w:val="20"/>
                <w:szCs w:val="20"/>
              </w:rPr>
              <w:lastRenderedPageBreak/>
              <w:t>Survey p</w:t>
            </w:r>
            <w:r w:rsidR="00846C88" w:rsidRPr="00846C88">
              <w:rPr>
                <w:rFonts w:ascii="Arial" w:hAnsi="Arial" w:cs="Arial"/>
                <w:b/>
                <w:bCs/>
                <w:color w:val="696969"/>
                <w:sz w:val="20"/>
                <w:szCs w:val="20"/>
              </w:rPr>
              <w:t xml:space="preserve">rocedures </w:t>
            </w:r>
          </w:p>
          <w:p w:rsidR="00846C88" w:rsidRPr="00846C88" w:rsidRDefault="00846C88" w:rsidP="00C345A8">
            <w:pPr>
              <w:pStyle w:val="ListParagraph"/>
              <w:numPr>
                <w:ilvl w:val="0"/>
                <w:numId w:val="31"/>
              </w:numPr>
              <w:autoSpaceDE w:val="0"/>
              <w:autoSpaceDN w:val="0"/>
              <w:adjustRightInd w:val="0"/>
              <w:rPr>
                <w:rFonts w:ascii="Arial" w:hAnsi="Arial" w:cs="Arial"/>
                <w:color w:val="696969"/>
                <w:sz w:val="20"/>
                <w:szCs w:val="20"/>
              </w:rPr>
            </w:pPr>
            <w:r w:rsidRPr="00846C88">
              <w:rPr>
                <w:rFonts w:ascii="Arial" w:hAnsi="Arial" w:cs="Arial"/>
                <w:color w:val="696969"/>
                <w:sz w:val="20"/>
                <w:szCs w:val="20"/>
              </w:rPr>
              <w:t xml:space="preserve">Ask for copies of the facility’s initial emergency preparedness training and annual emergency </w:t>
            </w:r>
            <w:r w:rsidR="00315248">
              <w:rPr>
                <w:rFonts w:ascii="Arial" w:hAnsi="Arial" w:cs="Arial"/>
                <w:color w:val="696969"/>
                <w:sz w:val="20"/>
                <w:szCs w:val="20"/>
              </w:rPr>
              <w:t>preparedness training offerings</w:t>
            </w:r>
            <w:r w:rsidR="00F85E7D">
              <w:rPr>
                <w:rFonts w:ascii="Arial" w:hAnsi="Arial" w:cs="Arial"/>
                <w:color w:val="696969"/>
                <w:sz w:val="20"/>
                <w:szCs w:val="20"/>
              </w:rPr>
              <w:t>.</w:t>
            </w:r>
            <w:r w:rsidRPr="00846C88">
              <w:rPr>
                <w:rFonts w:ascii="Arial" w:hAnsi="Arial" w:cs="Arial"/>
                <w:color w:val="696969"/>
                <w:sz w:val="20"/>
                <w:szCs w:val="20"/>
              </w:rPr>
              <w:t xml:space="preserve"> </w:t>
            </w:r>
          </w:p>
          <w:p w:rsidR="00F85E7D" w:rsidRPr="00F85E7D" w:rsidRDefault="00846C88" w:rsidP="007B0943">
            <w:pPr>
              <w:pStyle w:val="ListParagraph"/>
              <w:numPr>
                <w:ilvl w:val="0"/>
                <w:numId w:val="31"/>
              </w:numPr>
              <w:autoSpaceDE w:val="0"/>
              <w:autoSpaceDN w:val="0"/>
              <w:adjustRightInd w:val="0"/>
              <w:rPr>
                <w:rFonts w:ascii="Arial" w:hAnsi="Arial" w:cs="Arial"/>
                <w:color w:val="696969"/>
                <w:sz w:val="20"/>
                <w:szCs w:val="20"/>
              </w:rPr>
            </w:pPr>
            <w:r w:rsidRPr="007B0943">
              <w:rPr>
                <w:rFonts w:ascii="Arial" w:hAnsi="Arial" w:cs="Arial"/>
                <w:color w:val="696969"/>
                <w:sz w:val="20"/>
                <w:szCs w:val="20"/>
              </w:rPr>
              <w:t>Interview various staff and ask questions regarding the facility’s init</w:t>
            </w:r>
            <w:r w:rsidR="00C345A8" w:rsidRPr="00F85E7D">
              <w:rPr>
                <w:rFonts w:ascii="Arial" w:hAnsi="Arial" w:cs="Arial"/>
                <w:color w:val="696969"/>
                <w:sz w:val="20"/>
                <w:szCs w:val="20"/>
              </w:rPr>
              <w:t xml:space="preserve">ial and annual training course </w:t>
            </w:r>
            <w:r w:rsidRPr="00F85E7D">
              <w:rPr>
                <w:rFonts w:ascii="Arial" w:hAnsi="Arial" w:cs="Arial"/>
                <w:color w:val="696969"/>
                <w:sz w:val="20"/>
                <w:szCs w:val="20"/>
              </w:rPr>
              <w:t>to verify staff kno</w:t>
            </w:r>
            <w:r w:rsidR="00315248" w:rsidRPr="00F85E7D">
              <w:rPr>
                <w:rFonts w:ascii="Arial" w:hAnsi="Arial" w:cs="Arial"/>
                <w:color w:val="696969"/>
                <w:sz w:val="20"/>
                <w:szCs w:val="20"/>
              </w:rPr>
              <w:t>wledge of emergency procedures</w:t>
            </w:r>
            <w:r w:rsidR="00F85E7D" w:rsidRPr="00F85E7D">
              <w:rPr>
                <w:rFonts w:ascii="Arial" w:hAnsi="Arial" w:cs="Arial"/>
                <w:color w:val="696969"/>
                <w:sz w:val="20"/>
                <w:szCs w:val="20"/>
              </w:rPr>
              <w:t>.</w:t>
            </w:r>
          </w:p>
          <w:p w:rsidR="00846C88" w:rsidRPr="00846C88" w:rsidRDefault="00846C88" w:rsidP="003C2D67">
            <w:pPr>
              <w:pStyle w:val="ListParagraph"/>
              <w:numPr>
                <w:ilvl w:val="0"/>
                <w:numId w:val="31"/>
              </w:numPr>
              <w:autoSpaceDE w:val="0"/>
              <w:autoSpaceDN w:val="0"/>
              <w:adjustRightInd w:val="0"/>
              <w:rPr>
                <w:rFonts w:ascii="Arial" w:hAnsi="Arial" w:cs="Arial"/>
                <w:b/>
                <w:bCs/>
                <w:color w:val="696969"/>
                <w:sz w:val="20"/>
                <w:szCs w:val="20"/>
              </w:rPr>
            </w:pPr>
            <w:r w:rsidRPr="00846C88">
              <w:rPr>
                <w:rFonts w:ascii="Arial" w:hAnsi="Arial" w:cs="Arial"/>
                <w:color w:val="696969"/>
                <w:sz w:val="20"/>
                <w:szCs w:val="20"/>
              </w:rPr>
              <w:t>Review a sample of staff training files to verify staff ha</w:t>
            </w:r>
            <w:r w:rsidR="003C2D67">
              <w:rPr>
                <w:rFonts w:ascii="Arial" w:hAnsi="Arial" w:cs="Arial"/>
                <w:color w:val="696969"/>
                <w:sz w:val="20"/>
                <w:szCs w:val="20"/>
              </w:rPr>
              <w:t>s</w:t>
            </w:r>
            <w:r w:rsidRPr="00846C88">
              <w:rPr>
                <w:rFonts w:ascii="Arial" w:hAnsi="Arial" w:cs="Arial"/>
                <w:color w:val="696969"/>
                <w:sz w:val="20"/>
                <w:szCs w:val="20"/>
              </w:rPr>
              <w:t xml:space="preserve"> received initial and annual emergency preparedness training</w:t>
            </w:r>
            <w:r w:rsidR="00F85E7D">
              <w:rPr>
                <w:rFonts w:ascii="Arial" w:hAnsi="Arial" w:cs="Arial"/>
                <w:color w:val="696969"/>
                <w:sz w:val="20"/>
                <w:szCs w:val="20"/>
              </w:rPr>
              <w:t>.</w:t>
            </w:r>
            <w:r w:rsidRPr="00846C88">
              <w:rPr>
                <w:rFonts w:ascii="Arial" w:hAnsi="Arial" w:cs="Arial"/>
                <w:color w:val="696969"/>
                <w:sz w:val="20"/>
                <w:szCs w:val="20"/>
              </w:rPr>
              <w:t xml:space="preserve"> </w:t>
            </w:r>
          </w:p>
        </w:tc>
        <w:tc>
          <w:tcPr>
            <w:tcW w:w="1620" w:type="dxa"/>
            <w:shd w:val="clear" w:color="auto" w:fill="auto"/>
          </w:tcPr>
          <w:p w:rsidR="00026EFA" w:rsidRPr="007A0152" w:rsidRDefault="00026EFA" w:rsidP="00D05914">
            <w:pPr>
              <w:rPr>
                <w:rFonts w:ascii="Arial" w:eastAsia="Times New Roman" w:hAnsi="Arial" w:cs="Arial"/>
                <w:b/>
                <w:color w:val="696969"/>
                <w:sz w:val="20"/>
                <w:szCs w:val="20"/>
              </w:rPr>
            </w:pPr>
          </w:p>
        </w:tc>
        <w:tc>
          <w:tcPr>
            <w:tcW w:w="1170" w:type="dxa"/>
            <w:shd w:val="clear" w:color="auto" w:fill="auto"/>
            <w:vAlign w:val="center"/>
          </w:tcPr>
          <w:p w:rsidR="00026EFA" w:rsidRPr="00E72177" w:rsidRDefault="00026EFA" w:rsidP="00CC522A">
            <w:pPr>
              <w:pStyle w:val="TABLEBODYTEXT"/>
            </w:pPr>
          </w:p>
        </w:tc>
        <w:tc>
          <w:tcPr>
            <w:tcW w:w="1080" w:type="dxa"/>
          </w:tcPr>
          <w:p w:rsidR="00026EFA" w:rsidRPr="00E72177" w:rsidRDefault="00026EFA" w:rsidP="00CC522A">
            <w:pPr>
              <w:pStyle w:val="TABLEBODYTEXT"/>
            </w:pPr>
          </w:p>
        </w:tc>
        <w:tc>
          <w:tcPr>
            <w:tcW w:w="1260" w:type="dxa"/>
          </w:tcPr>
          <w:p w:rsidR="00026EFA" w:rsidRDefault="00026EFA" w:rsidP="00CC522A">
            <w:pPr>
              <w:pStyle w:val="TABLEBODYTEXT"/>
            </w:pPr>
          </w:p>
        </w:tc>
      </w:tr>
      <w:tr w:rsidR="007303BA" w:rsidRPr="00E72177" w:rsidTr="00B54235">
        <w:trPr>
          <w:trHeight w:val="432"/>
        </w:trPr>
        <w:tc>
          <w:tcPr>
            <w:tcW w:w="2520" w:type="dxa"/>
            <w:shd w:val="clear" w:color="auto" w:fill="auto"/>
          </w:tcPr>
          <w:p w:rsidR="00FB400E" w:rsidRPr="00015250" w:rsidRDefault="00B55D0B" w:rsidP="00D054E1">
            <w:pPr>
              <w:pStyle w:val="Default"/>
              <w:rPr>
                <w:rFonts w:ascii="Arial" w:hAnsi="Arial" w:cs="Arial"/>
                <w:bCs/>
                <w:color w:val="696969"/>
                <w:sz w:val="20"/>
                <w:szCs w:val="20"/>
              </w:rPr>
            </w:pPr>
            <w:r w:rsidRPr="00015250">
              <w:rPr>
                <w:rFonts w:ascii="Arial" w:hAnsi="Arial" w:cs="Arial"/>
                <w:b/>
                <w:bCs/>
                <w:color w:val="696969"/>
                <w:sz w:val="20"/>
                <w:szCs w:val="20"/>
              </w:rPr>
              <w:t>E-0039</w:t>
            </w:r>
          </w:p>
          <w:p w:rsidR="007303BA" w:rsidRPr="00015250" w:rsidRDefault="00B55D0B" w:rsidP="00D054E1">
            <w:pPr>
              <w:pStyle w:val="Default"/>
              <w:rPr>
                <w:rFonts w:ascii="Arial" w:hAnsi="Arial" w:cs="Arial"/>
                <w:bCs/>
                <w:color w:val="696969"/>
                <w:sz w:val="20"/>
                <w:szCs w:val="20"/>
              </w:rPr>
            </w:pPr>
            <w:r w:rsidRPr="00015250">
              <w:rPr>
                <w:rFonts w:ascii="Arial" w:eastAsia="Times New Roman" w:hAnsi="Arial" w:cs="Arial"/>
                <w:b/>
                <w:bCs/>
                <w:iCs/>
                <w:color w:val="696969"/>
                <w:sz w:val="20"/>
                <w:szCs w:val="20"/>
              </w:rPr>
              <w:t xml:space="preserve">Participate in a full-scale exercise that is community-based or when a community-based exercise is not accessible, an individual, facility-based. If the facility experiences an actual natural or man-made emergency that requires activation of the emergency plan, the facility is exempt from engaging in a community-based or individual, facility-based full-scale exercise for </w:t>
            </w:r>
            <w:r w:rsidR="00F85E7D">
              <w:rPr>
                <w:rFonts w:ascii="Arial" w:eastAsia="Times New Roman" w:hAnsi="Arial" w:cs="Arial"/>
                <w:b/>
                <w:bCs/>
                <w:iCs/>
                <w:color w:val="696969"/>
                <w:sz w:val="20"/>
                <w:szCs w:val="20"/>
              </w:rPr>
              <w:t>one</w:t>
            </w:r>
            <w:r w:rsidRPr="00015250">
              <w:rPr>
                <w:rFonts w:ascii="Arial" w:eastAsia="Times New Roman" w:hAnsi="Arial" w:cs="Arial"/>
                <w:b/>
                <w:bCs/>
                <w:iCs/>
                <w:color w:val="696969"/>
                <w:sz w:val="20"/>
                <w:szCs w:val="20"/>
              </w:rPr>
              <w:t xml:space="preserve"> year following the onset of the actual event</w:t>
            </w:r>
            <w:r w:rsidR="00F85E7D">
              <w:rPr>
                <w:rFonts w:ascii="Arial" w:eastAsia="Times New Roman" w:hAnsi="Arial" w:cs="Arial"/>
                <w:b/>
                <w:bCs/>
                <w:iCs/>
                <w:color w:val="696969"/>
                <w:sz w:val="20"/>
                <w:szCs w:val="20"/>
              </w:rPr>
              <w:t>.</w:t>
            </w:r>
          </w:p>
        </w:tc>
        <w:tc>
          <w:tcPr>
            <w:tcW w:w="5490" w:type="dxa"/>
            <w:shd w:val="clear" w:color="auto" w:fill="auto"/>
          </w:tcPr>
          <w:p w:rsidR="003153BB" w:rsidRPr="002A15A0" w:rsidRDefault="003153BB" w:rsidP="003C2D67">
            <w:pPr>
              <w:pStyle w:val="Default"/>
              <w:rPr>
                <w:rFonts w:ascii="Arial" w:eastAsia="Times New Roman" w:hAnsi="Arial" w:cs="Arial"/>
                <w:iCs/>
                <w:color w:val="696969"/>
                <w:sz w:val="20"/>
                <w:szCs w:val="20"/>
              </w:rPr>
            </w:pPr>
            <w:r w:rsidRPr="002A15A0">
              <w:rPr>
                <w:rFonts w:ascii="Arial" w:eastAsia="Times New Roman" w:hAnsi="Arial" w:cs="Arial"/>
                <w:iCs/>
                <w:color w:val="696969"/>
                <w:sz w:val="20"/>
                <w:szCs w:val="20"/>
              </w:rPr>
              <w:t>Facilities must conduct exercises to test the emergency plan</w:t>
            </w:r>
            <w:r w:rsidR="00F85E7D">
              <w:rPr>
                <w:rFonts w:ascii="Arial" w:eastAsia="Times New Roman" w:hAnsi="Arial" w:cs="Arial"/>
                <w:iCs/>
                <w:color w:val="696969"/>
                <w:sz w:val="20"/>
                <w:szCs w:val="20"/>
              </w:rPr>
              <w:t xml:space="preserve"> </w:t>
            </w:r>
            <w:r w:rsidR="00F85E7D" w:rsidRPr="002A15A0">
              <w:rPr>
                <w:rFonts w:ascii="Arial" w:eastAsia="Times New Roman" w:hAnsi="Arial" w:cs="Arial"/>
                <w:iCs/>
                <w:color w:val="696969"/>
                <w:sz w:val="20"/>
                <w:szCs w:val="20"/>
              </w:rPr>
              <w:t>on an annual basis</w:t>
            </w:r>
            <w:r w:rsidRPr="002A15A0">
              <w:rPr>
                <w:rFonts w:ascii="Arial" w:eastAsia="Times New Roman" w:hAnsi="Arial" w:cs="Arial"/>
                <w:iCs/>
                <w:color w:val="696969"/>
                <w:sz w:val="20"/>
                <w:szCs w:val="20"/>
              </w:rPr>
              <w:t>, which for LTC facilities also includes unannounced staff drills using the emer</w:t>
            </w:r>
            <w:r w:rsidR="00FB400E">
              <w:rPr>
                <w:rFonts w:ascii="Arial" w:eastAsia="Times New Roman" w:hAnsi="Arial" w:cs="Arial"/>
                <w:iCs/>
                <w:color w:val="696969"/>
                <w:sz w:val="20"/>
                <w:szCs w:val="20"/>
              </w:rPr>
              <w:t>gency procedures. F</w:t>
            </w:r>
            <w:r w:rsidRPr="002A15A0">
              <w:rPr>
                <w:rFonts w:ascii="Arial" w:eastAsia="Times New Roman" w:hAnsi="Arial" w:cs="Arial"/>
                <w:iCs/>
                <w:color w:val="696969"/>
                <w:sz w:val="20"/>
                <w:szCs w:val="20"/>
              </w:rPr>
              <w:t>acilities are required to conduct a tabletop exercise and participate in a full-scale community-based exercise or conduct an individual facility exercise if a community-based exercise is not available.</w:t>
            </w:r>
          </w:p>
          <w:p w:rsidR="002A15A0" w:rsidRDefault="002A15A0" w:rsidP="003C2D67">
            <w:pPr>
              <w:pStyle w:val="Default"/>
              <w:rPr>
                <w:rFonts w:ascii="Arial" w:eastAsia="Times New Roman" w:hAnsi="Arial" w:cs="Arial"/>
                <w:iCs/>
                <w:color w:val="696969"/>
                <w:sz w:val="20"/>
                <w:szCs w:val="20"/>
              </w:rPr>
            </w:pPr>
          </w:p>
          <w:p w:rsidR="002A15A0" w:rsidRPr="002A15A0" w:rsidRDefault="002A15A0" w:rsidP="003C2D67">
            <w:pPr>
              <w:pStyle w:val="Default"/>
              <w:rPr>
                <w:rFonts w:ascii="Arial" w:eastAsia="Times New Roman" w:hAnsi="Arial" w:cs="Arial"/>
                <w:iCs/>
                <w:color w:val="696969"/>
                <w:sz w:val="20"/>
                <w:szCs w:val="20"/>
              </w:rPr>
            </w:pPr>
            <w:r w:rsidRPr="002A15A0">
              <w:rPr>
                <w:rFonts w:ascii="Arial" w:eastAsia="Times New Roman" w:hAnsi="Arial" w:cs="Arial"/>
                <w:iCs/>
                <w:color w:val="696969"/>
                <w:sz w:val="20"/>
                <w:szCs w:val="20"/>
              </w:rPr>
              <w:t>Facilities that are not able to identify a full-scale community-based exercise can instead fulfill this part of their requirement by either conducting an individual facility-based exercise, documenting an emergency that required them to fully activate their emergency plan, or by conducting a smaller community-based exercise with other nearby facilities.</w:t>
            </w:r>
          </w:p>
          <w:p w:rsidR="002A15A0" w:rsidRDefault="002A15A0" w:rsidP="003C2D67">
            <w:pPr>
              <w:pStyle w:val="Default"/>
              <w:rPr>
                <w:rFonts w:ascii="Arial" w:eastAsia="Times New Roman" w:hAnsi="Arial" w:cs="Arial"/>
                <w:iCs/>
                <w:color w:val="696969"/>
                <w:sz w:val="20"/>
                <w:szCs w:val="20"/>
              </w:rPr>
            </w:pPr>
          </w:p>
          <w:p w:rsidR="002A15A0" w:rsidRDefault="002A15A0" w:rsidP="003C2D67">
            <w:pPr>
              <w:pStyle w:val="Default"/>
              <w:rPr>
                <w:rFonts w:ascii="Arial" w:eastAsia="Times New Roman" w:hAnsi="Arial" w:cs="Arial"/>
                <w:iCs/>
                <w:color w:val="696969"/>
                <w:sz w:val="20"/>
                <w:szCs w:val="20"/>
              </w:rPr>
            </w:pPr>
            <w:r w:rsidRPr="002A15A0">
              <w:rPr>
                <w:rFonts w:ascii="Arial" w:eastAsia="Times New Roman" w:hAnsi="Arial" w:cs="Arial"/>
                <w:iCs/>
                <w:color w:val="696969"/>
                <w:sz w:val="20"/>
                <w:szCs w:val="20"/>
              </w:rPr>
              <w:t>Each facility is responsible for documenting their compliance and ensuring that this information is available for a p</w:t>
            </w:r>
            <w:r w:rsidR="00FB400E">
              <w:rPr>
                <w:rFonts w:ascii="Arial" w:eastAsia="Times New Roman" w:hAnsi="Arial" w:cs="Arial"/>
                <w:iCs/>
                <w:color w:val="696969"/>
                <w:sz w:val="20"/>
                <w:szCs w:val="20"/>
              </w:rPr>
              <w:t xml:space="preserve">eriod of no less than three </w:t>
            </w:r>
            <w:r w:rsidRPr="002A15A0">
              <w:rPr>
                <w:rFonts w:ascii="Arial" w:eastAsia="Times New Roman" w:hAnsi="Arial" w:cs="Arial"/>
                <w:iCs/>
                <w:color w:val="696969"/>
                <w:sz w:val="20"/>
                <w:szCs w:val="20"/>
              </w:rPr>
              <w:t>years. Facilities should also document the lessons learned they have incorporated any necessary improvements in their emergency preparedness program</w:t>
            </w:r>
            <w:r>
              <w:rPr>
                <w:rFonts w:ascii="Arial" w:eastAsia="Times New Roman" w:hAnsi="Arial" w:cs="Arial"/>
                <w:iCs/>
                <w:color w:val="696969"/>
                <w:sz w:val="20"/>
                <w:szCs w:val="20"/>
              </w:rPr>
              <w:t>.</w:t>
            </w:r>
          </w:p>
          <w:p w:rsidR="003C2D67" w:rsidRDefault="003C2D67" w:rsidP="003C2D67">
            <w:pPr>
              <w:pStyle w:val="Default"/>
              <w:ind w:hanging="360"/>
              <w:rPr>
                <w:rFonts w:ascii="Arial" w:eastAsia="Times New Roman" w:hAnsi="Arial" w:cs="Arial"/>
                <w:iCs/>
                <w:color w:val="696969"/>
                <w:sz w:val="20"/>
                <w:szCs w:val="20"/>
              </w:rPr>
            </w:pPr>
          </w:p>
          <w:p w:rsidR="00245E4F" w:rsidRPr="00245E4F" w:rsidRDefault="00FB400E" w:rsidP="00DC549C">
            <w:pPr>
              <w:pStyle w:val="Default"/>
              <w:rPr>
                <w:rFonts w:ascii="Arial" w:eastAsia="Times New Roman" w:hAnsi="Arial" w:cs="Arial"/>
                <w:iCs/>
                <w:color w:val="696969"/>
                <w:sz w:val="20"/>
                <w:szCs w:val="20"/>
              </w:rPr>
            </w:pPr>
            <w:r>
              <w:rPr>
                <w:rFonts w:ascii="Arial" w:eastAsia="Times New Roman" w:hAnsi="Arial" w:cs="Arial"/>
                <w:b/>
                <w:iCs/>
                <w:color w:val="696969"/>
                <w:sz w:val="20"/>
                <w:szCs w:val="20"/>
              </w:rPr>
              <w:t>Note</w:t>
            </w:r>
            <w:r w:rsidR="00245E4F" w:rsidRPr="00245E4F">
              <w:rPr>
                <w:rFonts w:ascii="Arial" w:eastAsia="Times New Roman" w:hAnsi="Arial" w:cs="Arial"/>
                <w:b/>
                <w:iCs/>
                <w:color w:val="696969"/>
                <w:sz w:val="20"/>
                <w:szCs w:val="20"/>
              </w:rPr>
              <w:t>:</w:t>
            </w:r>
            <w:r w:rsidR="00245E4F">
              <w:rPr>
                <w:rFonts w:ascii="Arial" w:eastAsia="Times New Roman" w:hAnsi="Arial" w:cs="Arial"/>
                <w:iCs/>
                <w:color w:val="696969"/>
                <w:sz w:val="20"/>
                <w:szCs w:val="20"/>
              </w:rPr>
              <w:t xml:space="preserve"> This does not apply to transplant c</w:t>
            </w:r>
            <w:r w:rsidR="00245E4F" w:rsidRPr="00245E4F">
              <w:rPr>
                <w:rFonts w:ascii="Arial" w:eastAsia="Times New Roman" w:hAnsi="Arial" w:cs="Arial"/>
                <w:iCs/>
                <w:color w:val="696969"/>
                <w:sz w:val="20"/>
                <w:szCs w:val="20"/>
              </w:rPr>
              <w:t>enters</w:t>
            </w:r>
            <w:r w:rsidR="00F85E7D">
              <w:rPr>
                <w:rFonts w:ascii="Arial" w:eastAsia="Times New Roman" w:hAnsi="Arial" w:cs="Arial"/>
                <w:iCs/>
                <w:color w:val="696969"/>
                <w:sz w:val="20"/>
                <w:szCs w:val="20"/>
              </w:rPr>
              <w:t>.</w:t>
            </w:r>
          </w:p>
          <w:p w:rsidR="002A15A0" w:rsidRDefault="002A15A0" w:rsidP="00DC549C">
            <w:pPr>
              <w:pStyle w:val="Default"/>
              <w:rPr>
                <w:rFonts w:ascii="Arial" w:eastAsia="Times New Roman" w:hAnsi="Arial" w:cs="Arial"/>
                <w:iCs/>
                <w:color w:val="696969"/>
                <w:sz w:val="20"/>
                <w:szCs w:val="20"/>
              </w:rPr>
            </w:pPr>
          </w:p>
          <w:p w:rsidR="002A15A0" w:rsidRPr="002A15A0" w:rsidRDefault="00FB400E" w:rsidP="00274BFE">
            <w:pPr>
              <w:rPr>
                <w:rFonts w:ascii="Arial" w:eastAsia="Times New Roman" w:hAnsi="Arial" w:cs="Arial"/>
                <w:iCs/>
                <w:color w:val="696969"/>
                <w:sz w:val="20"/>
                <w:szCs w:val="20"/>
              </w:rPr>
            </w:pPr>
            <w:r>
              <w:rPr>
                <w:rFonts w:ascii="Arial" w:eastAsia="Times New Roman" w:hAnsi="Arial" w:cs="Arial"/>
                <w:b/>
                <w:bCs/>
                <w:iCs/>
                <w:color w:val="696969"/>
                <w:sz w:val="20"/>
                <w:szCs w:val="20"/>
              </w:rPr>
              <w:t>Survey p</w:t>
            </w:r>
            <w:r w:rsidR="002A15A0" w:rsidRPr="002A15A0">
              <w:rPr>
                <w:rFonts w:ascii="Arial" w:eastAsia="Times New Roman" w:hAnsi="Arial" w:cs="Arial"/>
                <w:b/>
                <w:bCs/>
                <w:iCs/>
                <w:color w:val="696969"/>
                <w:sz w:val="20"/>
                <w:szCs w:val="20"/>
              </w:rPr>
              <w:t xml:space="preserve">rocedures </w:t>
            </w:r>
          </w:p>
          <w:p w:rsidR="00AE10E8" w:rsidRDefault="002A15A0" w:rsidP="00274BFE">
            <w:pPr>
              <w:pStyle w:val="ListParagraph"/>
              <w:numPr>
                <w:ilvl w:val="0"/>
                <w:numId w:val="57"/>
              </w:numPr>
              <w:rPr>
                <w:rFonts w:ascii="Arial" w:eastAsia="Times New Roman" w:hAnsi="Arial" w:cs="Arial"/>
                <w:iCs/>
                <w:color w:val="696969"/>
                <w:sz w:val="20"/>
                <w:szCs w:val="20"/>
              </w:rPr>
            </w:pPr>
            <w:r w:rsidRPr="00796321">
              <w:rPr>
                <w:rFonts w:ascii="Arial" w:eastAsia="Times New Roman" w:hAnsi="Arial" w:cs="Arial"/>
                <w:iCs/>
                <w:color w:val="696969"/>
                <w:sz w:val="20"/>
                <w:szCs w:val="20"/>
              </w:rPr>
              <w:t>Ask to see documentation of the annual tabletop and full scale exercises and any additional documentation used by the fa</w:t>
            </w:r>
            <w:r w:rsidR="007823D0">
              <w:rPr>
                <w:rFonts w:ascii="Arial" w:eastAsia="Times New Roman" w:hAnsi="Arial" w:cs="Arial"/>
                <w:iCs/>
                <w:color w:val="696969"/>
                <w:sz w:val="20"/>
                <w:szCs w:val="20"/>
              </w:rPr>
              <w:t>cility to support the exercise</w:t>
            </w:r>
            <w:r w:rsidR="00F85E7D">
              <w:rPr>
                <w:rFonts w:ascii="Arial" w:eastAsia="Times New Roman" w:hAnsi="Arial" w:cs="Arial"/>
                <w:iCs/>
                <w:color w:val="696969"/>
                <w:sz w:val="20"/>
                <w:szCs w:val="20"/>
              </w:rPr>
              <w:t>.</w:t>
            </w:r>
          </w:p>
          <w:p w:rsidR="00796321" w:rsidRPr="00796321" w:rsidRDefault="002A15A0" w:rsidP="00C345A8">
            <w:pPr>
              <w:pStyle w:val="ListParagraph"/>
              <w:numPr>
                <w:ilvl w:val="0"/>
                <w:numId w:val="57"/>
              </w:numPr>
              <w:spacing w:before="45" w:after="150"/>
              <w:rPr>
                <w:rFonts w:ascii="Arial" w:eastAsia="Times New Roman" w:hAnsi="Arial" w:cs="Arial"/>
                <w:iCs/>
                <w:color w:val="696969"/>
                <w:sz w:val="20"/>
                <w:szCs w:val="20"/>
              </w:rPr>
            </w:pPr>
            <w:r w:rsidRPr="00796321">
              <w:rPr>
                <w:rFonts w:ascii="Arial" w:eastAsia="Times New Roman" w:hAnsi="Arial" w:cs="Arial"/>
                <w:iCs/>
                <w:color w:val="696969"/>
                <w:sz w:val="20"/>
                <w:szCs w:val="20"/>
              </w:rPr>
              <w:t>Ask to see the documentation of the facility's efforts to identify a full-scale community based exercise if they did not participate in one (i.e</w:t>
            </w:r>
            <w:r w:rsidR="00FB400E">
              <w:rPr>
                <w:rFonts w:ascii="Arial" w:eastAsia="Times New Roman" w:hAnsi="Arial" w:cs="Arial"/>
                <w:iCs/>
                <w:color w:val="696969"/>
                <w:sz w:val="20"/>
                <w:szCs w:val="20"/>
              </w:rPr>
              <w:t xml:space="preserve">. date, personnel, </w:t>
            </w:r>
            <w:r w:rsidRPr="00796321">
              <w:rPr>
                <w:rFonts w:ascii="Arial" w:eastAsia="Times New Roman" w:hAnsi="Arial" w:cs="Arial"/>
                <w:iCs/>
                <w:color w:val="696969"/>
                <w:sz w:val="20"/>
                <w:szCs w:val="20"/>
              </w:rPr>
              <w:t>agencies contacted and the reasons for the inability to participate in a community based exercise)</w:t>
            </w:r>
            <w:r w:rsidR="00F85E7D">
              <w:rPr>
                <w:rFonts w:ascii="Arial" w:eastAsia="Times New Roman" w:hAnsi="Arial" w:cs="Arial"/>
                <w:iCs/>
                <w:color w:val="696969"/>
                <w:sz w:val="20"/>
                <w:szCs w:val="20"/>
              </w:rPr>
              <w:t>.</w:t>
            </w:r>
          </w:p>
          <w:p w:rsidR="007303BA" w:rsidRPr="00796321" w:rsidRDefault="002A15A0" w:rsidP="00DF5900">
            <w:pPr>
              <w:pStyle w:val="ListParagraph"/>
              <w:numPr>
                <w:ilvl w:val="0"/>
                <w:numId w:val="57"/>
              </w:numPr>
              <w:spacing w:before="45"/>
              <w:contextualSpacing w:val="0"/>
              <w:rPr>
                <w:rFonts w:ascii="Arial" w:eastAsia="Times New Roman" w:hAnsi="Arial" w:cs="Arial"/>
                <w:iCs/>
                <w:color w:val="696969"/>
                <w:sz w:val="20"/>
                <w:szCs w:val="20"/>
              </w:rPr>
            </w:pPr>
            <w:r w:rsidRPr="00796321">
              <w:rPr>
                <w:rFonts w:ascii="Arial" w:eastAsia="Times New Roman" w:hAnsi="Arial" w:cs="Arial"/>
                <w:iCs/>
                <w:color w:val="696969"/>
                <w:sz w:val="20"/>
                <w:szCs w:val="20"/>
              </w:rPr>
              <w:t>Request documentation of the facility's analysis and response and how the facility updated its emergency program based on this analysis</w:t>
            </w:r>
            <w:r w:rsidR="00F85E7D">
              <w:rPr>
                <w:rFonts w:ascii="Arial" w:eastAsia="Times New Roman" w:hAnsi="Arial" w:cs="Arial"/>
                <w:iCs/>
                <w:color w:val="696969"/>
                <w:sz w:val="20"/>
                <w:szCs w:val="20"/>
              </w:rPr>
              <w:t>.</w:t>
            </w:r>
          </w:p>
        </w:tc>
        <w:tc>
          <w:tcPr>
            <w:tcW w:w="1620" w:type="dxa"/>
            <w:shd w:val="clear" w:color="auto" w:fill="auto"/>
          </w:tcPr>
          <w:p w:rsidR="007303BA" w:rsidRPr="007A0152" w:rsidRDefault="007303BA" w:rsidP="00D05914">
            <w:pPr>
              <w:rPr>
                <w:rFonts w:ascii="Arial" w:eastAsia="Times New Roman" w:hAnsi="Arial" w:cs="Arial"/>
                <w:b/>
                <w:color w:val="696969"/>
                <w:sz w:val="20"/>
                <w:szCs w:val="20"/>
              </w:rPr>
            </w:pPr>
          </w:p>
        </w:tc>
        <w:tc>
          <w:tcPr>
            <w:tcW w:w="1170" w:type="dxa"/>
            <w:shd w:val="clear" w:color="auto" w:fill="auto"/>
            <w:vAlign w:val="center"/>
          </w:tcPr>
          <w:p w:rsidR="007303BA" w:rsidRPr="00E72177" w:rsidRDefault="007303BA" w:rsidP="00CC522A">
            <w:pPr>
              <w:pStyle w:val="TABLEBODYTEXT"/>
            </w:pPr>
          </w:p>
        </w:tc>
        <w:tc>
          <w:tcPr>
            <w:tcW w:w="1080" w:type="dxa"/>
          </w:tcPr>
          <w:p w:rsidR="007303BA" w:rsidRPr="00E72177" w:rsidRDefault="007303BA" w:rsidP="00CC522A">
            <w:pPr>
              <w:pStyle w:val="TABLEBODYTEXT"/>
            </w:pPr>
          </w:p>
        </w:tc>
        <w:tc>
          <w:tcPr>
            <w:tcW w:w="1260" w:type="dxa"/>
          </w:tcPr>
          <w:p w:rsidR="007303BA" w:rsidRDefault="007303BA" w:rsidP="00CC522A">
            <w:pPr>
              <w:pStyle w:val="TABLEBODYTEXT"/>
            </w:pPr>
          </w:p>
        </w:tc>
      </w:tr>
      <w:tr w:rsidR="007303BA" w:rsidRPr="00E72177" w:rsidTr="00B54235">
        <w:trPr>
          <w:trHeight w:val="432"/>
        </w:trPr>
        <w:tc>
          <w:tcPr>
            <w:tcW w:w="2520" w:type="dxa"/>
            <w:shd w:val="clear" w:color="auto" w:fill="auto"/>
          </w:tcPr>
          <w:p w:rsidR="00BA5F2F" w:rsidRPr="00015250" w:rsidRDefault="00BA5F2F" w:rsidP="008803C0">
            <w:pPr>
              <w:pStyle w:val="Default"/>
              <w:rPr>
                <w:rFonts w:ascii="Arial" w:hAnsi="Arial" w:cs="Arial"/>
                <w:b/>
                <w:bCs/>
                <w:color w:val="696969"/>
                <w:sz w:val="20"/>
                <w:szCs w:val="20"/>
              </w:rPr>
            </w:pPr>
            <w:r w:rsidRPr="00015250">
              <w:rPr>
                <w:rFonts w:ascii="Arial" w:hAnsi="Arial" w:cs="Arial"/>
                <w:b/>
                <w:bCs/>
                <w:color w:val="696969"/>
                <w:sz w:val="20"/>
                <w:szCs w:val="20"/>
              </w:rPr>
              <w:t>E-0041</w:t>
            </w:r>
          </w:p>
          <w:p w:rsidR="007303BA" w:rsidRPr="00015250" w:rsidRDefault="007303BA" w:rsidP="008803C0">
            <w:pPr>
              <w:pStyle w:val="Default"/>
              <w:rPr>
                <w:rFonts w:ascii="Arial" w:hAnsi="Arial" w:cs="Arial"/>
                <w:b/>
                <w:bCs/>
                <w:color w:val="696969"/>
                <w:sz w:val="20"/>
                <w:szCs w:val="20"/>
              </w:rPr>
            </w:pPr>
            <w:r w:rsidRPr="00015250">
              <w:rPr>
                <w:rFonts w:ascii="Arial" w:hAnsi="Arial" w:cs="Arial"/>
                <w:b/>
                <w:bCs/>
                <w:color w:val="696969"/>
                <w:sz w:val="20"/>
                <w:szCs w:val="20"/>
              </w:rPr>
              <w:t>The hospital must implement emergency and standby power systems based on the emergency plan</w:t>
            </w:r>
            <w:r w:rsidR="00F85E7D">
              <w:rPr>
                <w:rFonts w:ascii="Arial" w:hAnsi="Arial" w:cs="Arial"/>
                <w:b/>
                <w:bCs/>
                <w:color w:val="696969"/>
                <w:sz w:val="20"/>
                <w:szCs w:val="20"/>
              </w:rPr>
              <w:t>.</w:t>
            </w:r>
          </w:p>
          <w:p w:rsidR="00143354" w:rsidRPr="00015250" w:rsidRDefault="00143354" w:rsidP="008803C0">
            <w:pPr>
              <w:pStyle w:val="Default"/>
              <w:rPr>
                <w:rFonts w:ascii="Arial" w:hAnsi="Arial" w:cs="Arial"/>
                <w:b/>
                <w:bCs/>
                <w:iCs/>
                <w:color w:val="696969"/>
                <w:sz w:val="20"/>
                <w:szCs w:val="20"/>
              </w:rPr>
            </w:pPr>
          </w:p>
          <w:p w:rsidR="007303BA" w:rsidRPr="00015250" w:rsidRDefault="007303BA" w:rsidP="008803C0">
            <w:pPr>
              <w:pStyle w:val="Default"/>
              <w:rPr>
                <w:rFonts w:ascii="Arial" w:hAnsi="Arial" w:cs="Arial"/>
                <w:b/>
                <w:bCs/>
                <w:color w:val="696969"/>
                <w:sz w:val="20"/>
                <w:szCs w:val="20"/>
              </w:rPr>
            </w:pPr>
          </w:p>
          <w:p w:rsidR="007303BA" w:rsidRPr="00015250" w:rsidRDefault="007303BA" w:rsidP="00A1700F">
            <w:pPr>
              <w:pStyle w:val="Default"/>
              <w:rPr>
                <w:rFonts w:ascii="Arial" w:hAnsi="Arial" w:cs="Arial"/>
                <w:b/>
                <w:bCs/>
                <w:color w:val="696969"/>
                <w:sz w:val="20"/>
                <w:szCs w:val="20"/>
              </w:rPr>
            </w:pPr>
          </w:p>
        </w:tc>
        <w:tc>
          <w:tcPr>
            <w:tcW w:w="5490" w:type="dxa"/>
            <w:shd w:val="clear" w:color="auto" w:fill="auto"/>
          </w:tcPr>
          <w:p w:rsidR="00A1700F" w:rsidRPr="00A1700F" w:rsidRDefault="00A1700F" w:rsidP="003C2D67">
            <w:pPr>
              <w:autoSpaceDE w:val="0"/>
              <w:autoSpaceDN w:val="0"/>
              <w:adjustRightInd w:val="0"/>
              <w:spacing w:after="120"/>
              <w:rPr>
                <w:rFonts w:ascii="Arial" w:hAnsi="Arial" w:cs="Arial"/>
                <w:color w:val="696969"/>
                <w:sz w:val="20"/>
                <w:szCs w:val="20"/>
              </w:rPr>
            </w:pPr>
            <w:r w:rsidRPr="008C7841">
              <w:rPr>
                <w:rFonts w:ascii="Arial" w:eastAsia="Times New Roman" w:hAnsi="Arial" w:cs="Arial"/>
                <w:b/>
                <w:iCs/>
                <w:color w:val="696969"/>
                <w:sz w:val="20"/>
                <w:szCs w:val="20"/>
              </w:rPr>
              <w:t>Hospitals, CAHs and certain LTC</w:t>
            </w:r>
            <w:r w:rsidRPr="00A1700F">
              <w:rPr>
                <w:rFonts w:ascii="Arial" w:eastAsia="Times New Roman" w:hAnsi="Arial" w:cs="Arial"/>
                <w:iCs/>
                <w:color w:val="696969"/>
                <w:sz w:val="20"/>
                <w:szCs w:val="20"/>
              </w:rPr>
              <w:t xml:space="preserve"> facilities are to install,</w:t>
            </w:r>
            <w:r w:rsidR="00274BFE">
              <w:rPr>
                <w:rFonts w:ascii="Arial" w:eastAsia="Times New Roman" w:hAnsi="Arial" w:cs="Arial"/>
                <w:iCs/>
                <w:color w:val="696969"/>
                <w:sz w:val="20"/>
                <w:szCs w:val="20"/>
              </w:rPr>
              <w:t xml:space="preserve"> maintain, inspect and test an essential electric s</w:t>
            </w:r>
            <w:r w:rsidRPr="00A1700F">
              <w:rPr>
                <w:rFonts w:ascii="Arial" w:eastAsia="Times New Roman" w:hAnsi="Arial" w:cs="Arial"/>
                <w:iCs/>
                <w:color w:val="696969"/>
                <w:sz w:val="20"/>
                <w:szCs w:val="20"/>
              </w:rPr>
              <w:t>ystem (EES) in areas of a building where the failure of equipment or systems is likely to cause the injury or death of patients or caregivers. An EES is a system which includes an alternate source</w:t>
            </w:r>
            <w:r w:rsidR="008C7841">
              <w:rPr>
                <w:rFonts w:ascii="Arial" w:eastAsia="Times New Roman" w:hAnsi="Arial" w:cs="Arial"/>
                <w:iCs/>
                <w:color w:val="696969"/>
                <w:sz w:val="20"/>
                <w:szCs w:val="20"/>
              </w:rPr>
              <w:t xml:space="preserve"> of power, distribution system </w:t>
            </w:r>
            <w:r w:rsidRPr="00A1700F">
              <w:rPr>
                <w:rFonts w:ascii="Arial" w:eastAsia="Times New Roman" w:hAnsi="Arial" w:cs="Arial"/>
                <w:iCs/>
                <w:color w:val="696969"/>
                <w:sz w:val="20"/>
                <w:szCs w:val="20"/>
              </w:rPr>
              <w:t xml:space="preserve">and associated equipment that is designed to ensure continuity of electricity to elected areas and functions during the interruption of normal electrical service. </w:t>
            </w:r>
          </w:p>
          <w:p w:rsidR="00BA4C81" w:rsidRPr="00BA4C81" w:rsidRDefault="00BA4C81" w:rsidP="00C345A8">
            <w:pPr>
              <w:pStyle w:val="ListParagraph"/>
              <w:numPr>
                <w:ilvl w:val="0"/>
                <w:numId w:val="59"/>
              </w:numPr>
              <w:autoSpaceDE w:val="0"/>
              <w:autoSpaceDN w:val="0"/>
              <w:adjustRightInd w:val="0"/>
              <w:rPr>
                <w:rFonts w:ascii="Arial" w:hAnsi="Arial" w:cs="Arial"/>
                <w:color w:val="696969"/>
                <w:sz w:val="20"/>
                <w:szCs w:val="20"/>
              </w:rPr>
            </w:pPr>
            <w:r w:rsidRPr="00BA4C81">
              <w:rPr>
                <w:rFonts w:ascii="Arial" w:hAnsi="Arial" w:cs="Arial"/>
                <w:bCs/>
                <w:iCs/>
                <w:color w:val="696969"/>
                <w:sz w:val="20"/>
                <w:szCs w:val="20"/>
              </w:rPr>
              <w:t xml:space="preserve">Emergency generator location </w:t>
            </w:r>
            <w:r w:rsidRPr="00BA4C81">
              <w:rPr>
                <w:rFonts w:ascii="Arial" w:hAnsi="Arial" w:cs="Arial"/>
                <w:bCs/>
                <w:color w:val="696969"/>
                <w:sz w:val="20"/>
                <w:szCs w:val="20"/>
              </w:rPr>
              <w:t>must be in accordance with the location requirements found in the Health Care Facilities Code</w:t>
            </w:r>
            <w:r w:rsidR="00F85E7D">
              <w:rPr>
                <w:rFonts w:ascii="Arial" w:hAnsi="Arial" w:cs="Arial"/>
                <w:bCs/>
                <w:color w:val="696969"/>
                <w:sz w:val="20"/>
                <w:szCs w:val="20"/>
              </w:rPr>
              <w:t>.</w:t>
            </w:r>
          </w:p>
          <w:p w:rsidR="00BA4C81" w:rsidRPr="0008513A" w:rsidRDefault="00BA4C81" w:rsidP="00C345A8">
            <w:pPr>
              <w:pStyle w:val="ListParagraph"/>
              <w:numPr>
                <w:ilvl w:val="0"/>
                <w:numId w:val="59"/>
              </w:numPr>
              <w:autoSpaceDE w:val="0"/>
              <w:autoSpaceDN w:val="0"/>
              <w:adjustRightInd w:val="0"/>
              <w:rPr>
                <w:rFonts w:ascii="Arial" w:hAnsi="Arial" w:cs="Arial"/>
                <w:color w:val="696969"/>
                <w:sz w:val="20"/>
                <w:szCs w:val="20"/>
              </w:rPr>
            </w:pPr>
            <w:r w:rsidRPr="00BA4C81">
              <w:rPr>
                <w:rFonts w:ascii="Arial" w:hAnsi="Arial" w:cs="Arial"/>
                <w:bCs/>
                <w:color w:val="696969"/>
                <w:sz w:val="20"/>
                <w:szCs w:val="20"/>
              </w:rPr>
              <w:t>Emergency generator power system</w:t>
            </w:r>
            <w:r w:rsidR="009A3B9D">
              <w:rPr>
                <w:rFonts w:ascii="Arial" w:hAnsi="Arial" w:cs="Arial"/>
                <w:bCs/>
                <w:color w:val="696969"/>
                <w:sz w:val="20"/>
                <w:szCs w:val="20"/>
              </w:rPr>
              <w:t xml:space="preserve"> is inspected, tested </w:t>
            </w:r>
            <w:r>
              <w:rPr>
                <w:rFonts w:ascii="Arial" w:hAnsi="Arial" w:cs="Arial"/>
                <w:bCs/>
                <w:color w:val="696969"/>
                <w:sz w:val="20"/>
                <w:szCs w:val="20"/>
              </w:rPr>
              <w:t xml:space="preserve">and </w:t>
            </w:r>
            <w:r w:rsidR="00E13218">
              <w:rPr>
                <w:rFonts w:ascii="Arial" w:hAnsi="Arial" w:cs="Arial"/>
                <w:bCs/>
                <w:color w:val="696969"/>
                <w:sz w:val="20"/>
                <w:szCs w:val="20"/>
              </w:rPr>
              <w:t>needed maintenance</w:t>
            </w:r>
            <w:r w:rsidRPr="00BA4C81">
              <w:rPr>
                <w:rFonts w:ascii="Arial" w:hAnsi="Arial" w:cs="Arial"/>
                <w:bCs/>
                <w:color w:val="696969"/>
                <w:sz w:val="20"/>
                <w:szCs w:val="20"/>
              </w:rPr>
              <w:t xml:space="preserve"> according to requirements found in the Health Care Facilities Code</w:t>
            </w:r>
            <w:r w:rsidR="00F85E7D">
              <w:rPr>
                <w:rFonts w:ascii="Arial" w:hAnsi="Arial" w:cs="Arial"/>
                <w:bCs/>
                <w:color w:val="696969"/>
                <w:sz w:val="20"/>
                <w:szCs w:val="20"/>
              </w:rPr>
              <w:t>.</w:t>
            </w:r>
          </w:p>
          <w:p w:rsidR="0008513A" w:rsidRDefault="0008513A" w:rsidP="00E13218">
            <w:pPr>
              <w:autoSpaceDE w:val="0"/>
              <w:autoSpaceDN w:val="0"/>
              <w:adjustRightInd w:val="0"/>
              <w:rPr>
                <w:rFonts w:ascii="Arial" w:hAnsi="Arial" w:cs="Arial"/>
                <w:color w:val="696969"/>
                <w:sz w:val="20"/>
                <w:szCs w:val="20"/>
              </w:rPr>
            </w:pPr>
          </w:p>
          <w:p w:rsidR="0008513A" w:rsidRPr="00DF5900" w:rsidRDefault="0008513A" w:rsidP="00E13218">
            <w:pPr>
              <w:autoSpaceDE w:val="0"/>
              <w:autoSpaceDN w:val="0"/>
              <w:adjustRightInd w:val="0"/>
              <w:rPr>
                <w:rFonts w:ascii="Arial" w:hAnsi="Arial" w:cs="Arial"/>
                <w:color w:val="696969"/>
                <w:sz w:val="20"/>
                <w:szCs w:val="20"/>
              </w:rPr>
            </w:pPr>
          </w:p>
          <w:p w:rsidR="00BA4C81" w:rsidRPr="00A1700F" w:rsidRDefault="00A1700F" w:rsidP="00C345A8">
            <w:pPr>
              <w:pStyle w:val="ListParagraph"/>
              <w:numPr>
                <w:ilvl w:val="0"/>
                <w:numId w:val="59"/>
              </w:numPr>
              <w:autoSpaceDE w:val="0"/>
              <w:autoSpaceDN w:val="0"/>
              <w:adjustRightInd w:val="0"/>
              <w:rPr>
                <w:rFonts w:ascii="Arial" w:hAnsi="Arial" w:cs="Arial"/>
                <w:color w:val="696969"/>
                <w:sz w:val="20"/>
                <w:szCs w:val="20"/>
              </w:rPr>
            </w:pPr>
            <w:r w:rsidRPr="00A1700F">
              <w:rPr>
                <w:rFonts w:ascii="Arial" w:hAnsi="Arial" w:cs="Arial"/>
                <w:bCs/>
                <w:iCs/>
                <w:color w:val="696969"/>
                <w:sz w:val="20"/>
                <w:szCs w:val="20"/>
              </w:rPr>
              <w:t xml:space="preserve">Emergency generator fuel is </w:t>
            </w:r>
            <w:r w:rsidRPr="00A1700F">
              <w:rPr>
                <w:rFonts w:ascii="Arial" w:hAnsi="Arial" w:cs="Arial"/>
                <w:bCs/>
                <w:color w:val="696969"/>
                <w:sz w:val="20"/>
                <w:szCs w:val="20"/>
              </w:rPr>
              <w:t>maintained</w:t>
            </w:r>
            <w:r>
              <w:rPr>
                <w:rFonts w:ascii="Arial" w:hAnsi="Arial" w:cs="Arial"/>
                <w:bCs/>
                <w:color w:val="696969"/>
                <w:sz w:val="20"/>
                <w:szCs w:val="20"/>
              </w:rPr>
              <w:t xml:space="preserve"> </w:t>
            </w:r>
            <w:r w:rsidRPr="00A1700F">
              <w:rPr>
                <w:rFonts w:ascii="Arial" w:hAnsi="Arial" w:cs="Arial"/>
                <w:bCs/>
                <w:color w:val="696969"/>
                <w:sz w:val="20"/>
                <w:szCs w:val="20"/>
              </w:rPr>
              <w:t>onsite to power emergency generators</w:t>
            </w:r>
            <w:r w:rsidR="00F85E7D">
              <w:rPr>
                <w:rFonts w:ascii="Arial" w:hAnsi="Arial" w:cs="Arial"/>
                <w:bCs/>
                <w:color w:val="696969"/>
                <w:sz w:val="20"/>
                <w:szCs w:val="20"/>
              </w:rPr>
              <w:t>. The organization should</w:t>
            </w:r>
            <w:r w:rsidRPr="00A1700F">
              <w:rPr>
                <w:rFonts w:ascii="Arial" w:hAnsi="Arial" w:cs="Arial"/>
                <w:bCs/>
                <w:color w:val="696969"/>
                <w:sz w:val="20"/>
                <w:szCs w:val="20"/>
              </w:rPr>
              <w:t xml:space="preserve"> have a plan for how it will keep emergency power systems operational during the emergency, unless it evacuates</w:t>
            </w:r>
            <w:r w:rsidR="00F85E7D">
              <w:rPr>
                <w:rFonts w:ascii="Arial" w:hAnsi="Arial" w:cs="Arial"/>
                <w:bCs/>
                <w:color w:val="696969"/>
                <w:sz w:val="20"/>
                <w:szCs w:val="20"/>
              </w:rPr>
              <w:t>.</w:t>
            </w:r>
          </w:p>
          <w:p w:rsidR="00A1700F" w:rsidRDefault="00A1700F" w:rsidP="0043009D">
            <w:pPr>
              <w:autoSpaceDE w:val="0"/>
              <w:autoSpaceDN w:val="0"/>
              <w:adjustRightInd w:val="0"/>
              <w:rPr>
                <w:rFonts w:ascii="Arial" w:hAnsi="Arial" w:cs="Arial"/>
                <w:color w:val="696969"/>
                <w:sz w:val="20"/>
                <w:szCs w:val="20"/>
              </w:rPr>
            </w:pPr>
          </w:p>
          <w:p w:rsidR="007303BA" w:rsidRPr="007303BA" w:rsidRDefault="00BA5F2F" w:rsidP="008803C0">
            <w:pPr>
              <w:autoSpaceDE w:val="0"/>
              <w:autoSpaceDN w:val="0"/>
              <w:adjustRightInd w:val="0"/>
              <w:rPr>
                <w:rFonts w:ascii="Arial" w:hAnsi="Arial" w:cs="Arial"/>
                <w:color w:val="696969"/>
                <w:sz w:val="20"/>
                <w:szCs w:val="20"/>
              </w:rPr>
            </w:pPr>
            <w:r>
              <w:rPr>
                <w:rFonts w:ascii="Arial" w:hAnsi="Arial" w:cs="Arial"/>
                <w:b/>
                <w:bCs/>
                <w:color w:val="696969"/>
                <w:sz w:val="20"/>
                <w:szCs w:val="20"/>
              </w:rPr>
              <w:t>Survey p</w:t>
            </w:r>
            <w:r w:rsidR="007303BA" w:rsidRPr="007303BA">
              <w:rPr>
                <w:rFonts w:ascii="Arial" w:hAnsi="Arial" w:cs="Arial"/>
                <w:b/>
                <w:bCs/>
                <w:color w:val="696969"/>
                <w:sz w:val="20"/>
                <w:szCs w:val="20"/>
              </w:rPr>
              <w:t xml:space="preserve">rocedures </w:t>
            </w:r>
          </w:p>
          <w:p w:rsidR="007303BA" w:rsidRPr="007071AC" w:rsidRDefault="007303BA" w:rsidP="00C345A8">
            <w:pPr>
              <w:pStyle w:val="ListParagraph"/>
              <w:numPr>
                <w:ilvl w:val="0"/>
                <w:numId w:val="61"/>
              </w:numPr>
              <w:autoSpaceDE w:val="0"/>
              <w:autoSpaceDN w:val="0"/>
              <w:adjustRightInd w:val="0"/>
              <w:spacing w:after="61"/>
              <w:rPr>
                <w:rFonts w:ascii="Arial" w:hAnsi="Arial" w:cs="Arial"/>
                <w:color w:val="696969"/>
                <w:sz w:val="20"/>
                <w:szCs w:val="20"/>
              </w:rPr>
            </w:pPr>
            <w:r w:rsidRPr="007071AC">
              <w:rPr>
                <w:rFonts w:ascii="Arial" w:hAnsi="Arial" w:cs="Arial"/>
                <w:color w:val="696969"/>
                <w:sz w:val="20"/>
                <w:szCs w:val="20"/>
              </w:rPr>
              <w:t>Verify that the ho</w:t>
            </w:r>
            <w:r w:rsidR="008C7841">
              <w:rPr>
                <w:rFonts w:ascii="Arial" w:hAnsi="Arial" w:cs="Arial"/>
                <w:color w:val="696969"/>
                <w:sz w:val="20"/>
                <w:szCs w:val="20"/>
              </w:rPr>
              <w:t>spital, CAH and LTC facility has</w:t>
            </w:r>
            <w:r w:rsidRPr="007071AC">
              <w:rPr>
                <w:rFonts w:ascii="Arial" w:hAnsi="Arial" w:cs="Arial"/>
                <w:color w:val="696969"/>
                <w:sz w:val="20"/>
                <w:szCs w:val="20"/>
              </w:rPr>
              <w:t xml:space="preserve"> the required emergency and standby power systems to meet the requirements of the facility’s emergency plan and corresponding policies and procedures</w:t>
            </w:r>
            <w:r w:rsidR="00F85E7D">
              <w:rPr>
                <w:rFonts w:ascii="Arial" w:hAnsi="Arial" w:cs="Arial"/>
                <w:color w:val="696969"/>
                <w:sz w:val="20"/>
                <w:szCs w:val="20"/>
              </w:rPr>
              <w:t>.</w:t>
            </w:r>
            <w:r w:rsidRPr="007071AC">
              <w:rPr>
                <w:rFonts w:ascii="Arial" w:hAnsi="Arial" w:cs="Arial"/>
                <w:color w:val="696969"/>
                <w:sz w:val="20"/>
                <w:szCs w:val="20"/>
              </w:rPr>
              <w:t xml:space="preserve"> </w:t>
            </w:r>
          </w:p>
          <w:p w:rsidR="007071AC" w:rsidRPr="007071AC" w:rsidRDefault="009A3B9D" w:rsidP="00C345A8">
            <w:pPr>
              <w:pStyle w:val="ListParagraph"/>
              <w:numPr>
                <w:ilvl w:val="0"/>
                <w:numId w:val="61"/>
              </w:numPr>
              <w:autoSpaceDE w:val="0"/>
              <w:autoSpaceDN w:val="0"/>
              <w:adjustRightInd w:val="0"/>
              <w:spacing w:after="61"/>
              <w:rPr>
                <w:rFonts w:ascii="Arial" w:hAnsi="Arial" w:cs="Arial"/>
                <w:color w:val="696969"/>
                <w:sz w:val="20"/>
                <w:szCs w:val="20"/>
              </w:rPr>
            </w:pPr>
            <w:r>
              <w:rPr>
                <w:rFonts w:ascii="Arial" w:hAnsi="Arial" w:cs="Arial"/>
                <w:color w:val="696969"/>
                <w:sz w:val="20"/>
                <w:szCs w:val="20"/>
              </w:rPr>
              <w:t>Review the emergency plan for shelter in place</w:t>
            </w:r>
            <w:r w:rsidR="007303BA" w:rsidRPr="007071AC">
              <w:rPr>
                <w:rFonts w:ascii="Arial" w:hAnsi="Arial" w:cs="Arial"/>
                <w:color w:val="696969"/>
                <w:sz w:val="20"/>
                <w:szCs w:val="20"/>
              </w:rPr>
              <w:t xml:space="preserve"> and evacuation plans. Based on those plans, does the facility have emergency power systems or plans in place to maintain safe operations while sheltering in place? </w:t>
            </w:r>
          </w:p>
          <w:p w:rsidR="007303BA" w:rsidRPr="007071AC" w:rsidRDefault="007303BA" w:rsidP="00C345A8">
            <w:pPr>
              <w:pStyle w:val="ListParagraph"/>
              <w:numPr>
                <w:ilvl w:val="0"/>
                <w:numId w:val="61"/>
              </w:numPr>
              <w:autoSpaceDE w:val="0"/>
              <w:autoSpaceDN w:val="0"/>
              <w:adjustRightInd w:val="0"/>
              <w:spacing w:after="61"/>
              <w:rPr>
                <w:rFonts w:ascii="Arial" w:hAnsi="Arial" w:cs="Arial"/>
                <w:color w:val="696969"/>
                <w:sz w:val="20"/>
                <w:szCs w:val="20"/>
              </w:rPr>
            </w:pPr>
            <w:r w:rsidRPr="007071AC">
              <w:rPr>
                <w:rFonts w:ascii="Arial" w:hAnsi="Arial" w:cs="Arial"/>
                <w:color w:val="696969"/>
                <w:sz w:val="20"/>
                <w:szCs w:val="20"/>
              </w:rPr>
              <w:t>For hospitals, CAHs and LTC facilities which are under construction or have exis</w:t>
            </w:r>
            <w:r w:rsidR="009A3B9D">
              <w:rPr>
                <w:rFonts w:ascii="Arial" w:hAnsi="Arial" w:cs="Arial"/>
                <w:color w:val="696969"/>
                <w:sz w:val="20"/>
                <w:szCs w:val="20"/>
              </w:rPr>
              <w:t xml:space="preserve">ting buildings being renovated </w:t>
            </w:r>
            <w:r w:rsidRPr="007071AC">
              <w:rPr>
                <w:rFonts w:ascii="Arial" w:hAnsi="Arial" w:cs="Arial"/>
                <w:color w:val="696969"/>
                <w:sz w:val="20"/>
                <w:szCs w:val="20"/>
              </w:rPr>
              <w:t xml:space="preserve">verify the facility has a written plan to relocate the </w:t>
            </w:r>
            <w:r w:rsidR="009A3B9D" w:rsidRPr="009A3B9D">
              <w:rPr>
                <w:rFonts w:ascii="Arial" w:eastAsia="Times New Roman" w:hAnsi="Arial" w:cs="Arial"/>
                <w:iCs/>
                <w:color w:val="696969"/>
                <w:sz w:val="20"/>
                <w:szCs w:val="20"/>
              </w:rPr>
              <w:t>emergency power supply system</w:t>
            </w:r>
            <w:r w:rsidR="009A3B9D" w:rsidRPr="009A3B9D">
              <w:rPr>
                <w:rFonts w:ascii="Verdana" w:eastAsia="Times New Roman" w:hAnsi="Verdana" w:cs="Times New Roman"/>
                <w:i/>
                <w:iCs/>
                <w:color w:val="696969"/>
              </w:rPr>
              <w:t xml:space="preserve"> </w:t>
            </w:r>
            <w:r w:rsidR="009A3B9D" w:rsidRPr="009A3B9D">
              <w:rPr>
                <w:rFonts w:ascii="Verdana" w:eastAsia="Times New Roman" w:hAnsi="Verdana" w:cs="Times New Roman"/>
                <w:iCs/>
                <w:color w:val="696969"/>
              </w:rPr>
              <w:t>(</w:t>
            </w:r>
            <w:r w:rsidRPr="007071AC">
              <w:rPr>
                <w:rFonts w:ascii="Arial" w:hAnsi="Arial" w:cs="Arial"/>
                <w:color w:val="696969"/>
                <w:sz w:val="20"/>
                <w:szCs w:val="20"/>
              </w:rPr>
              <w:t>EPSS</w:t>
            </w:r>
            <w:r w:rsidR="009A3B9D">
              <w:rPr>
                <w:rFonts w:ascii="Arial" w:hAnsi="Arial" w:cs="Arial"/>
                <w:color w:val="696969"/>
                <w:sz w:val="20"/>
                <w:szCs w:val="20"/>
              </w:rPr>
              <w:t>)</w:t>
            </w:r>
            <w:r w:rsidRPr="007071AC">
              <w:rPr>
                <w:rFonts w:ascii="Arial" w:hAnsi="Arial" w:cs="Arial"/>
                <w:color w:val="696969"/>
                <w:sz w:val="20"/>
                <w:szCs w:val="20"/>
              </w:rPr>
              <w:t xml:space="preserve"> by the time construction is completed</w:t>
            </w:r>
            <w:r w:rsidR="00F85E7D">
              <w:rPr>
                <w:rFonts w:ascii="Arial" w:hAnsi="Arial" w:cs="Arial"/>
                <w:color w:val="696969"/>
                <w:sz w:val="20"/>
                <w:szCs w:val="20"/>
              </w:rPr>
              <w:t>.</w:t>
            </w:r>
            <w:r w:rsidRPr="007071AC">
              <w:rPr>
                <w:rFonts w:ascii="Arial" w:hAnsi="Arial" w:cs="Arial"/>
                <w:color w:val="696969"/>
                <w:sz w:val="20"/>
                <w:szCs w:val="20"/>
              </w:rPr>
              <w:t xml:space="preserve"> </w:t>
            </w:r>
          </w:p>
          <w:p w:rsidR="007071AC" w:rsidRDefault="007071AC" w:rsidP="008803C0">
            <w:pPr>
              <w:autoSpaceDE w:val="0"/>
              <w:autoSpaceDN w:val="0"/>
              <w:adjustRightInd w:val="0"/>
              <w:rPr>
                <w:rFonts w:ascii="Arial" w:hAnsi="Arial" w:cs="Arial"/>
                <w:color w:val="696969"/>
                <w:sz w:val="20"/>
                <w:szCs w:val="20"/>
              </w:rPr>
            </w:pPr>
          </w:p>
          <w:p w:rsidR="007303BA" w:rsidRPr="007303BA" w:rsidRDefault="007303BA" w:rsidP="007071AC">
            <w:pPr>
              <w:autoSpaceDE w:val="0"/>
              <w:autoSpaceDN w:val="0"/>
              <w:adjustRightInd w:val="0"/>
              <w:rPr>
                <w:rFonts w:ascii="Arial" w:hAnsi="Arial" w:cs="Arial"/>
                <w:color w:val="696969"/>
                <w:sz w:val="20"/>
                <w:szCs w:val="20"/>
              </w:rPr>
            </w:pPr>
            <w:r w:rsidRPr="007303BA">
              <w:rPr>
                <w:rFonts w:ascii="Arial" w:hAnsi="Arial" w:cs="Arial"/>
                <w:color w:val="696969"/>
                <w:sz w:val="20"/>
                <w:szCs w:val="20"/>
              </w:rPr>
              <w:t xml:space="preserve">For hospitals, CAHs and LTC facilities with generators: </w:t>
            </w:r>
          </w:p>
          <w:p w:rsidR="007303BA" w:rsidRPr="007071AC" w:rsidRDefault="007303BA" w:rsidP="00C345A8">
            <w:pPr>
              <w:pStyle w:val="ListParagraph"/>
              <w:numPr>
                <w:ilvl w:val="0"/>
                <w:numId w:val="60"/>
              </w:numPr>
              <w:autoSpaceDE w:val="0"/>
              <w:autoSpaceDN w:val="0"/>
              <w:adjustRightInd w:val="0"/>
              <w:spacing w:after="61"/>
              <w:rPr>
                <w:rFonts w:ascii="Arial" w:hAnsi="Arial" w:cs="Arial"/>
                <w:color w:val="696969"/>
                <w:sz w:val="20"/>
                <w:szCs w:val="20"/>
              </w:rPr>
            </w:pPr>
            <w:r w:rsidRPr="007071AC">
              <w:rPr>
                <w:rFonts w:ascii="Arial" w:hAnsi="Arial" w:cs="Arial"/>
                <w:color w:val="696969"/>
                <w:sz w:val="20"/>
                <w:szCs w:val="20"/>
              </w:rPr>
              <w:t xml:space="preserve">For new construction that takes place between November 15, 2016 and is completed by November 15, 2017, verify the generator is located and installed in accordance with </w:t>
            </w:r>
            <w:r w:rsidR="00BA5F2F">
              <w:rPr>
                <w:rFonts w:ascii="Arial" w:hAnsi="Arial" w:cs="Arial"/>
                <w:color w:val="696969"/>
                <w:sz w:val="20"/>
                <w:szCs w:val="20"/>
              </w:rPr>
              <w:t>national fire protection association (</w:t>
            </w:r>
            <w:r w:rsidRPr="007071AC">
              <w:rPr>
                <w:rFonts w:ascii="Arial" w:hAnsi="Arial" w:cs="Arial"/>
                <w:color w:val="696969"/>
                <w:sz w:val="20"/>
                <w:szCs w:val="20"/>
              </w:rPr>
              <w:t>NFPA</w:t>
            </w:r>
            <w:r w:rsidR="00BA5F2F">
              <w:rPr>
                <w:rFonts w:ascii="Arial" w:hAnsi="Arial" w:cs="Arial"/>
                <w:color w:val="696969"/>
                <w:sz w:val="20"/>
                <w:szCs w:val="20"/>
              </w:rPr>
              <w:t>)</w:t>
            </w:r>
            <w:r w:rsidRPr="007071AC">
              <w:rPr>
                <w:rFonts w:ascii="Arial" w:hAnsi="Arial" w:cs="Arial"/>
                <w:color w:val="696969"/>
                <w:sz w:val="20"/>
                <w:szCs w:val="20"/>
              </w:rPr>
              <w:t xml:space="preserve"> 110 and NFPA 99 when a new structure is built or when an existing structure or building is renovated. The applicability of both NFPA 110 and NFPA 99 </w:t>
            </w:r>
            <w:r w:rsidRPr="007071AC">
              <w:rPr>
                <w:rFonts w:ascii="Arial" w:hAnsi="Arial" w:cs="Arial"/>
                <w:color w:val="696969"/>
                <w:sz w:val="20"/>
                <w:szCs w:val="20"/>
              </w:rPr>
              <w:lastRenderedPageBreak/>
              <w:t xml:space="preserve">addresses only new, altered, renovated </w:t>
            </w:r>
            <w:r w:rsidR="007071AC">
              <w:rPr>
                <w:rFonts w:ascii="Arial" w:hAnsi="Arial" w:cs="Arial"/>
                <w:color w:val="696969"/>
                <w:sz w:val="20"/>
                <w:szCs w:val="20"/>
              </w:rPr>
              <w:t>or modified generator locations</w:t>
            </w:r>
            <w:r w:rsidRPr="007071AC">
              <w:rPr>
                <w:rFonts w:ascii="Arial" w:hAnsi="Arial" w:cs="Arial"/>
                <w:color w:val="696969"/>
                <w:sz w:val="20"/>
                <w:szCs w:val="20"/>
              </w:rPr>
              <w:t xml:space="preserve"> </w:t>
            </w:r>
          </w:p>
          <w:p w:rsidR="007303BA" w:rsidRPr="007071AC" w:rsidRDefault="007303BA" w:rsidP="008C7841">
            <w:pPr>
              <w:pStyle w:val="ListParagraph"/>
              <w:numPr>
                <w:ilvl w:val="0"/>
                <w:numId w:val="60"/>
              </w:numPr>
              <w:autoSpaceDE w:val="0"/>
              <w:autoSpaceDN w:val="0"/>
              <w:adjustRightInd w:val="0"/>
              <w:rPr>
                <w:rFonts w:ascii="Arial" w:hAnsi="Arial" w:cs="Arial"/>
                <w:color w:val="696969"/>
                <w:sz w:val="20"/>
                <w:szCs w:val="20"/>
              </w:rPr>
            </w:pPr>
            <w:r w:rsidRPr="007071AC">
              <w:rPr>
                <w:rFonts w:ascii="Arial" w:hAnsi="Arial" w:cs="Arial"/>
                <w:color w:val="696969"/>
                <w:sz w:val="20"/>
                <w:szCs w:val="20"/>
              </w:rPr>
              <w:t xml:space="preserve">Verify that an onsite fuel source </w:t>
            </w:r>
            <w:r w:rsidR="008C7841">
              <w:rPr>
                <w:rFonts w:ascii="Arial" w:hAnsi="Arial" w:cs="Arial"/>
                <w:color w:val="696969"/>
                <w:sz w:val="20"/>
                <w:szCs w:val="20"/>
              </w:rPr>
              <w:t>is maintained</w:t>
            </w:r>
            <w:r w:rsidRPr="007071AC">
              <w:rPr>
                <w:rFonts w:ascii="Arial" w:hAnsi="Arial" w:cs="Arial"/>
                <w:color w:val="696969"/>
                <w:sz w:val="20"/>
                <w:szCs w:val="20"/>
              </w:rPr>
              <w:t xml:space="preserve"> in ac</w:t>
            </w:r>
            <w:r w:rsidR="00D168F0">
              <w:rPr>
                <w:rFonts w:ascii="Arial" w:hAnsi="Arial" w:cs="Arial"/>
                <w:color w:val="696969"/>
                <w:sz w:val="20"/>
                <w:szCs w:val="20"/>
              </w:rPr>
              <w:t>cordance with NFPA 110 for the</w:t>
            </w:r>
            <w:r w:rsidRPr="007071AC">
              <w:rPr>
                <w:rFonts w:ascii="Arial" w:hAnsi="Arial" w:cs="Arial"/>
                <w:color w:val="696969"/>
                <w:sz w:val="20"/>
                <w:szCs w:val="20"/>
              </w:rPr>
              <w:t xml:space="preserve"> g</w:t>
            </w:r>
            <w:r w:rsidR="008739CB">
              <w:rPr>
                <w:rFonts w:ascii="Arial" w:hAnsi="Arial" w:cs="Arial"/>
                <w:color w:val="696969"/>
                <w:sz w:val="20"/>
                <w:szCs w:val="20"/>
              </w:rPr>
              <w:t xml:space="preserve">enerator </w:t>
            </w:r>
            <w:r w:rsidRPr="007071AC">
              <w:rPr>
                <w:rFonts w:ascii="Arial" w:hAnsi="Arial" w:cs="Arial"/>
                <w:color w:val="696969"/>
                <w:sz w:val="20"/>
                <w:szCs w:val="20"/>
              </w:rPr>
              <w:t>and have a plan for how to keep the generator operational during an emergency, unless they plan to evacuate</w:t>
            </w:r>
            <w:r w:rsidR="0008513A">
              <w:rPr>
                <w:rFonts w:ascii="Arial" w:hAnsi="Arial" w:cs="Arial"/>
                <w:color w:val="696969"/>
                <w:sz w:val="20"/>
                <w:szCs w:val="20"/>
              </w:rPr>
              <w:t>.</w:t>
            </w:r>
          </w:p>
        </w:tc>
        <w:tc>
          <w:tcPr>
            <w:tcW w:w="1620" w:type="dxa"/>
            <w:shd w:val="clear" w:color="auto" w:fill="auto"/>
          </w:tcPr>
          <w:p w:rsidR="007303BA" w:rsidRPr="007A0152" w:rsidRDefault="00E13218" w:rsidP="00D05914">
            <w:pPr>
              <w:rPr>
                <w:rFonts w:ascii="Arial" w:eastAsia="Times New Roman" w:hAnsi="Arial" w:cs="Arial"/>
                <w:b/>
                <w:color w:val="696969"/>
                <w:sz w:val="20"/>
                <w:szCs w:val="20"/>
              </w:rPr>
            </w:pPr>
            <w:r>
              <w:rPr>
                <w:rFonts w:ascii="Arial" w:eastAsia="Times New Roman" w:hAnsi="Arial" w:cs="Arial"/>
                <w:b/>
                <w:color w:val="696969"/>
                <w:sz w:val="20"/>
                <w:szCs w:val="20"/>
              </w:rPr>
              <w:lastRenderedPageBreak/>
              <w:t>maintenance</w:t>
            </w:r>
          </w:p>
        </w:tc>
        <w:tc>
          <w:tcPr>
            <w:tcW w:w="1170" w:type="dxa"/>
            <w:shd w:val="clear" w:color="auto" w:fill="auto"/>
            <w:vAlign w:val="center"/>
          </w:tcPr>
          <w:p w:rsidR="007303BA" w:rsidRPr="00E72177" w:rsidRDefault="007303BA" w:rsidP="00CC522A">
            <w:pPr>
              <w:pStyle w:val="TABLEBODYTEXT"/>
            </w:pPr>
          </w:p>
        </w:tc>
        <w:tc>
          <w:tcPr>
            <w:tcW w:w="1080" w:type="dxa"/>
          </w:tcPr>
          <w:p w:rsidR="007303BA" w:rsidRPr="00E72177" w:rsidRDefault="007303BA" w:rsidP="00CC522A">
            <w:pPr>
              <w:pStyle w:val="TABLEBODYTEXT"/>
            </w:pPr>
          </w:p>
        </w:tc>
        <w:tc>
          <w:tcPr>
            <w:tcW w:w="1260" w:type="dxa"/>
          </w:tcPr>
          <w:p w:rsidR="007303BA" w:rsidRDefault="007303BA" w:rsidP="00CC522A">
            <w:pPr>
              <w:pStyle w:val="TABLEBODYTEXT"/>
            </w:pPr>
          </w:p>
        </w:tc>
      </w:tr>
      <w:tr w:rsidR="007303BA" w:rsidRPr="00E72177" w:rsidTr="00B54235">
        <w:trPr>
          <w:trHeight w:val="432"/>
        </w:trPr>
        <w:tc>
          <w:tcPr>
            <w:tcW w:w="2520" w:type="dxa"/>
            <w:shd w:val="clear" w:color="auto" w:fill="auto"/>
          </w:tcPr>
          <w:p w:rsidR="00E1276C" w:rsidRPr="00015250" w:rsidRDefault="00E1276C" w:rsidP="008803C0">
            <w:pPr>
              <w:pStyle w:val="Default"/>
              <w:rPr>
                <w:rFonts w:ascii="Arial" w:hAnsi="Arial" w:cs="Arial"/>
                <w:b/>
                <w:bCs/>
                <w:color w:val="696969"/>
                <w:sz w:val="20"/>
                <w:szCs w:val="20"/>
              </w:rPr>
            </w:pPr>
            <w:r w:rsidRPr="00015250">
              <w:rPr>
                <w:rFonts w:ascii="Arial" w:hAnsi="Arial" w:cs="Arial"/>
                <w:b/>
                <w:bCs/>
                <w:color w:val="696969"/>
                <w:sz w:val="20"/>
                <w:szCs w:val="20"/>
              </w:rPr>
              <w:lastRenderedPageBreak/>
              <w:t>E-0042</w:t>
            </w:r>
          </w:p>
          <w:p w:rsidR="007303BA" w:rsidRPr="00015250" w:rsidRDefault="008570F0" w:rsidP="008803C0">
            <w:pPr>
              <w:pStyle w:val="Default"/>
              <w:rPr>
                <w:rFonts w:ascii="Arial" w:hAnsi="Arial" w:cs="Arial"/>
                <w:b/>
                <w:bCs/>
                <w:color w:val="696969"/>
                <w:sz w:val="20"/>
                <w:szCs w:val="20"/>
              </w:rPr>
            </w:pPr>
            <w:r w:rsidRPr="00015250">
              <w:rPr>
                <w:rFonts w:ascii="Arial" w:hAnsi="Arial" w:cs="Arial"/>
                <w:b/>
                <w:bCs/>
                <w:color w:val="696969"/>
                <w:sz w:val="20"/>
                <w:szCs w:val="20"/>
              </w:rPr>
              <w:t xml:space="preserve">If a </w:t>
            </w:r>
            <w:r w:rsidR="007303BA" w:rsidRPr="00015250">
              <w:rPr>
                <w:rFonts w:ascii="Arial" w:hAnsi="Arial" w:cs="Arial"/>
                <w:b/>
                <w:bCs/>
                <w:iCs/>
                <w:color w:val="696969"/>
                <w:sz w:val="20"/>
                <w:szCs w:val="20"/>
              </w:rPr>
              <w:t>facility</w:t>
            </w:r>
            <w:r w:rsidRPr="00015250">
              <w:rPr>
                <w:rFonts w:ascii="Arial" w:hAnsi="Arial" w:cs="Arial"/>
                <w:b/>
                <w:bCs/>
                <w:color w:val="696969"/>
                <w:sz w:val="20"/>
                <w:szCs w:val="20"/>
              </w:rPr>
              <w:t xml:space="preserve"> </w:t>
            </w:r>
            <w:r w:rsidR="007303BA" w:rsidRPr="00015250">
              <w:rPr>
                <w:rFonts w:ascii="Arial" w:hAnsi="Arial" w:cs="Arial"/>
                <w:b/>
                <w:bCs/>
                <w:color w:val="696969"/>
                <w:sz w:val="20"/>
                <w:szCs w:val="20"/>
              </w:rPr>
              <w:t xml:space="preserve">is part of a </w:t>
            </w:r>
            <w:r w:rsidR="004323B3">
              <w:rPr>
                <w:rFonts w:ascii="Arial" w:hAnsi="Arial" w:cs="Arial"/>
                <w:b/>
                <w:bCs/>
                <w:color w:val="696969"/>
                <w:sz w:val="20"/>
                <w:szCs w:val="20"/>
              </w:rPr>
              <w:t>health care</w:t>
            </w:r>
            <w:r w:rsidR="007303BA" w:rsidRPr="00015250">
              <w:rPr>
                <w:rFonts w:ascii="Arial" w:hAnsi="Arial" w:cs="Arial"/>
                <w:b/>
                <w:bCs/>
                <w:color w:val="696969"/>
                <w:sz w:val="20"/>
                <w:szCs w:val="20"/>
              </w:rPr>
              <w:t xml:space="preserve"> system consisting of multiple separately certified </w:t>
            </w:r>
            <w:r w:rsidR="004323B3">
              <w:rPr>
                <w:rFonts w:ascii="Arial" w:hAnsi="Arial" w:cs="Arial"/>
                <w:b/>
                <w:bCs/>
                <w:color w:val="696969"/>
                <w:sz w:val="20"/>
                <w:szCs w:val="20"/>
              </w:rPr>
              <w:t>health care</w:t>
            </w:r>
            <w:r w:rsidR="007303BA" w:rsidRPr="00015250">
              <w:rPr>
                <w:rFonts w:ascii="Arial" w:hAnsi="Arial" w:cs="Arial"/>
                <w:b/>
                <w:bCs/>
                <w:color w:val="696969"/>
                <w:sz w:val="20"/>
                <w:szCs w:val="20"/>
              </w:rPr>
              <w:t xml:space="preserve"> facilities that elects to have a unified and integrated emerg</w:t>
            </w:r>
            <w:r w:rsidRPr="00015250">
              <w:rPr>
                <w:rFonts w:ascii="Arial" w:hAnsi="Arial" w:cs="Arial"/>
                <w:b/>
                <w:bCs/>
                <w:color w:val="696969"/>
                <w:sz w:val="20"/>
                <w:szCs w:val="20"/>
              </w:rPr>
              <w:t xml:space="preserve">ency preparedness program, the </w:t>
            </w:r>
            <w:r w:rsidR="007303BA" w:rsidRPr="00015250">
              <w:rPr>
                <w:rFonts w:ascii="Arial" w:hAnsi="Arial" w:cs="Arial"/>
                <w:b/>
                <w:bCs/>
                <w:iCs/>
                <w:color w:val="696969"/>
                <w:sz w:val="20"/>
                <w:szCs w:val="20"/>
              </w:rPr>
              <w:t>facility</w:t>
            </w:r>
            <w:r w:rsidR="007303BA" w:rsidRPr="00015250">
              <w:rPr>
                <w:rFonts w:ascii="Arial" w:hAnsi="Arial" w:cs="Arial"/>
                <w:b/>
                <w:bCs/>
                <w:color w:val="696969"/>
                <w:sz w:val="20"/>
                <w:szCs w:val="20"/>
              </w:rPr>
              <w:t xml:space="preserve"> may choose to participate in the </w:t>
            </w:r>
            <w:r w:rsidR="004323B3">
              <w:rPr>
                <w:rFonts w:ascii="Arial" w:hAnsi="Arial" w:cs="Arial"/>
                <w:b/>
                <w:bCs/>
                <w:color w:val="696969"/>
                <w:sz w:val="20"/>
                <w:szCs w:val="20"/>
              </w:rPr>
              <w:t>health care</w:t>
            </w:r>
            <w:r w:rsidR="007303BA" w:rsidRPr="00015250">
              <w:rPr>
                <w:rFonts w:ascii="Arial" w:hAnsi="Arial" w:cs="Arial"/>
                <w:b/>
                <w:bCs/>
                <w:color w:val="696969"/>
                <w:sz w:val="20"/>
                <w:szCs w:val="20"/>
              </w:rPr>
              <w:t xml:space="preserve"> system's coordinated emergency </w:t>
            </w:r>
            <w:r w:rsidRPr="00015250">
              <w:rPr>
                <w:rFonts w:ascii="Arial" w:hAnsi="Arial" w:cs="Arial"/>
                <w:b/>
                <w:bCs/>
                <w:color w:val="696969"/>
                <w:sz w:val="20"/>
                <w:szCs w:val="20"/>
              </w:rPr>
              <w:t>preparedness program</w:t>
            </w:r>
            <w:r w:rsidR="0008513A">
              <w:rPr>
                <w:rFonts w:ascii="Arial" w:hAnsi="Arial" w:cs="Arial"/>
                <w:b/>
                <w:bCs/>
                <w:color w:val="696969"/>
                <w:sz w:val="20"/>
                <w:szCs w:val="20"/>
              </w:rPr>
              <w:t>.</w:t>
            </w:r>
            <w:r w:rsidR="007303BA" w:rsidRPr="00015250">
              <w:rPr>
                <w:rFonts w:ascii="Arial" w:hAnsi="Arial" w:cs="Arial"/>
                <w:b/>
                <w:bCs/>
                <w:color w:val="696969"/>
                <w:sz w:val="20"/>
                <w:szCs w:val="20"/>
              </w:rPr>
              <w:t xml:space="preserve"> </w:t>
            </w:r>
          </w:p>
          <w:p w:rsidR="007303BA" w:rsidRPr="00015250" w:rsidRDefault="007303BA" w:rsidP="008570F0">
            <w:pPr>
              <w:pStyle w:val="Default"/>
              <w:rPr>
                <w:rFonts w:ascii="Arial" w:hAnsi="Arial" w:cs="Arial"/>
                <w:b/>
                <w:bCs/>
                <w:color w:val="696969"/>
                <w:sz w:val="20"/>
                <w:szCs w:val="20"/>
              </w:rPr>
            </w:pPr>
          </w:p>
        </w:tc>
        <w:tc>
          <w:tcPr>
            <w:tcW w:w="5490" w:type="dxa"/>
            <w:shd w:val="clear" w:color="auto" w:fill="auto"/>
          </w:tcPr>
          <w:p w:rsidR="003568F1" w:rsidRDefault="003568F1" w:rsidP="00491896">
            <w:pPr>
              <w:autoSpaceDE w:val="0"/>
              <w:autoSpaceDN w:val="0"/>
              <w:adjustRightInd w:val="0"/>
              <w:rPr>
                <w:rFonts w:ascii="Arial" w:hAnsi="Arial" w:cs="Arial"/>
                <w:bCs/>
                <w:color w:val="696969"/>
                <w:sz w:val="20"/>
                <w:szCs w:val="20"/>
              </w:rPr>
            </w:pPr>
            <w:r w:rsidRPr="007303BA">
              <w:rPr>
                <w:rFonts w:ascii="Arial" w:hAnsi="Arial" w:cs="Arial"/>
                <w:color w:val="696969"/>
                <w:sz w:val="20"/>
                <w:szCs w:val="20"/>
              </w:rPr>
              <w:t>Health</w:t>
            </w:r>
            <w:r w:rsidR="004323B3">
              <w:rPr>
                <w:rFonts w:ascii="Arial" w:hAnsi="Arial" w:cs="Arial"/>
                <w:color w:val="696969"/>
                <w:sz w:val="20"/>
                <w:szCs w:val="20"/>
              </w:rPr>
              <w:t xml:space="preserve"> </w:t>
            </w:r>
            <w:r w:rsidRPr="007303BA">
              <w:rPr>
                <w:rFonts w:ascii="Arial" w:hAnsi="Arial" w:cs="Arial"/>
                <w:color w:val="696969"/>
                <w:sz w:val="20"/>
                <w:szCs w:val="20"/>
              </w:rPr>
              <w:t xml:space="preserve">care systems that include multiple facilities that are each separately certified as a Medicare-participating provider or supplier have the option of developing a unified and integrated emergency preparedness program that includes all of the facilities within the </w:t>
            </w:r>
            <w:r w:rsidR="004323B3">
              <w:rPr>
                <w:rFonts w:ascii="Arial" w:hAnsi="Arial" w:cs="Arial"/>
                <w:color w:val="696969"/>
                <w:sz w:val="20"/>
                <w:szCs w:val="20"/>
              </w:rPr>
              <w:t>health care</w:t>
            </w:r>
            <w:r w:rsidRPr="007303BA">
              <w:rPr>
                <w:rFonts w:ascii="Arial" w:hAnsi="Arial" w:cs="Arial"/>
                <w:color w:val="696969"/>
                <w:sz w:val="20"/>
                <w:szCs w:val="20"/>
              </w:rPr>
              <w:t xml:space="preserve"> system instead of each facility developing a separate emergency preparedness program. </w:t>
            </w:r>
          </w:p>
          <w:p w:rsidR="003963F6" w:rsidRDefault="003963F6" w:rsidP="00491896">
            <w:pPr>
              <w:autoSpaceDE w:val="0"/>
              <w:autoSpaceDN w:val="0"/>
              <w:adjustRightInd w:val="0"/>
              <w:rPr>
                <w:rFonts w:ascii="Arial" w:hAnsi="Arial" w:cs="Arial"/>
                <w:bCs/>
                <w:color w:val="696969"/>
                <w:sz w:val="20"/>
                <w:szCs w:val="20"/>
              </w:rPr>
            </w:pPr>
          </w:p>
          <w:p w:rsidR="00DD5028" w:rsidRDefault="008570F0" w:rsidP="00491896">
            <w:pPr>
              <w:autoSpaceDE w:val="0"/>
              <w:autoSpaceDN w:val="0"/>
              <w:adjustRightInd w:val="0"/>
              <w:rPr>
                <w:rFonts w:ascii="Arial" w:hAnsi="Arial" w:cs="Arial"/>
                <w:bCs/>
                <w:color w:val="696969"/>
                <w:sz w:val="20"/>
                <w:szCs w:val="20"/>
              </w:rPr>
            </w:pPr>
            <w:r w:rsidRPr="00DD5028">
              <w:rPr>
                <w:rFonts w:ascii="Arial" w:hAnsi="Arial" w:cs="Arial"/>
                <w:bCs/>
                <w:color w:val="696969"/>
                <w:sz w:val="20"/>
                <w:szCs w:val="20"/>
              </w:rPr>
              <w:t>Unified and integrated emerge</w:t>
            </w:r>
            <w:r w:rsidR="00DD5028">
              <w:rPr>
                <w:rFonts w:ascii="Arial" w:hAnsi="Arial" w:cs="Arial"/>
                <w:bCs/>
                <w:color w:val="696969"/>
                <w:sz w:val="20"/>
                <w:szCs w:val="20"/>
              </w:rPr>
              <w:t>ncy preparedness program must:</w:t>
            </w:r>
          </w:p>
          <w:p w:rsidR="00DD5028" w:rsidRDefault="00DD5028" w:rsidP="00C345A8">
            <w:pPr>
              <w:pStyle w:val="ListParagraph"/>
              <w:numPr>
                <w:ilvl w:val="0"/>
                <w:numId w:val="62"/>
              </w:numPr>
              <w:autoSpaceDE w:val="0"/>
              <w:autoSpaceDN w:val="0"/>
              <w:adjustRightInd w:val="0"/>
              <w:rPr>
                <w:rFonts w:ascii="Arial" w:hAnsi="Arial" w:cs="Arial"/>
                <w:bCs/>
                <w:color w:val="696969"/>
                <w:sz w:val="20"/>
                <w:szCs w:val="20"/>
              </w:rPr>
            </w:pPr>
            <w:r w:rsidRPr="00DD5028">
              <w:rPr>
                <w:rFonts w:ascii="Arial" w:hAnsi="Arial" w:cs="Arial"/>
                <w:bCs/>
                <w:color w:val="696969"/>
                <w:sz w:val="20"/>
                <w:szCs w:val="20"/>
              </w:rPr>
              <w:t>D</w:t>
            </w:r>
            <w:r w:rsidR="008570F0" w:rsidRPr="00DD5028">
              <w:rPr>
                <w:rFonts w:ascii="Arial" w:hAnsi="Arial" w:cs="Arial"/>
                <w:bCs/>
                <w:color w:val="696969"/>
                <w:sz w:val="20"/>
                <w:szCs w:val="20"/>
              </w:rPr>
              <w:t xml:space="preserve">emonstrate that each separately certified facility within the system actively participated in the development of the unified and integrated emergency preparedness program </w:t>
            </w:r>
          </w:p>
          <w:p w:rsidR="00DD5028" w:rsidRPr="00DD5028" w:rsidRDefault="00DD5028" w:rsidP="00C345A8">
            <w:pPr>
              <w:pStyle w:val="ListParagraph"/>
              <w:numPr>
                <w:ilvl w:val="0"/>
                <w:numId w:val="62"/>
              </w:numPr>
              <w:autoSpaceDE w:val="0"/>
              <w:autoSpaceDN w:val="0"/>
              <w:adjustRightInd w:val="0"/>
              <w:rPr>
                <w:rFonts w:ascii="Arial" w:hAnsi="Arial" w:cs="Arial"/>
                <w:bCs/>
                <w:color w:val="696969"/>
                <w:sz w:val="20"/>
                <w:szCs w:val="20"/>
              </w:rPr>
            </w:pPr>
            <w:r w:rsidRPr="00DD5028">
              <w:rPr>
                <w:rFonts w:ascii="Arial" w:eastAsia="Times New Roman" w:hAnsi="Arial" w:cs="Arial"/>
                <w:iCs/>
                <w:color w:val="696969"/>
                <w:sz w:val="20"/>
                <w:szCs w:val="20"/>
              </w:rPr>
              <w:t>Be developed and maintained in a manner that takes into account each separately certified facility's unique circ</w:t>
            </w:r>
            <w:r w:rsidR="003963F6">
              <w:rPr>
                <w:rFonts w:ascii="Arial" w:eastAsia="Times New Roman" w:hAnsi="Arial" w:cs="Arial"/>
                <w:iCs/>
                <w:color w:val="696969"/>
                <w:sz w:val="20"/>
                <w:szCs w:val="20"/>
              </w:rPr>
              <w:t xml:space="preserve">umstances, patient populations </w:t>
            </w:r>
            <w:r w:rsidRPr="00DD5028">
              <w:rPr>
                <w:rFonts w:ascii="Arial" w:eastAsia="Times New Roman" w:hAnsi="Arial" w:cs="Arial"/>
                <w:iCs/>
                <w:color w:val="696969"/>
                <w:sz w:val="20"/>
                <w:szCs w:val="20"/>
              </w:rPr>
              <w:t xml:space="preserve">and services offered </w:t>
            </w:r>
          </w:p>
          <w:p w:rsidR="00DD5028" w:rsidRPr="00DD5028" w:rsidRDefault="00DD5028" w:rsidP="00C345A8">
            <w:pPr>
              <w:pStyle w:val="ListParagraph"/>
              <w:numPr>
                <w:ilvl w:val="0"/>
                <w:numId w:val="62"/>
              </w:numPr>
              <w:autoSpaceDE w:val="0"/>
              <w:autoSpaceDN w:val="0"/>
              <w:adjustRightInd w:val="0"/>
              <w:rPr>
                <w:rFonts w:ascii="Arial" w:hAnsi="Arial" w:cs="Arial"/>
                <w:bCs/>
                <w:color w:val="696969"/>
                <w:sz w:val="20"/>
                <w:szCs w:val="20"/>
              </w:rPr>
            </w:pPr>
            <w:r w:rsidRPr="00DD5028">
              <w:rPr>
                <w:rFonts w:ascii="Arial" w:eastAsia="Times New Roman" w:hAnsi="Arial" w:cs="Arial"/>
                <w:iCs/>
                <w:color w:val="696969"/>
                <w:sz w:val="20"/>
                <w:szCs w:val="20"/>
              </w:rPr>
              <w:t>Demonstrate that each separately certified facility is capable of actively using the unified and integrated emergency preparedness program and is in compliance</w:t>
            </w:r>
            <w:r>
              <w:rPr>
                <w:rFonts w:ascii="Arial" w:eastAsia="Times New Roman" w:hAnsi="Arial" w:cs="Arial"/>
                <w:iCs/>
                <w:color w:val="696969"/>
                <w:sz w:val="20"/>
                <w:szCs w:val="20"/>
              </w:rPr>
              <w:t xml:space="preserve"> with the program</w:t>
            </w:r>
          </w:p>
          <w:p w:rsidR="003568F1" w:rsidRPr="003568F1" w:rsidRDefault="003568F1" w:rsidP="00C345A8">
            <w:pPr>
              <w:pStyle w:val="ListParagraph"/>
              <w:numPr>
                <w:ilvl w:val="0"/>
                <w:numId w:val="62"/>
              </w:numPr>
              <w:spacing w:before="45" w:after="150"/>
              <w:rPr>
                <w:rFonts w:ascii="Arial" w:eastAsia="Times New Roman" w:hAnsi="Arial" w:cs="Arial"/>
                <w:iCs/>
                <w:color w:val="696969"/>
                <w:sz w:val="20"/>
                <w:szCs w:val="20"/>
              </w:rPr>
            </w:pPr>
            <w:r w:rsidRPr="003568F1">
              <w:rPr>
                <w:rFonts w:ascii="Arial" w:eastAsia="Times New Roman" w:hAnsi="Arial" w:cs="Arial"/>
                <w:iCs/>
                <w:color w:val="696969"/>
                <w:sz w:val="20"/>
                <w:szCs w:val="20"/>
              </w:rPr>
              <w:t xml:space="preserve">The unified and integrated emergency plan must also be based on and include the following: </w:t>
            </w:r>
          </w:p>
          <w:p w:rsidR="003568F1" w:rsidRDefault="003568F1" w:rsidP="00C345A8">
            <w:pPr>
              <w:pStyle w:val="ListParagraph"/>
              <w:numPr>
                <w:ilvl w:val="1"/>
                <w:numId w:val="63"/>
              </w:numPr>
              <w:spacing w:before="45" w:after="150"/>
              <w:ind w:left="695"/>
              <w:rPr>
                <w:rFonts w:ascii="Arial" w:eastAsia="Times New Roman" w:hAnsi="Arial" w:cs="Arial"/>
                <w:iCs/>
                <w:color w:val="696969"/>
                <w:sz w:val="20"/>
                <w:szCs w:val="20"/>
              </w:rPr>
            </w:pPr>
            <w:r w:rsidRPr="003568F1">
              <w:rPr>
                <w:rFonts w:ascii="Arial" w:eastAsia="Times New Roman" w:hAnsi="Arial" w:cs="Arial"/>
                <w:iCs/>
                <w:color w:val="696969"/>
                <w:sz w:val="20"/>
                <w:szCs w:val="20"/>
              </w:rPr>
              <w:t>A documented c</w:t>
            </w:r>
            <w:r w:rsidR="003963F6">
              <w:rPr>
                <w:rFonts w:ascii="Arial" w:eastAsia="Times New Roman" w:hAnsi="Arial" w:cs="Arial"/>
                <w:iCs/>
                <w:color w:val="696969"/>
                <w:sz w:val="20"/>
                <w:szCs w:val="20"/>
              </w:rPr>
              <w:t xml:space="preserve">ommunity-based risk assessment </w:t>
            </w:r>
            <w:r w:rsidRPr="003568F1">
              <w:rPr>
                <w:rFonts w:ascii="Arial" w:eastAsia="Times New Roman" w:hAnsi="Arial" w:cs="Arial"/>
                <w:iCs/>
                <w:color w:val="696969"/>
                <w:sz w:val="20"/>
                <w:szCs w:val="20"/>
              </w:rPr>
              <w:t xml:space="preserve">utilizing an all-hazards approach. </w:t>
            </w:r>
          </w:p>
          <w:p w:rsidR="0008513A" w:rsidRDefault="0008513A" w:rsidP="00E13218">
            <w:pPr>
              <w:pStyle w:val="ListParagraph"/>
              <w:spacing w:before="45" w:after="150"/>
              <w:ind w:left="360"/>
              <w:rPr>
                <w:rFonts w:ascii="Arial" w:eastAsia="Times New Roman" w:hAnsi="Arial" w:cs="Arial"/>
                <w:iCs/>
                <w:color w:val="696969"/>
                <w:sz w:val="20"/>
                <w:szCs w:val="20"/>
              </w:rPr>
            </w:pPr>
          </w:p>
          <w:p w:rsidR="007303BA" w:rsidRPr="003568F1" w:rsidRDefault="003568F1" w:rsidP="00C345A8">
            <w:pPr>
              <w:pStyle w:val="ListParagraph"/>
              <w:numPr>
                <w:ilvl w:val="1"/>
                <w:numId w:val="63"/>
              </w:numPr>
              <w:autoSpaceDE w:val="0"/>
              <w:autoSpaceDN w:val="0"/>
              <w:adjustRightInd w:val="0"/>
              <w:ind w:left="695"/>
              <w:rPr>
                <w:rFonts w:ascii="Arial" w:hAnsi="Arial" w:cs="Arial"/>
                <w:bCs/>
                <w:color w:val="696969"/>
                <w:sz w:val="20"/>
                <w:szCs w:val="20"/>
              </w:rPr>
            </w:pPr>
            <w:r w:rsidRPr="003568F1">
              <w:rPr>
                <w:rFonts w:ascii="Arial" w:eastAsia="Times New Roman" w:hAnsi="Arial" w:cs="Arial"/>
                <w:iCs/>
                <w:color w:val="696969"/>
                <w:sz w:val="20"/>
                <w:szCs w:val="20"/>
              </w:rPr>
              <w:t>A documented individual facility-based risk assessment for each separately certified fac</w:t>
            </w:r>
            <w:r w:rsidR="003963F6">
              <w:rPr>
                <w:rFonts w:ascii="Arial" w:eastAsia="Times New Roman" w:hAnsi="Arial" w:cs="Arial"/>
                <w:iCs/>
                <w:color w:val="696969"/>
                <w:sz w:val="20"/>
                <w:szCs w:val="20"/>
              </w:rPr>
              <w:t xml:space="preserve">ility within the health system </w:t>
            </w:r>
            <w:r w:rsidRPr="003568F1">
              <w:rPr>
                <w:rFonts w:ascii="Arial" w:eastAsia="Times New Roman" w:hAnsi="Arial" w:cs="Arial"/>
                <w:iCs/>
                <w:color w:val="696969"/>
                <w:sz w:val="20"/>
                <w:szCs w:val="20"/>
              </w:rPr>
              <w:t>utilizing an all-hazards approach</w:t>
            </w:r>
            <w:r w:rsidR="0008513A">
              <w:rPr>
                <w:rFonts w:ascii="Arial" w:eastAsia="Times New Roman" w:hAnsi="Arial" w:cs="Arial"/>
                <w:iCs/>
                <w:color w:val="696969"/>
                <w:sz w:val="20"/>
                <w:szCs w:val="20"/>
              </w:rPr>
              <w:t>.</w:t>
            </w:r>
          </w:p>
          <w:p w:rsidR="008356A6" w:rsidRDefault="008356A6" w:rsidP="00491896">
            <w:pPr>
              <w:autoSpaceDE w:val="0"/>
              <w:autoSpaceDN w:val="0"/>
              <w:adjustRightInd w:val="0"/>
              <w:rPr>
                <w:rFonts w:ascii="Arial" w:eastAsia="Times New Roman" w:hAnsi="Arial" w:cs="Arial"/>
                <w:b/>
                <w:bCs/>
                <w:iCs/>
                <w:color w:val="696969"/>
                <w:sz w:val="20"/>
                <w:szCs w:val="20"/>
              </w:rPr>
            </w:pPr>
          </w:p>
          <w:p w:rsidR="007303BA" w:rsidRPr="008356A6" w:rsidRDefault="008356A6" w:rsidP="00491896">
            <w:pPr>
              <w:autoSpaceDE w:val="0"/>
              <w:autoSpaceDN w:val="0"/>
              <w:adjustRightInd w:val="0"/>
              <w:rPr>
                <w:rFonts w:ascii="Arial" w:hAnsi="Arial" w:cs="Arial"/>
                <w:bCs/>
                <w:color w:val="696969"/>
                <w:sz w:val="20"/>
                <w:szCs w:val="20"/>
              </w:rPr>
            </w:pPr>
            <w:r w:rsidRPr="008356A6">
              <w:rPr>
                <w:rFonts w:ascii="Arial" w:eastAsia="Times New Roman" w:hAnsi="Arial" w:cs="Arial"/>
                <w:b/>
                <w:bCs/>
                <w:iCs/>
                <w:color w:val="696969"/>
                <w:sz w:val="20"/>
                <w:szCs w:val="20"/>
              </w:rPr>
              <w:t>N</w:t>
            </w:r>
            <w:r w:rsidR="00E1276C">
              <w:rPr>
                <w:rFonts w:ascii="Arial" w:eastAsia="Times New Roman" w:hAnsi="Arial" w:cs="Arial"/>
                <w:b/>
                <w:bCs/>
                <w:iCs/>
                <w:color w:val="696969"/>
                <w:sz w:val="20"/>
                <w:szCs w:val="20"/>
              </w:rPr>
              <w:t>ote</w:t>
            </w:r>
            <w:r w:rsidR="003963F6">
              <w:rPr>
                <w:rFonts w:ascii="Arial" w:eastAsia="Times New Roman" w:hAnsi="Arial" w:cs="Arial"/>
                <w:bCs/>
                <w:iCs/>
                <w:color w:val="696969"/>
                <w:sz w:val="20"/>
                <w:szCs w:val="20"/>
              </w:rPr>
              <w:t xml:space="preserve"> This does not apply to transplant c</w:t>
            </w:r>
            <w:r w:rsidRPr="008356A6">
              <w:rPr>
                <w:rFonts w:ascii="Arial" w:eastAsia="Times New Roman" w:hAnsi="Arial" w:cs="Arial"/>
                <w:bCs/>
                <w:iCs/>
                <w:color w:val="696969"/>
                <w:sz w:val="20"/>
                <w:szCs w:val="20"/>
              </w:rPr>
              <w:t>enters</w:t>
            </w:r>
            <w:r w:rsidR="0008513A">
              <w:rPr>
                <w:rFonts w:ascii="Arial" w:eastAsia="Times New Roman" w:hAnsi="Arial" w:cs="Arial"/>
                <w:bCs/>
                <w:iCs/>
                <w:color w:val="696969"/>
                <w:sz w:val="20"/>
                <w:szCs w:val="20"/>
              </w:rPr>
              <w:t>.</w:t>
            </w:r>
          </w:p>
          <w:p w:rsidR="008356A6" w:rsidRPr="007303BA" w:rsidRDefault="008356A6" w:rsidP="00491896">
            <w:pPr>
              <w:autoSpaceDE w:val="0"/>
              <w:autoSpaceDN w:val="0"/>
              <w:adjustRightInd w:val="0"/>
              <w:rPr>
                <w:rFonts w:ascii="Arial" w:hAnsi="Arial" w:cs="Arial"/>
                <w:bCs/>
                <w:color w:val="696969"/>
                <w:sz w:val="20"/>
                <w:szCs w:val="20"/>
              </w:rPr>
            </w:pPr>
          </w:p>
          <w:p w:rsidR="007303BA" w:rsidRPr="003568F1" w:rsidRDefault="00E1276C" w:rsidP="00491896">
            <w:pPr>
              <w:autoSpaceDE w:val="0"/>
              <w:autoSpaceDN w:val="0"/>
              <w:adjustRightInd w:val="0"/>
              <w:rPr>
                <w:rFonts w:ascii="Arial" w:hAnsi="Arial" w:cs="Arial"/>
                <w:b/>
                <w:color w:val="696969"/>
                <w:sz w:val="20"/>
                <w:szCs w:val="20"/>
              </w:rPr>
            </w:pPr>
            <w:r>
              <w:rPr>
                <w:rFonts w:ascii="Arial" w:hAnsi="Arial" w:cs="Arial"/>
                <w:b/>
                <w:bCs/>
                <w:color w:val="696969"/>
                <w:sz w:val="20"/>
                <w:szCs w:val="20"/>
              </w:rPr>
              <w:t>Survey p</w:t>
            </w:r>
            <w:r w:rsidR="007303BA" w:rsidRPr="003568F1">
              <w:rPr>
                <w:rFonts w:ascii="Arial" w:hAnsi="Arial" w:cs="Arial"/>
                <w:b/>
                <w:bCs/>
                <w:color w:val="696969"/>
                <w:sz w:val="20"/>
                <w:szCs w:val="20"/>
              </w:rPr>
              <w:t xml:space="preserve">rocedures </w:t>
            </w:r>
          </w:p>
          <w:p w:rsidR="007303BA" w:rsidRPr="007303BA" w:rsidRDefault="007303BA" w:rsidP="00C345A8">
            <w:pPr>
              <w:pStyle w:val="ListParagraph"/>
              <w:numPr>
                <w:ilvl w:val="0"/>
                <w:numId w:val="33"/>
              </w:numPr>
              <w:autoSpaceDE w:val="0"/>
              <w:autoSpaceDN w:val="0"/>
              <w:adjustRightInd w:val="0"/>
              <w:rPr>
                <w:rFonts w:ascii="Arial" w:hAnsi="Arial" w:cs="Arial"/>
                <w:color w:val="696969"/>
                <w:sz w:val="20"/>
                <w:szCs w:val="20"/>
              </w:rPr>
            </w:pPr>
            <w:r w:rsidRPr="007303BA">
              <w:rPr>
                <w:rFonts w:ascii="Arial" w:hAnsi="Arial" w:cs="Arial"/>
                <w:color w:val="696969"/>
                <w:sz w:val="20"/>
                <w:szCs w:val="20"/>
              </w:rPr>
              <w:t xml:space="preserve">Verify whether or not the facility has opted to be part of its </w:t>
            </w:r>
            <w:r w:rsidR="004323B3">
              <w:rPr>
                <w:rFonts w:ascii="Arial" w:hAnsi="Arial" w:cs="Arial"/>
                <w:color w:val="696969"/>
                <w:sz w:val="20"/>
                <w:szCs w:val="20"/>
              </w:rPr>
              <w:t>health care</w:t>
            </w:r>
            <w:r w:rsidRPr="007303BA">
              <w:rPr>
                <w:rFonts w:ascii="Arial" w:hAnsi="Arial" w:cs="Arial"/>
                <w:color w:val="696969"/>
                <w:sz w:val="20"/>
                <w:szCs w:val="20"/>
              </w:rPr>
              <w:t xml:space="preserve"> system’s unified and integrated emergency preparedness program. Verify by asking to see documentation of its inc</w:t>
            </w:r>
            <w:r w:rsidR="001076F9">
              <w:rPr>
                <w:rFonts w:ascii="Arial" w:hAnsi="Arial" w:cs="Arial"/>
                <w:color w:val="696969"/>
                <w:sz w:val="20"/>
                <w:szCs w:val="20"/>
              </w:rPr>
              <w:t>lusion in the program</w:t>
            </w:r>
            <w:r w:rsidR="0008513A">
              <w:rPr>
                <w:rFonts w:ascii="Arial" w:hAnsi="Arial" w:cs="Arial"/>
                <w:color w:val="696969"/>
                <w:sz w:val="20"/>
                <w:szCs w:val="20"/>
              </w:rPr>
              <w:t>.</w:t>
            </w:r>
          </w:p>
          <w:p w:rsidR="007303BA" w:rsidRPr="007303BA" w:rsidRDefault="007303BA" w:rsidP="00C345A8">
            <w:pPr>
              <w:pStyle w:val="ListParagraph"/>
              <w:numPr>
                <w:ilvl w:val="0"/>
                <w:numId w:val="33"/>
              </w:numPr>
              <w:autoSpaceDE w:val="0"/>
              <w:autoSpaceDN w:val="0"/>
              <w:adjustRightInd w:val="0"/>
              <w:rPr>
                <w:rFonts w:ascii="Arial" w:hAnsi="Arial" w:cs="Arial"/>
                <w:color w:val="696969"/>
                <w:sz w:val="20"/>
                <w:szCs w:val="20"/>
              </w:rPr>
            </w:pPr>
            <w:r w:rsidRPr="007303BA">
              <w:rPr>
                <w:rFonts w:ascii="Arial" w:hAnsi="Arial" w:cs="Arial"/>
                <w:color w:val="696969"/>
                <w:sz w:val="20"/>
                <w:szCs w:val="20"/>
              </w:rPr>
              <w:t>Ask to see documentation that verifies the facility within the system was actively involved in the development of the unified</w:t>
            </w:r>
            <w:r w:rsidR="001076F9">
              <w:rPr>
                <w:rFonts w:ascii="Arial" w:hAnsi="Arial" w:cs="Arial"/>
                <w:color w:val="696969"/>
                <w:sz w:val="20"/>
                <w:szCs w:val="20"/>
              </w:rPr>
              <w:t xml:space="preserve"> emergency preparedness program</w:t>
            </w:r>
            <w:r w:rsidR="0008513A">
              <w:rPr>
                <w:rFonts w:ascii="Arial" w:hAnsi="Arial" w:cs="Arial"/>
                <w:color w:val="696969"/>
                <w:sz w:val="20"/>
                <w:szCs w:val="20"/>
              </w:rPr>
              <w:t>.</w:t>
            </w:r>
            <w:r w:rsidRPr="007303BA">
              <w:rPr>
                <w:rFonts w:ascii="Arial" w:hAnsi="Arial" w:cs="Arial"/>
                <w:color w:val="696969"/>
                <w:sz w:val="20"/>
                <w:szCs w:val="20"/>
              </w:rPr>
              <w:t xml:space="preserve"> </w:t>
            </w:r>
          </w:p>
          <w:p w:rsidR="007303BA" w:rsidRPr="007303BA" w:rsidRDefault="007303BA" w:rsidP="00C345A8">
            <w:pPr>
              <w:pStyle w:val="ListParagraph"/>
              <w:numPr>
                <w:ilvl w:val="0"/>
                <w:numId w:val="33"/>
              </w:numPr>
              <w:autoSpaceDE w:val="0"/>
              <w:autoSpaceDN w:val="0"/>
              <w:adjustRightInd w:val="0"/>
              <w:rPr>
                <w:rFonts w:ascii="Arial" w:hAnsi="Arial" w:cs="Arial"/>
                <w:color w:val="696969"/>
                <w:sz w:val="20"/>
                <w:szCs w:val="20"/>
              </w:rPr>
            </w:pPr>
            <w:r w:rsidRPr="007303BA">
              <w:rPr>
                <w:rFonts w:ascii="Arial" w:hAnsi="Arial" w:cs="Arial"/>
                <w:color w:val="696969"/>
                <w:sz w:val="20"/>
                <w:szCs w:val="20"/>
              </w:rPr>
              <w:t>Ask to see documentation that verifies the facility was actively involved in the annual reviews of the program requi</w:t>
            </w:r>
            <w:r w:rsidR="001076F9">
              <w:rPr>
                <w:rFonts w:ascii="Arial" w:hAnsi="Arial" w:cs="Arial"/>
                <w:color w:val="696969"/>
                <w:sz w:val="20"/>
                <w:szCs w:val="20"/>
              </w:rPr>
              <w:t>rements and any program updates</w:t>
            </w:r>
            <w:r w:rsidR="0008513A">
              <w:rPr>
                <w:rFonts w:ascii="Arial" w:hAnsi="Arial" w:cs="Arial"/>
                <w:color w:val="696969"/>
                <w:sz w:val="20"/>
                <w:szCs w:val="20"/>
              </w:rPr>
              <w:t>.</w:t>
            </w:r>
            <w:r w:rsidRPr="007303BA">
              <w:rPr>
                <w:rFonts w:ascii="Arial" w:hAnsi="Arial" w:cs="Arial"/>
                <w:color w:val="696969"/>
                <w:sz w:val="20"/>
                <w:szCs w:val="20"/>
              </w:rPr>
              <w:t xml:space="preserve"> </w:t>
            </w:r>
          </w:p>
          <w:p w:rsidR="007303BA" w:rsidRPr="007303BA" w:rsidRDefault="007303BA" w:rsidP="00C345A8">
            <w:pPr>
              <w:pStyle w:val="ListParagraph"/>
              <w:numPr>
                <w:ilvl w:val="0"/>
                <w:numId w:val="33"/>
              </w:numPr>
              <w:autoSpaceDE w:val="0"/>
              <w:autoSpaceDN w:val="0"/>
              <w:adjustRightInd w:val="0"/>
              <w:rPr>
                <w:rFonts w:ascii="Arial" w:hAnsi="Arial" w:cs="Arial"/>
                <w:color w:val="696969"/>
                <w:sz w:val="20"/>
                <w:szCs w:val="20"/>
              </w:rPr>
            </w:pPr>
            <w:r w:rsidRPr="007303BA">
              <w:rPr>
                <w:rFonts w:ascii="Arial" w:hAnsi="Arial" w:cs="Arial"/>
                <w:color w:val="696969"/>
                <w:sz w:val="20"/>
                <w:szCs w:val="20"/>
              </w:rPr>
              <w:t>Ask to see a copy of the entire integrated and unified emergency preparedness program and all required components (emergency plan, policies and procedures, communication plan, tra</w:t>
            </w:r>
            <w:r w:rsidR="001076F9">
              <w:rPr>
                <w:rFonts w:ascii="Arial" w:hAnsi="Arial" w:cs="Arial"/>
                <w:color w:val="696969"/>
                <w:sz w:val="20"/>
                <w:szCs w:val="20"/>
              </w:rPr>
              <w:t>ining and testing program)</w:t>
            </w:r>
            <w:r w:rsidR="0008513A">
              <w:rPr>
                <w:rFonts w:ascii="Arial" w:hAnsi="Arial" w:cs="Arial"/>
                <w:color w:val="696969"/>
                <w:sz w:val="20"/>
                <w:szCs w:val="20"/>
              </w:rPr>
              <w:t>.</w:t>
            </w:r>
          </w:p>
          <w:p w:rsidR="007303BA" w:rsidRPr="008356A6" w:rsidRDefault="007303BA" w:rsidP="00C345A8">
            <w:pPr>
              <w:pStyle w:val="ListParagraph"/>
              <w:numPr>
                <w:ilvl w:val="0"/>
                <w:numId w:val="33"/>
              </w:numPr>
              <w:autoSpaceDE w:val="0"/>
              <w:autoSpaceDN w:val="0"/>
              <w:adjustRightInd w:val="0"/>
              <w:rPr>
                <w:rFonts w:ascii="Arial" w:hAnsi="Arial" w:cs="Arial"/>
                <w:color w:val="696969"/>
                <w:sz w:val="20"/>
                <w:szCs w:val="20"/>
              </w:rPr>
            </w:pPr>
            <w:r w:rsidRPr="007303BA">
              <w:rPr>
                <w:rFonts w:ascii="Arial" w:hAnsi="Arial" w:cs="Arial"/>
                <w:color w:val="696969"/>
                <w:sz w:val="20"/>
                <w:szCs w:val="20"/>
              </w:rPr>
              <w:t xml:space="preserve">Ask facility leadership to describe how the unified and integrated emergency preparedness program is updated based on changes within the </w:t>
            </w:r>
            <w:r w:rsidR="004323B3">
              <w:rPr>
                <w:rFonts w:ascii="Arial" w:hAnsi="Arial" w:cs="Arial"/>
                <w:color w:val="696969"/>
                <w:sz w:val="20"/>
                <w:szCs w:val="20"/>
              </w:rPr>
              <w:t>health care</w:t>
            </w:r>
            <w:r w:rsidRPr="007303BA">
              <w:rPr>
                <w:rFonts w:ascii="Arial" w:hAnsi="Arial" w:cs="Arial"/>
                <w:color w:val="696969"/>
                <w:sz w:val="20"/>
                <w:szCs w:val="20"/>
              </w:rPr>
              <w:t xml:space="preserve"> system such as when facilities enter or leave the system</w:t>
            </w:r>
            <w:r w:rsidR="0008513A">
              <w:rPr>
                <w:rFonts w:ascii="Arial" w:hAnsi="Arial" w:cs="Arial"/>
                <w:color w:val="696969"/>
                <w:sz w:val="20"/>
                <w:szCs w:val="20"/>
              </w:rPr>
              <w:t>.</w:t>
            </w:r>
            <w:r w:rsidRPr="007303BA">
              <w:rPr>
                <w:rFonts w:ascii="Arial" w:hAnsi="Arial" w:cs="Arial"/>
                <w:color w:val="696969"/>
                <w:sz w:val="20"/>
                <w:szCs w:val="20"/>
              </w:rPr>
              <w:t xml:space="preserve"> </w:t>
            </w:r>
          </w:p>
        </w:tc>
        <w:tc>
          <w:tcPr>
            <w:tcW w:w="1620" w:type="dxa"/>
            <w:shd w:val="clear" w:color="auto" w:fill="auto"/>
          </w:tcPr>
          <w:p w:rsidR="007303BA" w:rsidRPr="007A0152" w:rsidRDefault="007303BA" w:rsidP="00D05914">
            <w:pPr>
              <w:rPr>
                <w:rFonts w:ascii="Arial" w:eastAsia="Times New Roman" w:hAnsi="Arial" w:cs="Arial"/>
                <w:b/>
                <w:color w:val="696969"/>
                <w:sz w:val="20"/>
                <w:szCs w:val="20"/>
              </w:rPr>
            </w:pPr>
          </w:p>
        </w:tc>
        <w:tc>
          <w:tcPr>
            <w:tcW w:w="1170" w:type="dxa"/>
            <w:shd w:val="clear" w:color="auto" w:fill="auto"/>
            <w:vAlign w:val="center"/>
          </w:tcPr>
          <w:p w:rsidR="007303BA" w:rsidRPr="00E72177" w:rsidRDefault="007303BA" w:rsidP="00CC522A">
            <w:pPr>
              <w:pStyle w:val="TABLEBODYTEXT"/>
            </w:pPr>
          </w:p>
        </w:tc>
        <w:tc>
          <w:tcPr>
            <w:tcW w:w="1080" w:type="dxa"/>
          </w:tcPr>
          <w:p w:rsidR="007303BA" w:rsidRPr="00E72177" w:rsidRDefault="007303BA" w:rsidP="00CC522A">
            <w:pPr>
              <w:pStyle w:val="TABLEBODYTEXT"/>
            </w:pPr>
          </w:p>
        </w:tc>
        <w:tc>
          <w:tcPr>
            <w:tcW w:w="1260" w:type="dxa"/>
          </w:tcPr>
          <w:p w:rsidR="007303BA" w:rsidRDefault="007303BA" w:rsidP="00CC522A">
            <w:pPr>
              <w:pStyle w:val="TABLEBODYTEXT"/>
            </w:pPr>
          </w:p>
        </w:tc>
      </w:tr>
      <w:tr w:rsidR="007303BA" w:rsidRPr="00E72177" w:rsidTr="00B54235">
        <w:trPr>
          <w:trHeight w:val="432"/>
        </w:trPr>
        <w:tc>
          <w:tcPr>
            <w:tcW w:w="2520" w:type="dxa"/>
            <w:shd w:val="clear" w:color="auto" w:fill="auto"/>
          </w:tcPr>
          <w:p w:rsidR="00E1276C" w:rsidRPr="00015250" w:rsidRDefault="00E1276C" w:rsidP="00491896">
            <w:pPr>
              <w:pStyle w:val="Default"/>
              <w:rPr>
                <w:rFonts w:ascii="Arial" w:hAnsi="Arial" w:cs="Arial"/>
                <w:b/>
                <w:bCs/>
                <w:color w:val="696969"/>
                <w:sz w:val="20"/>
                <w:szCs w:val="20"/>
              </w:rPr>
            </w:pPr>
            <w:r w:rsidRPr="00015250">
              <w:rPr>
                <w:rFonts w:ascii="Arial" w:hAnsi="Arial" w:cs="Arial"/>
                <w:b/>
                <w:bCs/>
                <w:color w:val="696969"/>
                <w:sz w:val="20"/>
                <w:szCs w:val="20"/>
              </w:rPr>
              <w:t>EP-043</w:t>
            </w:r>
          </w:p>
          <w:p w:rsidR="007303BA" w:rsidRPr="00015250" w:rsidRDefault="007303BA" w:rsidP="00E1276C">
            <w:pPr>
              <w:pStyle w:val="Default"/>
              <w:rPr>
                <w:rFonts w:ascii="Arial" w:hAnsi="Arial" w:cs="Arial"/>
                <w:b/>
                <w:bCs/>
                <w:color w:val="696969"/>
                <w:sz w:val="20"/>
                <w:szCs w:val="20"/>
              </w:rPr>
            </w:pPr>
            <w:r w:rsidRPr="00015250">
              <w:rPr>
                <w:rFonts w:ascii="Arial" w:hAnsi="Arial" w:cs="Arial"/>
                <w:b/>
                <w:bCs/>
                <w:color w:val="696969"/>
                <w:sz w:val="20"/>
                <w:szCs w:val="20"/>
              </w:rPr>
              <w:t>If a hospital has o</w:t>
            </w:r>
            <w:r w:rsidR="00E1276C" w:rsidRPr="00015250">
              <w:rPr>
                <w:rFonts w:ascii="Arial" w:hAnsi="Arial" w:cs="Arial"/>
                <w:b/>
                <w:bCs/>
                <w:color w:val="696969"/>
                <w:sz w:val="20"/>
                <w:szCs w:val="20"/>
              </w:rPr>
              <w:t xml:space="preserve">ne or more transplant </w:t>
            </w:r>
            <w:r w:rsidR="00E1276C" w:rsidRPr="00015250">
              <w:rPr>
                <w:rFonts w:ascii="Arial" w:hAnsi="Arial" w:cs="Arial"/>
                <w:b/>
                <w:bCs/>
                <w:color w:val="696969"/>
                <w:sz w:val="20"/>
                <w:szCs w:val="20"/>
              </w:rPr>
              <w:lastRenderedPageBreak/>
              <w:t xml:space="preserve">centers, a </w:t>
            </w:r>
            <w:r w:rsidRPr="00015250">
              <w:rPr>
                <w:rFonts w:ascii="Arial" w:hAnsi="Arial" w:cs="Arial"/>
                <w:b/>
                <w:bCs/>
                <w:color w:val="696969"/>
                <w:sz w:val="20"/>
                <w:szCs w:val="20"/>
              </w:rPr>
              <w:t>representative from each transplant center must be included in the development and maintenance of the hospital’s</w:t>
            </w:r>
            <w:r w:rsidR="006C7BED" w:rsidRPr="00015250">
              <w:rPr>
                <w:rFonts w:ascii="Arial" w:hAnsi="Arial" w:cs="Arial"/>
                <w:b/>
                <w:bCs/>
                <w:color w:val="696969"/>
                <w:sz w:val="20"/>
                <w:szCs w:val="20"/>
              </w:rPr>
              <w:t xml:space="preserve"> emergency preparedness program. D</w:t>
            </w:r>
            <w:r w:rsidRPr="00015250">
              <w:rPr>
                <w:rFonts w:ascii="Arial" w:hAnsi="Arial" w:cs="Arial"/>
                <w:b/>
                <w:bCs/>
                <w:color w:val="696969"/>
                <w:sz w:val="20"/>
                <w:szCs w:val="20"/>
              </w:rPr>
              <w:t>evelop and maintain mutually agreed upon protocols that address the duties and responsibilities of the ho</w:t>
            </w:r>
            <w:r w:rsidR="00E1276C" w:rsidRPr="00015250">
              <w:rPr>
                <w:rFonts w:ascii="Arial" w:hAnsi="Arial" w:cs="Arial"/>
                <w:b/>
                <w:bCs/>
                <w:color w:val="696969"/>
                <w:sz w:val="20"/>
                <w:szCs w:val="20"/>
              </w:rPr>
              <w:t xml:space="preserve">spital, each transplant center </w:t>
            </w:r>
            <w:r w:rsidRPr="00015250">
              <w:rPr>
                <w:rFonts w:ascii="Arial" w:hAnsi="Arial" w:cs="Arial"/>
                <w:b/>
                <w:bCs/>
                <w:color w:val="696969"/>
                <w:sz w:val="20"/>
                <w:szCs w:val="20"/>
              </w:rPr>
              <w:t>and the OPO for the DSA where the hospital is situated, unless the hospital has been granted a w</w:t>
            </w:r>
            <w:r w:rsidR="00E1276C" w:rsidRPr="00015250">
              <w:rPr>
                <w:rFonts w:ascii="Arial" w:hAnsi="Arial" w:cs="Arial"/>
                <w:b/>
                <w:bCs/>
                <w:color w:val="696969"/>
                <w:sz w:val="20"/>
                <w:szCs w:val="20"/>
              </w:rPr>
              <w:t xml:space="preserve">aiver to work with another OPO </w:t>
            </w:r>
            <w:r w:rsidRPr="00015250">
              <w:rPr>
                <w:rFonts w:ascii="Arial" w:hAnsi="Arial" w:cs="Arial"/>
                <w:b/>
                <w:bCs/>
                <w:color w:val="696969"/>
                <w:sz w:val="20"/>
                <w:szCs w:val="20"/>
              </w:rPr>
              <w:t>during an emergency</w:t>
            </w:r>
          </w:p>
        </w:tc>
        <w:tc>
          <w:tcPr>
            <w:tcW w:w="5490" w:type="dxa"/>
            <w:shd w:val="clear" w:color="auto" w:fill="auto"/>
          </w:tcPr>
          <w:p w:rsidR="007303BA" w:rsidRPr="007303BA" w:rsidRDefault="007303BA" w:rsidP="0043009D">
            <w:pPr>
              <w:autoSpaceDE w:val="0"/>
              <w:autoSpaceDN w:val="0"/>
              <w:adjustRightInd w:val="0"/>
              <w:rPr>
                <w:rFonts w:ascii="Arial" w:hAnsi="Arial" w:cs="Arial"/>
                <w:color w:val="696969"/>
                <w:sz w:val="20"/>
                <w:szCs w:val="20"/>
              </w:rPr>
            </w:pPr>
            <w:r w:rsidRPr="007303BA">
              <w:rPr>
                <w:rFonts w:ascii="Arial" w:hAnsi="Arial" w:cs="Arial"/>
                <w:color w:val="696969"/>
                <w:sz w:val="20"/>
                <w:szCs w:val="20"/>
              </w:rPr>
              <w:lastRenderedPageBreak/>
              <w:t xml:space="preserve">Hospitals which have transplant centers must include within their emergency planning and preparedness process one representative, at minimum, from the transplant center. </w:t>
            </w:r>
            <w:r w:rsidRPr="007303BA">
              <w:rPr>
                <w:rFonts w:ascii="Arial" w:hAnsi="Arial" w:cs="Arial"/>
                <w:color w:val="696969"/>
                <w:sz w:val="20"/>
                <w:szCs w:val="20"/>
              </w:rPr>
              <w:lastRenderedPageBreak/>
              <w:t>If a hospital has multiple transplant centers, each center must have at least one representative who is involved in the development and maintenance of the hospital’s emergency preparedness process. The hospital must include the transplant center in its emergency plan’s policies and procedures, communication plans, as well is the training and testing programs.</w:t>
            </w:r>
          </w:p>
          <w:p w:rsidR="007303BA" w:rsidRPr="007303BA" w:rsidRDefault="007303BA" w:rsidP="0043009D">
            <w:pPr>
              <w:autoSpaceDE w:val="0"/>
              <w:autoSpaceDN w:val="0"/>
              <w:adjustRightInd w:val="0"/>
              <w:rPr>
                <w:rFonts w:ascii="Arial" w:hAnsi="Arial" w:cs="Arial"/>
                <w:color w:val="696969"/>
                <w:sz w:val="20"/>
                <w:szCs w:val="20"/>
              </w:rPr>
            </w:pPr>
          </w:p>
          <w:p w:rsidR="007303BA" w:rsidRPr="007303BA" w:rsidRDefault="00E1276C" w:rsidP="00491896">
            <w:pPr>
              <w:autoSpaceDE w:val="0"/>
              <w:autoSpaceDN w:val="0"/>
              <w:adjustRightInd w:val="0"/>
              <w:rPr>
                <w:rFonts w:ascii="Arial" w:hAnsi="Arial" w:cs="Arial"/>
                <w:color w:val="696969"/>
                <w:sz w:val="20"/>
                <w:szCs w:val="20"/>
              </w:rPr>
            </w:pPr>
            <w:r>
              <w:rPr>
                <w:rFonts w:ascii="Arial" w:hAnsi="Arial" w:cs="Arial"/>
                <w:b/>
                <w:bCs/>
                <w:color w:val="696969"/>
                <w:sz w:val="20"/>
                <w:szCs w:val="20"/>
              </w:rPr>
              <w:t>Survey p</w:t>
            </w:r>
            <w:r w:rsidR="007303BA" w:rsidRPr="007303BA">
              <w:rPr>
                <w:rFonts w:ascii="Arial" w:hAnsi="Arial" w:cs="Arial"/>
                <w:b/>
                <w:bCs/>
                <w:color w:val="696969"/>
                <w:sz w:val="20"/>
                <w:szCs w:val="20"/>
              </w:rPr>
              <w:t xml:space="preserve">rocedures </w:t>
            </w:r>
          </w:p>
          <w:p w:rsidR="007303BA" w:rsidRPr="007303BA" w:rsidRDefault="007303BA" w:rsidP="00C345A8">
            <w:pPr>
              <w:pStyle w:val="ListParagraph"/>
              <w:numPr>
                <w:ilvl w:val="0"/>
                <w:numId w:val="34"/>
              </w:numPr>
              <w:autoSpaceDE w:val="0"/>
              <w:autoSpaceDN w:val="0"/>
              <w:adjustRightInd w:val="0"/>
              <w:rPr>
                <w:rFonts w:ascii="Arial" w:hAnsi="Arial" w:cs="Arial"/>
                <w:color w:val="696969"/>
                <w:sz w:val="20"/>
                <w:szCs w:val="20"/>
              </w:rPr>
            </w:pPr>
            <w:r w:rsidRPr="007303BA">
              <w:rPr>
                <w:rFonts w:ascii="Arial" w:hAnsi="Arial" w:cs="Arial"/>
                <w:color w:val="696969"/>
                <w:sz w:val="20"/>
                <w:szCs w:val="20"/>
              </w:rPr>
              <w:t>Verify the hospital has written documentation to demonstrate that a representative of each transplant center participated in the develo</w:t>
            </w:r>
            <w:r w:rsidR="001076F9">
              <w:rPr>
                <w:rFonts w:ascii="Arial" w:hAnsi="Arial" w:cs="Arial"/>
                <w:color w:val="696969"/>
                <w:sz w:val="20"/>
                <w:szCs w:val="20"/>
              </w:rPr>
              <w:t>pment of the emergency program</w:t>
            </w:r>
            <w:r w:rsidR="0008513A">
              <w:rPr>
                <w:rFonts w:ascii="Arial" w:hAnsi="Arial" w:cs="Arial"/>
                <w:color w:val="696969"/>
                <w:sz w:val="20"/>
                <w:szCs w:val="20"/>
              </w:rPr>
              <w:t>.</w:t>
            </w:r>
          </w:p>
          <w:p w:rsidR="007303BA" w:rsidRPr="003A1320" w:rsidRDefault="007303BA" w:rsidP="00C345A8">
            <w:pPr>
              <w:pStyle w:val="ListParagraph"/>
              <w:numPr>
                <w:ilvl w:val="0"/>
                <w:numId w:val="34"/>
              </w:numPr>
              <w:autoSpaceDE w:val="0"/>
              <w:autoSpaceDN w:val="0"/>
              <w:adjustRightInd w:val="0"/>
              <w:rPr>
                <w:rFonts w:ascii="Arial" w:hAnsi="Arial" w:cs="Arial"/>
                <w:color w:val="696969"/>
                <w:sz w:val="20"/>
                <w:szCs w:val="20"/>
              </w:rPr>
            </w:pPr>
            <w:r w:rsidRPr="007303BA">
              <w:rPr>
                <w:rFonts w:ascii="Arial" w:hAnsi="Arial" w:cs="Arial"/>
                <w:color w:val="696969"/>
                <w:sz w:val="20"/>
                <w:szCs w:val="20"/>
              </w:rPr>
              <w:t>Ask to see documentation of emergency protocols that address transplant protocols that include the hospital, the transplant center and the associated OPOs</w:t>
            </w:r>
            <w:r w:rsidR="0008513A">
              <w:rPr>
                <w:rFonts w:ascii="Arial" w:hAnsi="Arial" w:cs="Arial"/>
                <w:color w:val="696969"/>
                <w:sz w:val="20"/>
                <w:szCs w:val="20"/>
              </w:rPr>
              <w:t>.</w:t>
            </w:r>
            <w:r w:rsidRPr="007303BA">
              <w:rPr>
                <w:rFonts w:ascii="Arial" w:hAnsi="Arial" w:cs="Arial"/>
                <w:color w:val="696969"/>
                <w:sz w:val="20"/>
                <w:szCs w:val="20"/>
              </w:rPr>
              <w:t xml:space="preserve"> </w:t>
            </w:r>
          </w:p>
        </w:tc>
        <w:tc>
          <w:tcPr>
            <w:tcW w:w="1620" w:type="dxa"/>
            <w:shd w:val="clear" w:color="auto" w:fill="auto"/>
          </w:tcPr>
          <w:p w:rsidR="007303BA" w:rsidRPr="007A0152" w:rsidRDefault="007303BA" w:rsidP="00D05914">
            <w:pPr>
              <w:rPr>
                <w:rFonts w:ascii="Arial" w:eastAsia="Times New Roman" w:hAnsi="Arial" w:cs="Arial"/>
                <w:b/>
                <w:color w:val="696969"/>
                <w:sz w:val="20"/>
                <w:szCs w:val="20"/>
              </w:rPr>
            </w:pPr>
          </w:p>
        </w:tc>
        <w:tc>
          <w:tcPr>
            <w:tcW w:w="1170" w:type="dxa"/>
            <w:shd w:val="clear" w:color="auto" w:fill="auto"/>
            <w:vAlign w:val="center"/>
          </w:tcPr>
          <w:p w:rsidR="007303BA" w:rsidRPr="00E72177" w:rsidRDefault="007303BA" w:rsidP="00CC522A">
            <w:pPr>
              <w:pStyle w:val="TABLEBODYTEXT"/>
            </w:pPr>
          </w:p>
        </w:tc>
        <w:tc>
          <w:tcPr>
            <w:tcW w:w="1080" w:type="dxa"/>
          </w:tcPr>
          <w:p w:rsidR="007303BA" w:rsidRPr="00E72177" w:rsidRDefault="007303BA" w:rsidP="00CC522A">
            <w:pPr>
              <w:pStyle w:val="TABLEBODYTEXT"/>
            </w:pPr>
          </w:p>
        </w:tc>
        <w:tc>
          <w:tcPr>
            <w:tcW w:w="1260" w:type="dxa"/>
          </w:tcPr>
          <w:p w:rsidR="007303BA" w:rsidRDefault="007303BA" w:rsidP="00CC522A">
            <w:pPr>
              <w:pStyle w:val="TABLEBODYTEXT"/>
            </w:pPr>
          </w:p>
        </w:tc>
      </w:tr>
      <w:tr w:rsidR="00721D6B" w:rsidRPr="009C0BD0" w:rsidTr="00721D6B">
        <w:trPr>
          <w:trHeight w:val="242"/>
        </w:trPr>
        <w:tc>
          <w:tcPr>
            <w:tcW w:w="13140" w:type="dxa"/>
            <w:gridSpan w:val="6"/>
            <w:shd w:val="clear" w:color="auto" w:fill="E5F7F6"/>
          </w:tcPr>
          <w:p w:rsidR="00721D6B" w:rsidRDefault="00721D6B" w:rsidP="0008513A">
            <w:pPr>
              <w:autoSpaceDE w:val="0"/>
              <w:autoSpaceDN w:val="0"/>
              <w:adjustRightInd w:val="0"/>
              <w:rPr>
                <w:rFonts w:ascii="Arial" w:hAnsi="Arial" w:cs="Arial"/>
                <w:b/>
                <w:i/>
                <w:color w:val="696969"/>
                <w:sz w:val="20"/>
                <w:szCs w:val="20"/>
              </w:rPr>
            </w:pPr>
            <w:r>
              <w:rPr>
                <w:rFonts w:ascii="Arial" w:hAnsi="Arial" w:cs="Arial"/>
                <w:b/>
                <w:i/>
                <w:color w:val="696969"/>
                <w:sz w:val="20"/>
                <w:szCs w:val="20"/>
              </w:rPr>
              <w:t xml:space="preserve">Transplant </w:t>
            </w:r>
            <w:r w:rsidR="0008513A">
              <w:rPr>
                <w:rFonts w:ascii="Arial" w:hAnsi="Arial" w:cs="Arial"/>
                <w:b/>
                <w:i/>
                <w:color w:val="696969"/>
                <w:sz w:val="20"/>
                <w:szCs w:val="20"/>
              </w:rPr>
              <w:t>c</w:t>
            </w:r>
            <w:r>
              <w:rPr>
                <w:rFonts w:ascii="Arial" w:hAnsi="Arial" w:cs="Arial"/>
                <w:b/>
                <w:i/>
                <w:color w:val="696969"/>
                <w:sz w:val="20"/>
                <w:szCs w:val="20"/>
              </w:rPr>
              <w:t>enters</w:t>
            </w:r>
            <w:r w:rsidR="00FD0132">
              <w:rPr>
                <w:rFonts w:ascii="Arial" w:hAnsi="Arial" w:cs="Arial"/>
                <w:b/>
                <w:i/>
                <w:color w:val="696969"/>
                <w:sz w:val="20"/>
                <w:szCs w:val="20"/>
              </w:rPr>
              <w:t xml:space="preserve"> </w:t>
            </w:r>
            <w:r w:rsidR="0008513A">
              <w:rPr>
                <w:rFonts w:ascii="Arial" w:hAnsi="Arial" w:cs="Arial"/>
                <w:b/>
                <w:i/>
                <w:color w:val="696969"/>
                <w:sz w:val="20"/>
                <w:szCs w:val="20"/>
              </w:rPr>
              <w:t>o</w:t>
            </w:r>
            <w:r w:rsidR="00FD0132">
              <w:rPr>
                <w:rFonts w:ascii="Arial" w:hAnsi="Arial" w:cs="Arial"/>
                <w:b/>
                <w:i/>
                <w:color w:val="696969"/>
                <w:sz w:val="20"/>
                <w:szCs w:val="20"/>
              </w:rPr>
              <w:t>nly</w:t>
            </w:r>
          </w:p>
        </w:tc>
      </w:tr>
      <w:tr w:rsidR="00721D6B" w:rsidRPr="00E72177" w:rsidTr="00721D6B">
        <w:trPr>
          <w:trHeight w:val="432"/>
        </w:trPr>
        <w:tc>
          <w:tcPr>
            <w:tcW w:w="2520" w:type="dxa"/>
            <w:shd w:val="clear" w:color="auto" w:fill="auto"/>
          </w:tcPr>
          <w:p w:rsidR="00721D6B" w:rsidRPr="00015250" w:rsidRDefault="00721D6B" w:rsidP="00721D6B">
            <w:pPr>
              <w:pStyle w:val="Default"/>
              <w:rPr>
                <w:rFonts w:ascii="Arial" w:hAnsi="Arial" w:cs="Arial"/>
                <w:b/>
                <w:bCs/>
                <w:color w:val="696969"/>
                <w:sz w:val="20"/>
                <w:szCs w:val="20"/>
              </w:rPr>
            </w:pPr>
            <w:r w:rsidRPr="00015250">
              <w:rPr>
                <w:rFonts w:ascii="Arial" w:hAnsi="Arial" w:cs="Arial"/>
                <w:b/>
                <w:bCs/>
                <w:color w:val="696969"/>
                <w:sz w:val="20"/>
                <w:szCs w:val="20"/>
              </w:rPr>
              <w:t>E-0002</w:t>
            </w:r>
          </w:p>
          <w:p w:rsidR="00721D6B" w:rsidRPr="00015250" w:rsidRDefault="00721D6B" w:rsidP="00721D6B">
            <w:pPr>
              <w:pStyle w:val="Default"/>
              <w:rPr>
                <w:rFonts w:ascii="Arial" w:hAnsi="Arial" w:cs="Arial"/>
                <w:b/>
                <w:iCs/>
                <w:color w:val="696969"/>
                <w:sz w:val="20"/>
                <w:szCs w:val="20"/>
              </w:rPr>
            </w:pPr>
            <w:r w:rsidRPr="00015250">
              <w:rPr>
                <w:rFonts w:ascii="Arial" w:hAnsi="Arial" w:cs="Arial"/>
                <w:b/>
                <w:bCs/>
                <w:color w:val="696969"/>
                <w:sz w:val="20"/>
                <w:szCs w:val="20"/>
              </w:rPr>
              <w:t xml:space="preserve">§482.78 A transplant center must be included in the emergency preparedness planning and the emergency preparedness program for the hospital in </w:t>
            </w:r>
            <w:r w:rsidRPr="00015250">
              <w:rPr>
                <w:rFonts w:ascii="Arial" w:hAnsi="Arial" w:cs="Arial"/>
                <w:b/>
                <w:bCs/>
                <w:color w:val="696969"/>
                <w:sz w:val="20"/>
                <w:szCs w:val="20"/>
              </w:rPr>
              <w:lastRenderedPageBreak/>
              <w:t xml:space="preserve">which it is located </w:t>
            </w:r>
          </w:p>
        </w:tc>
        <w:tc>
          <w:tcPr>
            <w:tcW w:w="5490" w:type="dxa"/>
            <w:shd w:val="clear" w:color="auto" w:fill="auto"/>
          </w:tcPr>
          <w:p w:rsidR="00721D6B" w:rsidRPr="009769A8" w:rsidRDefault="00721D6B" w:rsidP="00721D6B">
            <w:pPr>
              <w:pStyle w:val="NormalWeb"/>
              <w:spacing w:after="120" w:line="240" w:lineRule="auto"/>
              <w:rPr>
                <w:rFonts w:ascii="Arial" w:hAnsi="Arial" w:cs="Arial"/>
                <w:color w:val="696969"/>
              </w:rPr>
            </w:pPr>
            <w:r w:rsidRPr="00B25C30">
              <w:rPr>
                <w:rStyle w:val="Revision1"/>
                <w:rFonts w:ascii="Arial" w:hAnsi="Arial" w:cs="Arial"/>
                <w:iCs/>
                <w:color w:val="696969"/>
              </w:rPr>
              <w:lastRenderedPageBreak/>
              <w:t xml:space="preserve">A representative from each transplant center must be actively involved in the development and maintenance of the hospital's emergency preparedness program. </w:t>
            </w:r>
            <w:r>
              <w:rPr>
                <w:rStyle w:val="Revision1"/>
                <w:rFonts w:ascii="Arial" w:hAnsi="Arial" w:cs="Arial"/>
                <w:iCs/>
                <w:color w:val="696969"/>
              </w:rPr>
              <w:t xml:space="preserve">Transplant centers are still </w:t>
            </w:r>
            <w:r w:rsidRPr="00B25C30">
              <w:rPr>
                <w:rStyle w:val="Revision1"/>
                <w:rFonts w:ascii="Arial" w:hAnsi="Arial" w:cs="Arial"/>
                <w:iCs/>
                <w:color w:val="696969"/>
              </w:rPr>
              <w:t xml:space="preserve">required to have their own emergency preparedness policies and procedures, as well as participate in mutually-agreed upon protocols that address the transplant center, hospital, and </w:t>
            </w:r>
            <w:r>
              <w:rPr>
                <w:rStyle w:val="Revision1"/>
                <w:rFonts w:ascii="Arial" w:hAnsi="Arial" w:cs="Arial"/>
                <w:iCs/>
                <w:color w:val="696969"/>
              </w:rPr>
              <w:t>organ procurement organizations (</w:t>
            </w:r>
            <w:r w:rsidRPr="00B25C30">
              <w:rPr>
                <w:rStyle w:val="Revision1"/>
                <w:rFonts w:ascii="Arial" w:hAnsi="Arial" w:cs="Arial"/>
                <w:iCs/>
                <w:color w:val="696969"/>
              </w:rPr>
              <w:t>OPO's</w:t>
            </w:r>
            <w:r>
              <w:rPr>
                <w:rStyle w:val="Revision1"/>
                <w:rFonts w:ascii="Arial" w:hAnsi="Arial" w:cs="Arial"/>
                <w:iCs/>
                <w:color w:val="696969"/>
              </w:rPr>
              <w:t>)</w:t>
            </w:r>
            <w:r w:rsidRPr="00B25C30">
              <w:rPr>
                <w:rStyle w:val="Revision1"/>
                <w:rFonts w:ascii="Arial" w:hAnsi="Arial" w:cs="Arial"/>
                <w:iCs/>
                <w:color w:val="696969"/>
              </w:rPr>
              <w:t xml:space="preserve"> duties and responsibilities during an emergency</w:t>
            </w:r>
            <w:r>
              <w:rPr>
                <w:rStyle w:val="Revision1"/>
                <w:rFonts w:ascii="Arial" w:hAnsi="Arial" w:cs="Arial"/>
                <w:iCs/>
                <w:color w:val="696969"/>
              </w:rPr>
              <w:t xml:space="preserve">. </w:t>
            </w:r>
            <w:r w:rsidRPr="009769A8">
              <w:rPr>
                <w:rFonts w:ascii="Arial" w:hAnsi="Arial" w:cs="Arial"/>
                <w:bCs/>
                <w:color w:val="696969"/>
              </w:rPr>
              <w:t xml:space="preserve">However, a </w:t>
            </w:r>
            <w:r w:rsidRPr="009769A8">
              <w:rPr>
                <w:rFonts w:ascii="Arial" w:hAnsi="Arial" w:cs="Arial"/>
                <w:bCs/>
                <w:color w:val="696969"/>
              </w:rPr>
              <w:lastRenderedPageBreak/>
              <w:t>transplant center is not individually responsible for the emergency preparedness</w:t>
            </w:r>
          </w:p>
          <w:p w:rsidR="00721D6B" w:rsidRPr="00C46563" w:rsidRDefault="00721D6B" w:rsidP="00721D6B">
            <w:pPr>
              <w:autoSpaceDE w:val="0"/>
              <w:autoSpaceDN w:val="0"/>
              <w:adjustRightInd w:val="0"/>
              <w:rPr>
                <w:rFonts w:ascii="Arial" w:hAnsi="Arial" w:cs="Arial"/>
                <w:color w:val="696969"/>
                <w:sz w:val="20"/>
                <w:szCs w:val="20"/>
              </w:rPr>
            </w:pPr>
            <w:r w:rsidRPr="00C46563">
              <w:rPr>
                <w:rFonts w:ascii="Arial" w:hAnsi="Arial" w:cs="Arial"/>
                <w:b/>
                <w:bCs/>
                <w:color w:val="696969"/>
                <w:sz w:val="20"/>
                <w:szCs w:val="20"/>
              </w:rPr>
              <w:t xml:space="preserve">Survey </w:t>
            </w:r>
            <w:r w:rsidR="0008513A">
              <w:rPr>
                <w:rFonts w:ascii="Arial" w:hAnsi="Arial" w:cs="Arial"/>
                <w:b/>
                <w:bCs/>
                <w:color w:val="696969"/>
                <w:sz w:val="20"/>
                <w:szCs w:val="20"/>
              </w:rPr>
              <w:t>p</w:t>
            </w:r>
            <w:r w:rsidRPr="00C46563">
              <w:rPr>
                <w:rFonts w:ascii="Arial" w:hAnsi="Arial" w:cs="Arial"/>
                <w:b/>
                <w:bCs/>
                <w:color w:val="696969"/>
                <w:sz w:val="20"/>
                <w:szCs w:val="20"/>
              </w:rPr>
              <w:t>rocedures</w:t>
            </w:r>
          </w:p>
          <w:p w:rsidR="00721D6B" w:rsidRPr="009769A8" w:rsidRDefault="00721D6B" w:rsidP="00721D6B">
            <w:pPr>
              <w:pStyle w:val="ListParagraph"/>
              <w:numPr>
                <w:ilvl w:val="0"/>
                <w:numId w:val="66"/>
              </w:numPr>
              <w:autoSpaceDE w:val="0"/>
              <w:autoSpaceDN w:val="0"/>
              <w:adjustRightInd w:val="0"/>
              <w:rPr>
                <w:rFonts w:cs="Times New Roman"/>
                <w:color w:val="000000"/>
                <w:sz w:val="23"/>
                <w:szCs w:val="23"/>
              </w:rPr>
            </w:pPr>
            <w:r w:rsidRPr="00E652F1">
              <w:rPr>
                <w:rFonts w:ascii="Arial" w:hAnsi="Arial" w:cs="Arial"/>
                <w:color w:val="696969"/>
                <w:sz w:val="20"/>
                <w:szCs w:val="20"/>
              </w:rPr>
              <w:t>Verify that a representative from the transplant center was included in the planning of the emergency preparedness program of the hospital in which the transplant center is located</w:t>
            </w:r>
            <w:r w:rsidR="0008513A">
              <w:rPr>
                <w:rFonts w:ascii="Arial" w:hAnsi="Arial" w:cs="Arial"/>
                <w:color w:val="696969"/>
                <w:sz w:val="20"/>
                <w:szCs w:val="20"/>
              </w:rPr>
              <w:t>.</w:t>
            </w:r>
            <w:r w:rsidRPr="00E652F1">
              <w:rPr>
                <w:rFonts w:ascii="Arial" w:hAnsi="Arial" w:cs="Arial"/>
                <w:color w:val="696969"/>
                <w:sz w:val="20"/>
                <w:szCs w:val="20"/>
              </w:rPr>
              <w:t xml:space="preserve"> </w:t>
            </w:r>
          </w:p>
        </w:tc>
        <w:tc>
          <w:tcPr>
            <w:tcW w:w="1620" w:type="dxa"/>
            <w:shd w:val="clear" w:color="auto" w:fill="auto"/>
          </w:tcPr>
          <w:p w:rsidR="00721D6B" w:rsidRPr="007A0152" w:rsidRDefault="00721D6B" w:rsidP="00721D6B">
            <w:pPr>
              <w:rPr>
                <w:rFonts w:ascii="Arial" w:eastAsia="Times New Roman" w:hAnsi="Arial" w:cs="Arial"/>
                <w:b/>
                <w:color w:val="696969"/>
                <w:sz w:val="20"/>
                <w:szCs w:val="20"/>
              </w:rPr>
            </w:pPr>
          </w:p>
        </w:tc>
        <w:tc>
          <w:tcPr>
            <w:tcW w:w="1170" w:type="dxa"/>
            <w:shd w:val="clear" w:color="auto" w:fill="auto"/>
            <w:vAlign w:val="center"/>
          </w:tcPr>
          <w:p w:rsidR="00721D6B" w:rsidRPr="00E72177" w:rsidRDefault="00721D6B" w:rsidP="00721D6B">
            <w:pPr>
              <w:pStyle w:val="TABLEBODYTEXT"/>
            </w:pPr>
          </w:p>
        </w:tc>
        <w:tc>
          <w:tcPr>
            <w:tcW w:w="1080" w:type="dxa"/>
          </w:tcPr>
          <w:p w:rsidR="00721D6B" w:rsidRPr="00E72177" w:rsidRDefault="00721D6B" w:rsidP="00721D6B">
            <w:pPr>
              <w:pStyle w:val="TABLEBODYTEXT"/>
            </w:pPr>
          </w:p>
        </w:tc>
        <w:tc>
          <w:tcPr>
            <w:tcW w:w="1260" w:type="dxa"/>
          </w:tcPr>
          <w:p w:rsidR="00721D6B" w:rsidRDefault="00721D6B" w:rsidP="00721D6B">
            <w:pPr>
              <w:pStyle w:val="TABLEBODYTEXT"/>
            </w:pPr>
          </w:p>
        </w:tc>
      </w:tr>
      <w:tr w:rsidR="00FD0132" w:rsidRPr="00E72177" w:rsidTr="00FD0132">
        <w:trPr>
          <w:trHeight w:val="432"/>
        </w:trPr>
        <w:tc>
          <w:tcPr>
            <w:tcW w:w="2520" w:type="dxa"/>
            <w:tcBorders>
              <w:top w:val="single" w:sz="4" w:space="0" w:color="01ADAB"/>
              <w:left w:val="single" w:sz="4" w:space="0" w:color="01ADAB"/>
              <w:bottom w:val="single" w:sz="4" w:space="0" w:color="01ADAB"/>
              <w:right w:val="single" w:sz="4" w:space="0" w:color="01ADAB"/>
            </w:tcBorders>
            <w:shd w:val="clear" w:color="auto" w:fill="auto"/>
          </w:tcPr>
          <w:p w:rsidR="00FD0132" w:rsidRPr="00015250" w:rsidRDefault="00FD0132" w:rsidP="00FD0132">
            <w:pPr>
              <w:pStyle w:val="Default"/>
              <w:rPr>
                <w:rFonts w:ascii="Arial" w:hAnsi="Arial" w:cs="Arial"/>
                <w:b/>
                <w:bCs/>
                <w:color w:val="696969"/>
                <w:sz w:val="20"/>
                <w:szCs w:val="20"/>
              </w:rPr>
            </w:pPr>
            <w:r w:rsidRPr="00015250">
              <w:rPr>
                <w:rFonts w:ascii="Arial" w:hAnsi="Arial" w:cs="Arial"/>
                <w:b/>
                <w:bCs/>
                <w:color w:val="696969"/>
                <w:sz w:val="20"/>
                <w:szCs w:val="20"/>
              </w:rPr>
              <w:t xml:space="preserve">E-0005 </w:t>
            </w:r>
          </w:p>
          <w:p w:rsidR="00FD0132" w:rsidRPr="00015250" w:rsidRDefault="00FD0132" w:rsidP="00FD0132">
            <w:pPr>
              <w:pStyle w:val="Default"/>
              <w:rPr>
                <w:rFonts w:ascii="Arial" w:hAnsi="Arial" w:cs="Arial"/>
                <w:b/>
                <w:bCs/>
                <w:color w:val="696969"/>
                <w:sz w:val="20"/>
                <w:szCs w:val="20"/>
              </w:rPr>
            </w:pPr>
            <w:r w:rsidRPr="00015250">
              <w:rPr>
                <w:rFonts w:ascii="Arial" w:hAnsi="Arial" w:cs="Arial"/>
                <w:b/>
                <w:bCs/>
                <w:color w:val="696969"/>
                <w:sz w:val="20"/>
                <w:szCs w:val="20"/>
              </w:rPr>
              <w:t>§482.78(a) A transplant center must have policies and procedures that address emergency preparedness and are included in the hospital’s emergency preparedness program</w:t>
            </w:r>
          </w:p>
        </w:tc>
        <w:tc>
          <w:tcPr>
            <w:tcW w:w="5490" w:type="dxa"/>
            <w:tcBorders>
              <w:top w:val="single" w:sz="4" w:space="0" w:color="01ADAB"/>
              <w:left w:val="single" w:sz="4" w:space="0" w:color="01ADAB"/>
              <w:bottom w:val="single" w:sz="4" w:space="0" w:color="01ADAB"/>
              <w:right w:val="single" w:sz="4" w:space="0" w:color="01ADAB"/>
            </w:tcBorders>
            <w:shd w:val="clear" w:color="auto" w:fill="auto"/>
          </w:tcPr>
          <w:p w:rsidR="00FD0132" w:rsidRPr="00FD0132" w:rsidRDefault="00FD0132" w:rsidP="00FD0132">
            <w:pPr>
              <w:pStyle w:val="NormalWeb"/>
              <w:spacing w:after="0" w:line="240" w:lineRule="auto"/>
              <w:rPr>
                <w:rFonts w:ascii="Arial" w:hAnsi="Arial" w:cs="Arial"/>
                <w:iCs/>
                <w:color w:val="696969"/>
              </w:rPr>
            </w:pPr>
            <w:r w:rsidRPr="00FD0132">
              <w:rPr>
                <w:rStyle w:val="Revision1"/>
                <w:rFonts w:ascii="Arial" w:hAnsi="Arial" w:cs="Arial"/>
                <w:iCs/>
                <w:color w:val="696969"/>
              </w:rPr>
              <w:t>The transplant center needs to be involved in the hospital's risk assessment because there may be risks to the transplant center that others in the hospital may not be aware of or appreciate.</w:t>
            </w:r>
          </w:p>
          <w:p w:rsidR="00FD0132" w:rsidRDefault="00FD0132" w:rsidP="00FD0132">
            <w:pPr>
              <w:pStyle w:val="NormalWeb"/>
              <w:spacing w:after="0" w:line="240" w:lineRule="auto"/>
              <w:rPr>
                <w:rFonts w:ascii="Arial" w:hAnsi="Arial" w:cs="Arial"/>
                <w:iCs/>
                <w:color w:val="696969"/>
              </w:rPr>
            </w:pPr>
            <w:r w:rsidRPr="00FD0132">
              <w:rPr>
                <w:rFonts w:ascii="Arial" w:hAnsi="Arial" w:cs="Arial"/>
                <w:iCs/>
                <w:color w:val="696969"/>
              </w:rPr>
              <w:t xml:space="preserve">. </w:t>
            </w:r>
          </w:p>
          <w:p w:rsidR="00FD0132" w:rsidRPr="00FD0132" w:rsidRDefault="00FD0132" w:rsidP="00FD0132">
            <w:pPr>
              <w:pStyle w:val="NormalWeb"/>
              <w:spacing w:after="0" w:line="240" w:lineRule="auto"/>
              <w:rPr>
                <w:rFonts w:ascii="Arial" w:hAnsi="Arial" w:cs="Arial"/>
                <w:b/>
                <w:iCs/>
                <w:color w:val="696969"/>
              </w:rPr>
            </w:pPr>
            <w:r w:rsidRPr="00FD0132">
              <w:rPr>
                <w:rFonts w:ascii="Arial" w:hAnsi="Arial" w:cs="Arial"/>
                <w:b/>
                <w:iCs/>
                <w:color w:val="696969"/>
              </w:rPr>
              <w:t xml:space="preserve">Survey </w:t>
            </w:r>
            <w:r w:rsidR="0008513A">
              <w:rPr>
                <w:rFonts w:ascii="Arial" w:hAnsi="Arial" w:cs="Arial"/>
                <w:b/>
                <w:iCs/>
                <w:color w:val="696969"/>
              </w:rPr>
              <w:t>p</w:t>
            </w:r>
            <w:r w:rsidRPr="00FD0132">
              <w:rPr>
                <w:rFonts w:ascii="Arial" w:hAnsi="Arial" w:cs="Arial"/>
                <w:b/>
                <w:iCs/>
                <w:color w:val="696969"/>
              </w:rPr>
              <w:t xml:space="preserve">rocedures </w:t>
            </w:r>
          </w:p>
          <w:p w:rsidR="00FD0132" w:rsidRPr="00FD0132" w:rsidRDefault="00FD0132" w:rsidP="00FD0132">
            <w:pPr>
              <w:pStyle w:val="ListParagraph"/>
              <w:numPr>
                <w:ilvl w:val="0"/>
                <w:numId w:val="6"/>
              </w:numPr>
              <w:autoSpaceDE w:val="0"/>
              <w:autoSpaceDN w:val="0"/>
              <w:adjustRightInd w:val="0"/>
              <w:rPr>
                <w:rFonts w:ascii="Arial" w:eastAsia="Times New Roman" w:hAnsi="Arial" w:cs="Arial"/>
                <w:iCs/>
                <w:color w:val="696969"/>
                <w:sz w:val="20"/>
                <w:szCs w:val="20"/>
              </w:rPr>
            </w:pPr>
            <w:r w:rsidRPr="00FD0132">
              <w:rPr>
                <w:rFonts w:ascii="Arial" w:eastAsia="Times New Roman" w:hAnsi="Arial" w:cs="Arial"/>
                <w:iCs/>
                <w:color w:val="696969"/>
                <w:sz w:val="20"/>
                <w:szCs w:val="20"/>
              </w:rPr>
              <w:t>Verify the transplant center has emergency preparedness policies and procedures</w:t>
            </w:r>
            <w:r w:rsidR="0008513A">
              <w:rPr>
                <w:rFonts w:ascii="Arial" w:eastAsia="Times New Roman" w:hAnsi="Arial" w:cs="Arial"/>
                <w:iCs/>
                <w:color w:val="696969"/>
                <w:sz w:val="20"/>
                <w:szCs w:val="20"/>
              </w:rPr>
              <w:t>.</w:t>
            </w:r>
            <w:r w:rsidRPr="00FD0132">
              <w:rPr>
                <w:rFonts w:ascii="Arial" w:eastAsia="Times New Roman" w:hAnsi="Arial" w:cs="Arial"/>
                <w:iCs/>
                <w:color w:val="696969"/>
                <w:sz w:val="20"/>
                <w:szCs w:val="20"/>
              </w:rPr>
              <w:t xml:space="preserve"> </w:t>
            </w:r>
          </w:p>
          <w:p w:rsidR="00FD0132" w:rsidRPr="00FD0132" w:rsidRDefault="00FD0132" w:rsidP="003D615B">
            <w:pPr>
              <w:pStyle w:val="ListParagraph"/>
              <w:numPr>
                <w:ilvl w:val="0"/>
                <w:numId w:val="6"/>
              </w:numPr>
              <w:autoSpaceDE w:val="0"/>
              <w:autoSpaceDN w:val="0"/>
              <w:adjustRightInd w:val="0"/>
              <w:rPr>
                <w:rFonts w:ascii="Arial" w:eastAsia="Times New Roman" w:hAnsi="Arial" w:cs="Arial"/>
                <w:iCs/>
                <w:color w:val="696969"/>
                <w:sz w:val="20"/>
                <w:szCs w:val="20"/>
              </w:rPr>
            </w:pPr>
            <w:r w:rsidRPr="00FD0132">
              <w:rPr>
                <w:rFonts w:ascii="Arial" w:eastAsia="Times New Roman" w:hAnsi="Arial" w:cs="Arial"/>
                <w:iCs/>
                <w:color w:val="696969"/>
                <w:sz w:val="20"/>
                <w:szCs w:val="20"/>
              </w:rPr>
              <w:t>Verify that the transplant center’s emergency preparedness policies and procedures are included in the hospital’s emergency preparedness program</w:t>
            </w:r>
            <w:r w:rsidR="0008513A">
              <w:rPr>
                <w:rFonts w:ascii="Arial" w:eastAsia="Times New Roman" w:hAnsi="Arial" w:cs="Arial"/>
                <w:iCs/>
                <w:color w:val="696969"/>
                <w:sz w:val="20"/>
                <w:szCs w:val="20"/>
              </w:rPr>
              <w:t>.</w:t>
            </w:r>
          </w:p>
        </w:tc>
        <w:tc>
          <w:tcPr>
            <w:tcW w:w="1620" w:type="dxa"/>
            <w:tcBorders>
              <w:top w:val="single" w:sz="4" w:space="0" w:color="01ADAB"/>
              <w:left w:val="single" w:sz="4" w:space="0" w:color="01ADAB"/>
              <w:bottom w:val="single" w:sz="4" w:space="0" w:color="01ADAB"/>
              <w:right w:val="single" w:sz="4" w:space="0" w:color="01ADAB"/>
            </w:tcBorders>
            <w:shd w:val="clear" w:color="auto" w:fill="auto"/>
          </w:tcPr>
          <w:p w:rsidR="00FD0132" w:rsidRDefault="00FD0132" w:rsidP="003D615B">
            <w:pPr>
              <w:rPr>
                <w:rFonts w:ascii="Arial" w:eastAsia="Times New Roman" w:hAnsi="Arial" w:cs="Arial"/>
                <w:b/>
                <w:color w:val="696969"/>
                <w:sz w:val="20"/>
                <w:szCs w:val="20"/>
              </w:rPr>
            </w:pPr>
          </w:p>
        </w:tc>
        <w:tc>
          <w:tcPr>
            <w:tcW w:w="1170" w:type="dxa"/>
            <w:tcBorders>
              <w:top w:val="single" w:sz="4" w:space="0" w:color="01ADAB"/>
              <w:left w:val="single" w:sz="4" w:space="0" w:color="01ADAB"/>
              <w:bottom w:val="single" w:sz="4" w:space="0" w:color="01ADAB"/>
              <w:right w:val="single" w:sz="4" w:space="0" w:color="01ADAB"/>
            </w:tcBorders>
            <w:shd w:val="clear" w:color="auto" w:fill="auto"/>
            <w:vAlign w:val="center"/>
          </w:tcPr>
          <w:p w:rsidR="00FD0132" w:rsidRPr="00E72177" w:rsidRDefault="00FD0132" w:rsidP="003D615B">
            <w:pPr>
              <w:pStyle w:val="TABLEBODYTEXT"/>
            </w:pPr>
          </w:p>
        </w:tc>
        <w:tc>
          <w:tcPr>
            <w:tcW w:w="1080" w:type="dxa"/>
            <w:tcBorders>
              <w:top w:val="single" w:sz="4" w:space="0" w:color="01ADAB"/>
              <w:left w:val="single" w:sz="4" w:space="0" w:color="01ADAB"/>
              <w:bottom w:val="single" w:sz="4" w:space="0" w:color="01ADAB"/>
              <w:right w:val="single" w:sz="4" w:space="0" w:color="01ADAB"/>
            </w:tcBorders>
          </w:tcPr>
          <w:p w:rsidR="00FD0132" w:rsidRPr="00E72177" w:rsidRDefault="00FD0132" w:rsidP="003D615B">
            <w:pPr>
              <w:pStyle w:val="TABLEBODYTEXT"/>
            </w:pPr>
          </w:p>
        </w:tc>
        <w:tc>
          <w:tcPr>
            <w:tcW w:w="1260" w:type="dxa"/>
            <w:tcBorders>
              <w:top w:val="single" w:sz="4" w:space="0" w:color="01ADAB"/>
              <w:left w:val="single" w:sz="4" w:space="0" w:color="01ADAB"/>
              <w:bottom w:val="single" w:sz="4" w:space="0" w:color="01ADAB"/>
              <w:right w:val="single" w:sz="4" w:space="0" w:color="01ADAB"/>
            </w:tcBorders>
          </w:tcPr>
          <w:p w:rsidR="00FD0132" w:rsidRDefault="00FD0132" w:rsidP="003D615B">
            <w:pPr>
              <w:pStyle w:val="TABLEBODYTEXT"/>
            </w:pPr>
          </w:p>
        </w:tc>
      </w:tr>
      <w:tr w:rsidR="00470A53" w:rsidRPr="00E72177" w:rsidTr="00470A53">
        <w:trPr>
          <w:trHeight w:val="432"/>
        </w:trPr>
        <w:tc>
          <w:tcPr>
            <w:tcW w:w="2520" w:type="dxa"/>
            <w:tcBorders>
              <w:top w:val="single" w:sz="4" w:space="0" w:color="01ADAB"/>
              <w:left w:val="single" w:sz="4" w:space="0" w:color="01ADAB"/>
              <w:bottom w:val="single" w:sz="4" w:space="0" w:color="01ADAB"/>
              <w:right w:val="single" w:sz="4" w:space="0" w:color="01ADAB"/>
            </w:tcBorders>
            <w:shd w:val="clear" w:color="auto" w:fill="auto"/>
          </w:tcPr>
          <w:p w:rsidR="00470A53" w:rsidRPr="00015250" w:rsidRDefault="00470A53" w:rsidP="003D615B">
            <w:pPr>
              <w:pStyle w:val="Default"/>
              <w:rPr>
                <w:rFonts w:ascii="Arial" w:hAnsi="Arial" w:cs="Arial"/>
                <w:b/>
                <w:bCs/>
                <w:color w:val="696969"/>
                <w:sz w:val="20"/>
                <w:szCs w:val="20"/>
              </w:rPr>
            </w:pPr>
            <w:r w:rsidRPr="00015250">
              <w:rPr>
                <w:rFonts w:ascii="Arial" w:hAnsi="Arial" w:cs="Arial"/>
                <w:b/>
                <w:bCs/>
                <w:color w:val="696969"/>
                <w:sz w:val="20"/>
                <w:szCs w:val="20"/>
              </w:rPr>
              <w:t xml:space="preserve">E-0014 </w:t>
            </w:r>
          </w:p>
          <w:p w:rsidR="00470A53" w:rsidRPr="00015250" w:rsidRDefault="00470A53" w:rsidP="003D615B">
            <w:pPr>
              <w:pStyle w:val="Default"/>
              <w:rPr>
                <w:rFonts w:ascii="Arial" w:hAnsi="Arial" w:cs="Arial"/>
                <w:b/>
                <w:bCs/>
                <w:color w:val="696969"/>
                <w:sz w:val="20"/>
                <w:szCs w:val="20"/>
              </w:rPr>
            </w:pPr>
            <w:r w:rsidRPr="00015250">
              <w:rPr>
                <w:rFonts w:ascii="Arial" w:hAnsi="Arial" w:cs="Arial"/>
                <w:b/>
                <w:bCs/>
                <w:color w:val="696969"/>
                <w:sz w:val="20"/>
                <w:szCs w:val="20"/>
              </w:rPr>
              <w:t xml:space="preserve">§482.78(b) A transplant center must develop and maintain mutually agreed upon protocols that address the duties and responsibilities of the transplant center, the hospital in which the transplant center is operated, and the OPO designated by the Secretary, unless the </w:t>
            </w:r>
            <w:r w:rsidRPr="00015250">
              <w:rPr>
                <w:rFonts w:ascii="Arial" w:hAnsi="Arial" w:cs="Arial"/>
                <w:b/>
                <w:bCs/>
                <w:color w:val="696969"/>
                <w:sz w:val="20"/>
                <w:szCs w:val="20"/>
              </w:rPr>
              <w:lastRenderedPageBreak/>
              <w:t>hospital has an approved waiver to work with another OPO, during an emergency</w:t>
            </w:r>
          </w:p>
        </w:tc>
        <w:tc>
          <w:tcPr>
            <w:tcW w:w="5490" w:type="dxa"/>
            <w:tcBorders>
              <w:top w:val="single" w:sz="4" w:space="0" w:color="01ADAB"/>
              <w:left w:val="single" w:sz="4" w:space="0" w:color="01ADAB"/>
              <w:bottom w:val="single" w:sz="4" w:space="0" w:color="01ADAB"/>
              <w:right w:val="single" w:sz="4" w:space="0" w:color="01ADAB"/>
            </w:tcBorders>
            <w:shd w:val="clear" w:color="auto" w:fill="auto"/>
          </w:tcPr>
          <w:p w:rsidR="00470A53" w:rsidRPr="00470A53" w:rsidRDefault="00470A53" w:rsidP="00470A53">
            <w:pPr>
              <w:pStyle w:val="NormalWeb"/>
              <w:spacing w:after="0" w:line="240" w:lineRule="auto"/>
              <w:rPr>
                <w:rFonts w:ascii="Arial" w:hAnsi="Arial" w:cs="Arial"/>
                <w:iCs/>
                <w:color w:val="696969"/>
              </w:rPr>
            </w:pPr>
            <w:r w:rsidRPr="00470A53">
              <w:rPr>
                <w:rFonts w:ascii="Arial" w:hAnsi="Arial" w:cs="Arial"/>
                <w:iCs/>
                <w:color w:val="696969"/>
              </w:rPr>
              <w:lastRenderedPageBreak/>
              <w:t>Transplant centers must be involved in the development of mutually agreed upon protocols that address the duties and responsibilities of the hospital, transplant program and the designated OPO during emergencies. The hospital in which a transplant center is located (i.e., a transplant hospital) would be responsible for ensuring that the transplant center is involved in the development of an emergency preparedness program.</w:t>
            </w:r>
          </w:p>
          <w:p w:rsidR="00470A53" w:rsidRDefault="00470A53" w:rsidP="00470A53">
            <w:pPr>
              <w:pStyle w:val="NormalWeb"/>
              <w:spacing w:after="0" w:line="240" w:lineRule="auto"/>
              <w:rPr>
                <w:rFonts w:ascii="Arial" w:hAnsi="Arial" w:cs="Arial"/>
                <w:b/>
                <w:iCs/>
                <w:color w:val="696969"/>
              </w:rPr>
            </w:pPr>
          </w:p>
          <w:p w:rsidR="00470A53" w:rsidRPr="00470A53" w:rsidRDefault="00470A53" w:rsidP="00470A53">
            <w:pPr>
              <w:pStyle w:val="NormalWeb"/>
              <w:spacing w:after="0" w:line="240" w:lineRule="auto"/>
              <w:rPr>
                <w:rFonts w:ascii="Arial" w:hAnsi="Arial" w:cs="Arial"/>
                <w:b/>
                <w:iCs/>
                <w:color w:val="696969"/>
              </w:rPr>
            </w:pPr>
            <w:r w:rsidRPr="00470A53">
              <w:rPr>
                <w:rFonts w:ascii="Arial" w:hAnsi="Arial" w:cs="Arial"/>
                <w:b/>
                <w:iCs/>
                <w:color w:val="696969"/>
              </w:rPr>
              <w:t>Survey procedures</w:t>
            </w:r>
          </w:p>
          <w:p w:rsidR="00470A53" w:rsidRPr="00470A53" w:rsidRDefault="00470A53" w:rsidP="00470A53">
            <w:pPr>
              <w:pStyle w:val="ListParagraph"/>
              <w:numPr>
                <w:ilvl w:val="0"/>
                <w:numId w:val="15"/>
              </w:numPr>
              <w:autoSpaceDE w:val="0"/>
              <w:autoSpaceDN w:val="0"/>
              <w:adjustRightInd w:val="0"/>
              <w:rPr>
                <w:rFonts w:ascii="Arial" w:eastAsia="Times New Roman" w:hAnsi="Arial" w:cs="Arial"/>
                <w:iCs/>
                <w:color w:val="696969"/>
                <w:sz w:val="20"/>
                <w:szCs w:val="20"/>
              </w:rPr>
            </w:pPr>
            <w:r w:rsidRPr="00470A53">
              <w:rPr>
                <w:rFonts w:ascii="Arial" w:eastAsia="Times New Roman" w:hAnsi="Arial" w:cs="Arial"/>
                <w:iCs/>
                <w:color w:val="696969"/>
                <w:sz w:val="20"/>
                <w:szCs w:val="20"/>
              </w:rPr>
              <w:t xml:space="preserve">Verify the transplant center has developed mutually agreed upon protocols that address the duties and responsibilities of the transplant center, the hospital in </w:t>
            </w:r>
            <w:r w:rsidRPr="00470A53">
              <w:rPr>
                <w:rFonts w:ascii="Arial" w:eastAsia="Times New Roman" w:hAnsi="Arial" w:cs="Arial"/>
                <w:iCs/>
                <w:color w:val="696969"/>
                <w:sz w:val="20"/>
                <w:szCs w:val="20"/>
              </w:rPr>
              <w:lastRenderedPageBreak/>
              <w:t>which the transplant center is o</w:t>
            </w:r>
            <w:r w:rsidR="001076F9">
              <w:rPr>
                <w:rFonts w:ascii="Arial" w:eastAsia="Times New Roman" w:hAnsi="Arial" w:cs="Arial"/>
                <w:iCs/>
                <w:color w:val="696969"/>
                <w:sz w:val="20"/>
                <w:szCs w:val="20"/>
              </w:rPr>
              <w:t>perated, and the designated OPO</w:t>
            </w:r>
            <w:r w:rsidRPr="00470A53">
              <w:rPr>
                <w:rFonts w:ascii="Arial" w:eastAsia="Times New Roman" w:hAnsi="Arial" w:cs="Arial"/>
                <w:iCs/>
                <w:color w:val="696969"/>
                <w:sz w:val="20"/>
                <w:szCs w:val="20"/>
              </w:rPr>
              <w:t xml:space="preserve"> </w:t>
            </w:r>
          </w:p>
          <w:p w:rsidR="00470A53" w:rsidRPr="003136A9" w:rsidRDefault="00470A53" w:rsidP="00E13218">
            <w:pPr>
              <w:pStyle w:val="ListParagraph"/>
              <w:numPr>
                <w:ilvl w:val="0"/>
                <w:numId w:val="15"/>
              </w:numPr>
              <w:autoSpaceDE w:val="0"/>
              <w:autoSpaceDN w:val="0"/>
              <w:adjustRightInd w:val="0"/>
              <w:contextualSpacing w:val="0"/>
              <w:rPr>
                <w:rFonts w:ascii="Arial" w:eastAsia="Times New Roman" w:hAnsi="Arial" w:cs="Arial"/>
                <w:iCs/>
                <w:color w:val="696969"/>
                <w:sz w:val="20"/>
                <w:szCs w:val="20"/>
              </w:rPr>
            </w:pPr>
            <w:r w:rsidRPr="00470A53">
              <w:rPr>
                <w:rFonts w:ascii="Arial" w:eastAsia="Times New Roman" w:hAnsi="Arial" w:cs="Arial"/>
                <w:iCs/>
                <w:color w:val="696969"/>
                <w:sz w:val="20"/>
                <w:szCs w:val="20"/>
              </w:rPr>
              <w:t xml:space="preserve">Ask to see documentation of the protocols </w:t>
            </w:r>
          </w:p>
        </w:tc>
        <w:tc>
          <w:tcPr>
            <w:tcW w:w="1620" w:type="dxa"/>
            <w:tcBorders>
              <w:top w:val="single" w:sz="4" w:space="0" w:color="01ADAB"/>
              <w:left w:val="single" w:sz="4" w:space="0" w:color="01ADAB"/>
              <w:bottom w:val="single" w:sz="4" w:space="0" w:color="01ADAB"/>
              <w:right w:val="single" w:sz="4" w:space="0" w:color="01ADAB"/>
            </w:tcBorders>
            <w:shd w:val="clear" w:color="auto" w:fill="auto"/>
          </w:tcPr>
          <w:p w:rsidR="00470A53" w:rsidRPr="007A0152" w:rsidRDefault="00470A53" w:rsidP="003D615B">
            <w:pPr>
              <w:rPr>
                <w:rFonts w:ascii="Arial" w:eastAsia="Times New Roman" w:hAnsi="Arial" w:cs="Arial"/>
                <w:b/>
                <w:color w:val="696969"/>
                <w:sz w:val="20"/>
                <w:szCs w:val="20"/>
              </w:rPr>
            </w:pPr>
          </w:p>
        </w:tc>
        <w:tc>
          <w:tcPr>
            <w:tcW w:w="1170" w:type="dxa"/>
            <w:tcBorders>
              <w:top w:val="single" w:sz="4" w:space="0" w:color="01ADAB"/>
              <w:left w:val="single" w:sz="4" w:space="0" w:color="01ADAB"/>
              <w:bottom w:val="single" w:sz="4" w:space="0" w:color="01ADAB"/>
              <w:right w:val="single" w:sz="4" w:space="0" w:color="01ADAB"/>
            </w:tcBorders>
            <w:shd w:val="clear" w:color="auto" w:fill="auto"/>
            <w:vAlign w:val="center"/>
          </w:tcPr>
          <w:p w:rsidR="00470A53" w:rsidRPr="00E72177" w:rsidRDefault="00470A53" w:rsidP="003D615B">
            <w:pPr>
              <w:pStyle w:val="TABLEBODYTEXT"/>
            </w:pPr>
          </w:p>
        </w:tc>
        <w:tc>
          <w:tcPr>
            <w:tcW w:w="1080" w:type="dxa"/>
            <w:tcBorders>
              <w:top w:val="single" w:sz="4" w:space="0" w:color="01ADAB"/>
              <w:left w:val="single" w:sz="4" w:space="0" w:color="01ADAB"/>
              <w:bottom w:val="single" w:sz="4" w:space="0" w:color="01ADAB"/>
              <w:right w:val="single" w:sz="4" w:space="0" w:color="01ADAB"/>
            </w:tcBorders>
          </w:tcPr>
          <w:p w:rsidR="00470A53" w:rsidRPr="00E72177" w:rsidRDefault="00470A53" w:rsidP="003D615B">
            <w:pPr>
              <w:pStyle w:val="TABLEBODYTEXT"/>
            </w:pPr>
          </w:p>
        </w:tc>
        <w:tc>
          <w:tcPr>
            <w:tcW w:w="1260" w:type="dxa"/>
            <w:tcBorders>
              <w:top w:val="single" w:sz="4" w:space="0" w:color="01ADAB"/>
              <w:left w:val="single" w:sz="4" w:space="0" w:color="01ADAB"/>
              <w:bottom w:val="single" w:sz="4" w:space="0" w:color="01ADAB"/>
              <w:right w:val="single" w:sz="4" w:space="0" w:color="01ADAB"/>
            </w:tcBorders>
          </w:tcPr>
          <w:p w:rsidR="00470A53" w:rsidRDefault="00470A53" w:rsidP="003D615B">
            <w:pPr>
              <w:pStyle w:val="TABLEBODYTEXT"/>
            </w:pPr>
          </w:p>
        </w:tc>
      </w:tr>
      <w:tr w:rsidR="00E1276C" w:rsidRPr="009C0BD0" w:rsidTr="003D615B">
        <w:trPr>
          <w:trHeight w:val="242"/>
        </w:trPr>
        <w:tc>
          <w:tcPr>
            <w:tcW w:w="13140" w:type="dxa"/>
            <w:gridSpan w:val="6"/>
            <w:shd w:val="clear" w:color="auto" w:fill="E5F7F6"/>
          </w:tcPr>
          <w:p w:rsidR="00E1276C" w:rsidRDefault="00E1276C" w:rsidP="0008513A">
            <w:pPr>
              <w:autoSpaceDE w:val="0"/>
              <w:autoSpaceDN w:val="0"/>
              <w:adjustRightInd w:val="0"/>
              <w:rPr>
                <w:rFonts w:ascii="Arial" w:hAnsi="Arial" w:cs="Arial"/>
                <w:b/>
                <w:i/>
                <w:color w:val="696969"/>
                <w:sz w:val="20"/>
                <w:szCs w:val="20"/>
              </w:rPr>
            </w:pPr>
            <w:r>
              <w:rPr>
                <w:rFonts w:ascii="Arial" w:hAnsi="Arial" w:cs="Arial"/>
                <w:b/>
                <w:i/>
                <w:color w:val="696969"/>
                <w:sz w:val="20"/>
                <w:szCs w:val="20"/>
              </w:rPr>
              <w:t xml:space="preserve">OPOs </w:t>
            </w:r>
            <w:r w:rsidR="0008513A">
              <w:rPr>
                <w:rFonts w:ascii="Arial" w:hAnsi="Arial" w:cs="Arial"/>
                <w:b/>
                <w:i/>
                <w:color w:val="696969"/>
                <w:sz w:val="20"/>
                <w:szCs w:val="20"/>
              </w:rPr>
              <w:t>o</w:t>
            </w:r>
            <w:r>
              <w:rPr>
                <w:rFonts w:ascii="Arial" w:hAnsi="Arial" w:cs="Arial"/>
                <w:b/>
                <w:i/>
                <w:color w:val="696969"/>
                <w:sz w:val="20"/>
                <w:szCs w:val="20"/>
              </w:rPr>
              <w:t>nly</w:t>
            </w:r>
          </w:p>
        </w:tc>
      </w:tr>
      <w:tr w:rsidR="00E1276C" w:rsidRPr="00E72177" w:rsidTr="003D615B">
        <w:trPr>
          <w:trHeight w:val="432"/>
        </w:trPr>
        <w:tc>
          <w:tcPr>
            <w:tcW w:w="2520" w:type="dxa"/>
            <w:shd w:val="clear" w:color="auto" w:fill="auto"/>
          </w:tcPr>
          <w:p w:rsidR="00E1276C" w:rsidRPr="00015250" w:rsidRDefault="003136A9" w:rsidP="003D615B">
            <w:pPr>
              <w:autoSpaceDE w:val="0"/>
              <w:autoSpaceDN w:val="0"/>
              <w:adjustRightInd w:val="0"/>
              <w:rPr>
                <w:rFonts w:ascii="Arial" w:hAnsi="Arial" w:cs="Arial"/>
                <w:b/>
                <w:bCs/>
                <w:color w:val="696969"/>
                <w:sz w:val="20"/>
                <w:szCs w:val="20"/>
              </w:rPr>
            </w:pPr>
            <w:r w:rsidRPr="00015250">
              <w:rPr>
                <w:rFonts w:ascii="Arial" w:hAnsi="Arial" w:cs="Arial"/>
                <w:b/>
                <w:bCs/>
                <w:color w:val="696969"/>
                <w:sz w:val="20"/>
                <w:szCs w:val="20"/>
              </w:rPr>
              <w:t>E</w:t>
            </w:r>
            <w:r w:rsidR="00E1276C" w:rsidRPr="00015250">
              <w:rPr>
                <w:rFonts w:ascii="Arial" w:hAnsi="Arial" w:cs="Arial"/>
                <w:b/>
                <w:bCs/>
                <w:color w:val="696969"/>
                <w:sz w:val="20"/>
                <w:szCs w:val="20"/>
              </w:rPr>
              <w:t xml:space="preserve">-044 </w:t>
            </w:r>
          </w:p>
          <w:p w:rsidR="00E1276C" w:rsidRPr="00015250" w:rsidRDefault="00E1276C" w:rsidP="003D615B">
            <w:pPr>
              <w:autoSpaceDE w:val="0"/>
              <w:autoSpaceDN w:val="0"/>
              <w:adjustRightInd w:val="0"/>
              <w:rPr>
                <w:rFonts w:ascii="Arial" w:hAnsi="Arial" w:cs="Arial"/>
                <w:b/>
                <w:bCs/>
                <w:color w:val="696969"/>
                <w:sz w:val="20"/>
                <w:szCs w:val="20"/>
              </w:rPr>
            </w:pPr>
            <w:r w:rsidRPr="00015250">
              <w:rPr>
                <w:rFonts w:ascii="Arial" w:eastAsia="Times New Roman" w:hAnsi="Arial" w:cs="Arial"/>
                <w:b/>
                <w:iCs/>
                <w:color w:val="696969"/>
                <w:sz w:val="20"/>
                <w:szCs w:val="20"/>
              </w:rPr>
              <w:t>§486.360(e)</w:t>
            </w:r>
            <w:r w:rsidRPr="00015250">
              <w:rPr>
                <w:rFonts w:ascii="Verdana" w:eastAsia="Times New Roman" w:hAnsi="Verdana" w:cs="Times New Roman"/>
                <w:b/>
                <w:bCs/>
                <w:iCs/>
                <w:color w:val="E52023"/>
              </w:rPr>
              <w:t xml:space="preserve"> </w:t>
            </w:r>
            <w:r w:rsidRPr="00015250">
              <w:rPr>
                <w:rFonts w:ascii="Arial" w:eastAsia="Times New Roman" w:hAnsi="Arial" w:cs="Arial"/>
                <w:b/>
                <w:bCs/>
                <w:iCs/>
                <w:color w:val="696969"/>
                <w:sz w:val="20"/>
                <w:szCs w:val="20"/>
              </w:rPr>
              <w:t>Each OPO must have a plan to continue operations during an emergency</w:t>
            </w:r>
          </w:p>
          <w:p w:rsidR="00E1276C" w:rsidRPr="00015250" w:rsidRDefault="00E1276C" w:rsidP="003D615B">
            <w:pPr>
              <w:autoSpaceDE w:val="0"/>
              <w:autoSpaceDN w:val="0"/>
              <w:adjustRightInd w:val="0"/>
              <w:rPr>
                <w:rFonts w:ascii="Arial" w:hAnsi="Arial" w:cs="Arial"/>
                <w:b/>
                <w:bCs/>
                <w:color w:val="696969"/>
                <w:sz w:val="20"/>
                <w:szCs w:val="20"/>
              </w:rPr>
            </w:pPr>
            <w:r w:rsidRPr="00015250">
              <w:rPr>
                <w:rFonts w:ascii="Arial" w:hAnsi="Arial" w:cs="Arial"/>
                <w:b/>
                <w:bCs/>
                <w:color w:val="696969"/>
                <w:sz w:val="20"/>
                <w:szCs w:val="20"/>
              </w:rPr>
              <w:t xml:space="preserve"> </w:t>
            </w:r>
          </w:p>
          <w:p w:rsidR="00E1276C" w:rsidRPr="00015250" w:rsidRDefault="00E1276C" w:rsidP="003D615B">
            <w:pPr>
              <w:pStyle w:val="Default"/>
              <w:rPr>
                <w:rFonts w:ascii="Arial" w:hAnsi="Arial" w:cs="Arial"/>
                <w:b/>
                <w:bCs/>
                <w:color w:val="696969"/>
                <w:sz w:val="20"/>
                <w:szCs w:val="20"/>
              </w:rPr>
            </w:pPr>
          </w:p>
        </w:tc>
        <w:tc>
          <w:tcPr>
            <w:tcW w:w="5490" w:type="dxa"/>
            <w:shd w:val="clear" w:color="auto" w:fill="auto"/>
          </w:tcPr>
          <w:p w:rsidR="00E1276C" w:rsidRPr="00DD7F31" w:rsidRDefault="00E1276C" w:rsidP="003D615B">
            <w:pPr>
              <w:pStyle w:val="ListParagraph"/>
              <w:numPr>
                <w:ilvl w:val="0"/>
                <w:numId w:val="64"/>
              </w:numPr>
              <w:autoSpaceDE w:val="0"/>
              <w:autoSpaceDN w:val="0"/>
              <w:adjustRightInd w:val="0"/>
              <w:rPr>
                <w:rFonts w:ascii="Arial" w:hAnsi="Arial" w:cs="Arial"/>
                <w:color w:val="696969"/>
                <w:sz w:val="20"/>
                <w:szCs w:val="20"/>
              </w:rPr>
            </w:pPr>
            <w:r>
              <w:rPr>
                <w:rFonts w:ascii="Arial" w:hAnsi="Arial" w:cs="Arial"/>
                <w:bCs/>
                <w:color w:val="696969"/>
                <w:sz w:val="20"/>
                <w:szCs w:val="20"/>
              </w:rPr>
              <w:t xml:space="preserve">The OPO </w:t>
            </w:r>
            <w:r w:rsidRPr="00DD7F31">
              <w:rPr>
                <w:rFonts w:ascii="Arial" w:hAnsi="Arial" w:cs="Arial"/>
                <w:bCs/>
                <w:color w:val="696969"/>
                <w:sz w:val="20"/>
                <w:szCs w:val="20"/>
              </w:rPr>
              <w:t>develop</w:t>
            </w:r>
            <w:r>
              <w:rPr>
                <w:rFonts w:ascii="Arial" w:hAnsi="Arial" w:cs="Arial"/>
                <w:bCs/>
                <w:color w:val="696969"/>
                <w:sz w:val="20"/>
                <w:szCs w:val="20"/>
              </w:rPr>
              <w:t>s</w:t>
            </w:r>
            <w:r w:rsidRPr="00DD7F31">
              <w:rPr>
                <w:rFonts w:ascii="Arial" w:hAnsi="Arial" w:cs="Arial"/>
                <w:bCs/>
                <w:color w:val="696969"/>
                <w:sz w:val="20"/>
                <w:szCs w:val="20"/>
              </w:rPr>
              <w:t xml:space="preserve"> and maintain</w:t>
            </w:r>
            <w:r>
              <w:rPr>
                <w:rFonts w:ascii="Arial" w:hAnsi="Arial" w:cs="Arial"/>
                <w:bCs/>
                <w:color w:val="696969"/>
                <w:sz w:val="20"/>
                <w:szCs w:val="20"/>
              </w:rPr>
              <w:t>s</w:t>
            </w:r>
            <w:r w:rsidRPr="00DD7F31">
              <w:rPr>
                <w:rFonts w:ascii="Arial" w:hAnsi="Arial" w:cs="Arial"/>
                <w:bCs/>
                <w:color w:val="696969"/>
                <w:sz w:val="20"/>
                <w:szCs w:val="20"/>
              </w:rPr>
              <w:t xml:space="preserve"> protocols with transplant programs that address the duties and responsibilities of the transplant program, the hospital in which the transplant program is operated, and the OPO during an emergency</w:t>
            </w:r>
            <w:r w:rsidR="0008513A">
              <w:rPr>
                <w:rFonts w:ascii="Arial" w:hAnsi="Arial" w:cs="Arial"/>
                <w:bCs/>
                <w:color w:val="696969"/>
                <w:sz w:val="20"/>
                <w:szCs w:val="20"/>
              </w:rPr>
              <w:t>.</w:t>
            </w:r>
          </w:p>
          <w:p w:rsidR="00E1276C" w:rsidRPr="00DD7F31" w:rsidRDefault="00E1276C" w:rsidP="003D615B">
            <w:pPr>
              <w:pStyle w:val="ListParagraph"/>
              <w:numPr>
                <w:ilvl w:val="0"/>
                <w:numId w:val="64"/>
              </w:numPr>
              <w:autoSpaceDE w:val="0"/>
              <w:autoSpaceDN w:val="0"/>
              <w:adjustRightInd w:val="0"/>
              <w:rPr>
                <w:rFonts w:ascii="Arial" w:hAnsi="Arial" w:cs="Arial"/>
                <w:color w:val="696969"/>
                <w:sz w:val="20"/>
                <w:szCs w:val="20"/>
              </w:rPr>
            </w:pPr>
            <w:r w:rsidRPr="00DD7F31">
              <w:rPr>
                <w:rFonts w:ascii="Arial" w:hAnsi="Arial" w:cs="Arial"/>
                <w:bCs/>
                <w:color w:val="696969"/>
                <w:sz w:val="20"/>
                <w:szCs w:val="20"/>
              </w:rPr>
              <w:t xml:space="preserve">The OPO must have the capability to continue its operation from an alternate location during an emergency. The OPO could either have: </w:t>
            </w:r>
          </w:p>
          <w:p w:rsidR="00E1276C" w:rsidRPr="00DD7F31" w:rsidRDefault="00E1276C" w:rsidP="003D615B">
            <w:pPr>
              <w:pStyle w:val="ListParagraph"/>
              <w:numPr>
                <w:ilvl w:val="0"/>
                <w:numId w:val="65"/>
              </w:numPr>
              <w:autoSpaceDE w:val="0"/>
              <w:autoSpaceDN w:val="0"/>
              <w:adjustRightInd w:val="0"/>
              <w:rPr>
                <w:rFonts w:ascii="Arial" w:hAnsi="Arial" w:cs="Arial"/>
                <w:color w:val="696969"/>
                <w:sz w:val="20"/>
                <w:szCs w:val="20"/>
              </w:rPr>
            </w:pPr>
            <w:r w:rsidRPr="00DD7F31">
              <w:rPr>
                <w:rFonts w:ascii="Arial" w:hAnsi="Arial" w:cs="Arial"/>
                <w:bCs/>
                <w:color w:val="696969"/>
                <w:sz w:val="20"/>
                <w:szCs w:val="20"/>
              </w:rPr>
              <w:t xml:space="preserve">An agreement with one or more other OPOs to provide essential organ procurement services to all or a portion of its DSA in the event the OPO cannot provide those services during an emergency; </w:t>
            </w:r>
          </w:p>
          <w:p w:rsidR="00E1276C" w:rsidRPr="00DD7F31" w:rsidRDefault="00E1276C" w:rsidP="003D615B">
            <w:pPr>
              <w:pStyle w:val="ListParagraph"/>
              <w:numPr>
                <w:ilvl w:val="0"/>
                <w:numId w:val="65"/>
              </w:numPr>
              <w:autoSpaceDE w:val="0"/>
              <w:autoSpaceDN w:val="0"/>
              <w:adjustRightInd w:val="0"/>
              <w:rPr>
                <w:rFonts w:ascii="Arial" w:hAnsi="Arial" w:cs="Arial"/>
                <w:color w:val="696969"/>
                <w:sz w:val="20"/>
                <w:szCs w:val="20"/>
              </w:rPr>
            </w:pPr>
            <w:r w:rsidRPr="00DD7F31">
              <w:rPr>
                <w:rFonts w:ascii="Arial" w:hAnsi="Arial" w:cs="Arial"/>
                <w:bCs/>
                <w:color w:val="696969"/>
                <w:sz w:val="20"/>
                <w:szCs w:val="20"/>
              </w:rPr>
              <w:t>If the OPO has more than one location, an alternate location from which the OPO could conduct its operation</w:t>
            </w:r>
          </w:p>
          <w:p w:rsidR="00E1276C" w:rsidRPr="00DD7F31" w:rsidRDefault="00E1276C" w:rsidP="003D615B">
            <w:pPr>
              <w:autoSpaceDE w:val="0"/>
              <w:autoSpaceDN w:val="0"/>
              <w:adjustRightInd w:val="0"/>
              <w:ind w:left="2160"/>
              <w:rPr>
                <w:rFonts w:ascii="Arial" w:hAnsi="Arial" w:cs="Arial"/>
                <w:color w:val="696969"/>
                <w:sz w:val="20"/>
                <w:szCs w:val="20"/>
              </w:rPr>
            </w:pPr>
            <w:r w:rsidRPr="00DD7F31">
              <w:rPr>
                <w:rFonts w:ascii="Arial" w:hAnsi="Arial" w:cs="Arial"/>
                <w:bCs/>
                <w:color w:val="696969"/>
                <w:sz w:val="20"/>
                <w:szCs w:val="20"/>
              </w:rPr>
              <w:t>OR</w:t>
            </w:r>
          </w:p>
          <w:p w:rsidR="00E1276C" w:rsidRPr="00DD7F31" w:rsidRDefault="00E1276C" w:rsidP="003D615B">
            <w:pPr>
              <w:pStyle w:val="ListParagraph"/>
              <w:numPr>
                <w:ilvl w:val="0"/>
                <w:numId w:val="65"/>
              </w:numPr>
              <w:autoSpaceDE w:val="0"/>
              <w:autoSpaceDN w:val="0"/>
              <w:adjustRightInd w:val="0"/>
              <w:rPr>
                <w:rFonts w:ascii="Arial" w:hAnsi="Arial" w:cs="Arial"/>
                <w:color w:val="696969"/>
                <w:sz w:val="20"/>
                <w:szCs w:val="20"/>
              </w:rPr>
            </w:pPr>
            <w:r w:rsidRPr="00DD7F31">
              <w:rPr>
                <w:rFonts w:ascii="Arial" w:hAnsi="Arial" w:cs="Arial"/>
                <w:bCs/>
                <w:color w:val="696969"/>
                <w:sz w:val="20"/>
                <w:szCs w:val="20"/>
              </w:rPr>
              <w:t xml:space="preserve">A plan to relocate to another location as part of its emergency plan </w:t>
            </w:r>
          </w:p>
          <w:p w:rsidR="00E1276C" w:rsidRPr="007303BA" w:rsidRDefault="00E1276C" w:rsidP="003D615B">
            <w:pPr>
              <w:autoSpaceDE w:val="0"/>
              <w:autoSpaceDN w:val="0"/>
              <w:adjustRightInd w:val="0"/>
              <w:rPr>
                <w:rFonts w:ascii="Arial" w:hAnsi="Arial" w:cs="Arial"/>
                <w:color w:val="696969"/>
                <w:sz w:val="20"/>
                <w:szCs w:val="20"/>
              </w:rPr>
            </w:pPr>
          </w:p>
          <w:p w:rsidR="00E1276C" w:rsidRPr="007303BA" w:rsidRDefault="00E1276C" w:rsidP="003D615B">
            <w:pPr>
              <w:autoSpaceDE w:val="0"/>
              <w:autoSpaceDN w:val="0"/>
              <w:adjustRightInd w:val="0"/>
              <w:rPr>
                <w:rFonts w:ascii="Arial" w:hAnsi="Arial" w:cs="Arial"/>
                <w:color w:val="696969"/>
                <w:sz w:val="20"/>
                <w:szCs w:val="20"/>
              </w:rPr>
            </w:pPr>
            <w:r w:rsidRPr="007303BA">
              <w:rPr>
                <w:rFonts w:ascii="Arial" w:hAnsi="Arial" w:cs="Arial"/>
                <w:b/>
                <w:bCs/>
                <w:color w:val="696969"/>
                <w:sz w:val="20"/>
                <w:szCs w:val="20"/>
              </w:rPr>
              <w:t xml:space="preserve">Survey </w:t>
            </w:r>
            <w:r w:rsidR="0008513A">
              <w:rPr>
                <w:rFonts w:ascii="Arial" w:hAnsi="Arial" w:cs="Arial"/>
                <w:b/>
                <w:bCs/>
                <w:color w:val="696969"/>
                <w:sz w:val="20"/>
                <w:szCs w:val="20"/>
              </w:rPr>
              <w:t>p</w:t>
            </w:r>
            <w:r w:rsidRPr="007303BA">
              <w:rPr>
                <w:rFonts w:ascii="Arial" w:hAnsi="Arial" w:cs="Arial"/>
                <w:b/>
                <w:bCs/>
                <w:color w:val="696969"/>
                <w:sz w:val="20"/>
                <w:szCs w:val="20"/>
              </w:rPr>
              <w:t xml:space="preserve">rocedures </w:t>
            </w:r>
          </w:p>
          <w:p w:rsidR="00E1276C" w:rsidRPr="007303BA" w:rsidRDefault="00E1276C" w:rsidP="003D615B">
            <w:pPr>
              <w:pStyle w:val="ListParagraph"/>
              <w:numPr>
                <w:ilvl w:val="0"/>
                <w:numId w:val="35"/>
              </w:numPr>
              <w:autoSpaceDE w:val="0"/>
              <w:autoSpaceDN w:val="0"/>
              <w:adjustRightInd w:val="0"/>
              <w:rPr>
                <w:rFonts w:ascii="Arial" w:hAnsi="Arial" w:cs="Arial"/>
                <w:color w:val="696969"/>
                <w:sz w:val="20"/>
                <w:szCs w:val="20"/>
              </w:rPr>
            </w:pPr>
            <w:r w:rsidRPr="007303BA">
              <w:rPr>
                <w:rFonts w:ascii="Arial" w:hAnsi="Arial" w:cs="Arial"/>
                <w:color w:val="696969"/>
                <w:sz w:val="20"/>
                <w:szCs w:val="20"/>
              </w:rPr>
              <w:t>Verify that the OPO has mutually-agreed upon protocols with every certified transplant program it is associated with which includes the duties and responsibilities of the hospital, transplant prog</w:t>
            </w:r>
            <w:r w:rsidR="001076F9">
              <w:rPr>
                <w:rFonts w:ascii="Arial" w:hAnsi="Arial" w:cs="Arial"/>
                <w:color w:val="696969"/>
                <w:sz w:val="20"/>
                <w:szCs w:val="20"/>
              </w:rPr>
              <w:t>ram and OPO during emergencies</w:t>
            </w:r>
            <w:r w:rsidR="0008513A">
              <w:rPr>
                <w:rFonts w:ascii="Arial" w:hAnsi="Arial" w:cs="Arial"/>
                <w:color w:val="696969"/>
                <w:sz w:val="20"/>
                <w:szCs w:val="20"/>
              </w:rPr>
              <w:t>.</w:t>
            </w:r>
          </w:p>
          <w:p w:rsidR="00E1276C" w:rsidRPr="007303BA" w:rsidRDefault="00E1276C" w:rsidP="00F53EA1">
            <w:pPr>
              <w:pStyle w:val="ListParagraph"/>
              <w:numPr>
                <w:ilvl w:val="0"/>
                <w:numId w:val="35"/>
              </w:numPr>
              <w:autoSpaceDE w:val="0"/>
              <w:autoSpaceDN w:val="0"/>
              <w:adjustRightInd w:val="0"/>
              <w:rPr>
                <w:rFonts w:ascii="Arial" w:hAnsi="Arial" w:cs="Arial"/>
                <w:color w:val="696969"/>
                <w:sz w:val="20"/>
                <w:szCs w:val="20"/>
              </w:rPr>
            </w:pPr>
            <w:r w:rsidRPr="007303BA">
              <w:rPr>
                <w:rFonts w:ascii="Arial" w:hAnsi="Arial" w:cs="Arial"/>
                <w:color w:val="696969"/>
                <w:sz w:val="20"/>
                <w:szCs w:val="20"/>
              </w:rPr>
              <w:t xml:space="preserve">Verify that the OPO has a plan in place to ensure continuity of its operation from an alternate location </w:t>
            </w:r>
            <w:r w:rsidRPr="007303BA">
              <w:rPr>
                <w:rFonts w:ascii="Arial" w:hAnsi="Arial" w:cs="Arial"/>
                <w:color w:val="696969"/>
                <w:sz w:val="20"/>
                <w:szCs w:val="20"/>
              </w:rPr>
              <w:lastRenderedPageBreak/>
              <w:t>during an emergency</w:t>
            </w:r>
            <w:r w:rsidR="0008513A">
              <w:rPr>
                <w:rFonts w:ascii="Arial" w:hAnsi="Arial" w:cs="Arial"/>
                <w:color w:val="696969"/>
                <w:sz w:val="20"/>
                <w:szCs w:val="20"/>
              </w:rPr>
              <w:t>.</w:t>
            </w:r>
            <w:r w:rsidRPr="007303BA">
              <w:rPr>
                <w:rFonts w:ascii="Arial" w:hAnsi="Arial" w:cs="Arial"/>
                <w:color w:val="696969"/>
                <w:sz w:val="20"/>
                <w:szCs w:val="20"/>
              </w:rPr>
              <w:t xml:space="preserve"> </w:t>
            </w:r>
          </w:p>
        </w:tc>
        <w:tc>
          <w:tcPr>
            <w:tcW w:w="1620" w:type="dxa"/>
            <w:shd w:val="clear" w:color="auto" w:fill="auto"/>
          </w:tcPr>
          <w:p w:rsidR="00E1276C" w:rsidRPr="007A0152" w:rsidRDefault="00E1276C" w:rsidP="003D615B">
            <w:pPr>
              <w:rPr>
                <w:rFonts w:ascii="Arial" w:eastAsia="Times New Roman" w:hAnsi="Arial" w:cs="Arial"/>
                <w:b/>
                <w:color w:val="696969"/>
                <w:sz w:val="20"/>
                <w:szCs w:val="20"/>
              </w:rPr>
            </w:pPr>
          </w:p>
        </w:tc>
        <w:tc>
          <w:tcPr>
            <w:tcW w:w="1170" w:type="dxa"/>
            <w:shd w:val="clear" w:color="auto" w:fill="auto"/>
            <w:vAlign w:val="center"/>
          </w:tcPr>
          <w:p w:rsidR="00E1276C" w:rsidRPr="00E72177" w:rsidRDefault="00E1276C" w:rsidP="003D615B">
            <w:pPr>
              <w:pStyle w:val="TABLEBODYTEXT"/>
            </w:pPr>
          </w:p>
        </w:tc>
        <w:tc>
          <w:tcPr>
            <w:tcW w:w="1080" w:type="dxa"/>
          </w:tcPr>
          <w:p w:rsidR="00E1276C" w:rsidRPr="00E72177" w:rsidRDefault="00E1276C" w:rsidP="003D615B">
            <w:pPr>
              <w:pStyle w:val="TABLEBODYTEXT"/>
            </w:pPr>
          </w:p>
        </w:tc>
        <w:tc>
          <w:tcPr>
            <w:tcW w:w="1260" w:type="dxa"/>
          </w:tcPr>
          <w:p w:rsidR="00E1276C" w:rsidRDefault="00E1276C" w:rsidP="003D615B">
            <w:pPr>
              <w:pStyle w:val="TABLEBODYTEXT"/>
            </w:pPr>
          </w:p>
        </w:tc>
      </w:tr>
      <w:tr w:rsidR="00DF78D1" w:rsidRPr="00E72177" w:rsidTr="00DF78D1">
        <w:trPr>
          <w:trHeight w:val="432"/>
        </w:trPr>
        <w:tc>
          <w:tcPr>
            <w:tcW w:w="2520" w:type="dxa"/>
            <w:tcBorders>
              <w:top w:val="single" w:sz="4" w:space="0" w:color="01ADAB"/>
              <w:left w:val="single" w:sz="4" w:space="0" w:color="01ADAB"/>
              <w:bottom w:val="single" w:sz="4" w:space="0" w:color="01ADAB"/>
              <w:right w:val="single" w:sz="4" w:space="0" w:color="01ADAB"/>
            </w:tcBorders>
            <w:shd w:val="clear" w:color="auto" w:fill="auto"/>
          </w:tcPr>
          <w:p w:rsidR="00DF78D1" w:rsidRPr="00015250" w:rsidRDefault="00DF78D1" w:rsidP="003D615B">
            <w:pPr>
              <w:autoSpaceDE w:val="0"/>
              <w:autoSpaceDN w:val="0"/>
              <w:adjustRightInd w:val="0"/>
              <w:rPr>
                <w:rFonts w:ascii="Arial" w:hAnsi="Arial" w:cs="Arial"/>
                <w:b/>
                <w:bCs/>
                <w:color w:val="696969"/>
                <w:sz w:val="20"/>
                <w:szCs w:val="20"/>
              </w:rPr>
            </w:pPr>
            <w:r w:rsidRPr="00015250">
              <w:rPr>
                <w:rFonts w:ascii="Arial" w:hAnsi="Arial" w:cs="Arial"/>
                <w:b/>
                <w:bCs/>
                <w:color w:val="696969"/>
                <w:sz w:val="20"/>
                <w:szCs w:val="20"/>
              </w:rPr>
              <w:t xml:space="preserve">E-0008 </w:t>
            </w:r>
          </w:p>
          <w:p w:rsidR="00DF78D1" w:rsidRPr="00015250" w:rsidRDefault="00DF78D1" w:rsidP="003D615B">
            <w:pPr>
              <w:autoSpaceDE w:val="0"/>
              <w:autoSpaceDN w:val="0"/>
              <w:adjustRightInd w:val="0"/>
              <w:rPr>
                <w:rFonts w:ascii="Arial" w:hAnsi="Arial" w:cs="Arial"/>
                <w:b/>
                <w:bCs/>
                <w:color w:val="696969"/>
                <w:sz w:val="20"/>
                <w:szCs w:val="20"/>
              </w:rPr>
            </w:pPr>
            <w:r w:rsidRPr="00015250">
              <w:rPr>
                <w:rFonts w:ascii="Arial" w:hAnsi="Arial" w:cs="Arial"/>
                <w:b/>
                <w:bCs/>
                <w:color w:val="696969"/>
                <w:sz w:val="20"/>
                <w:szCs w:val="20"/>
              </w:rPr>
              <w:t>Address the type of hospitals with which the OPO has agreements</w:t>
            </w:r>
          </w:p>
        </w:tc>
        <w:tc>
          <w:tcPr>
            <w:tcW w:w="5490" w:type="dxa"/>
            <w:tcBorders>
              <w:top w:val="single" w:sz="4" w:space="0" w:color="01ADAB"/>
              <w:left w:val="single" w:sz="4" w:space="0" w:color="01ADAB"/>
              <w:bottom w:val="single" w:sz="4" w:space="0" w:color="01ADAB"/>
              <w:right w:val="single" w:sz="4" w:space="0" w:color="01ADAB"/>
            </w:tcBorders>
            <w:shd w:val="clear" w:color="auto" w:fill="auto"/>
          </w:tcPr>
          <w:p w:rsidR="00DF78D1" w:rsidRPr="00DF78D1" w:rsidRDefault="00DF78D1" w:rsidP="00DF78D1">
            <w:pPr>
              <w:pStyle w:val="ListParagraph"/>
              <w:ind w:left="360" w:hanging="360"/>
              <w:rPr>
                <w:rFonts w:ascii="Arial" w:hAnsi="Arial" w:cs="Arial"/>
                <w:bCs/>
                <w:color w:val="696969"/>
                <w:sz w:val="20"/>
                <w:szCs w:val="20"/>
              </w:rPr>
            </w:pPr>
            <w:r w:rsidRPr="00DF78D1">
              <w:rPr>
                <w:rFonts w:ascii="Arial" w:hAnsi="Arial" w:cs="Arial"/>
                <w:bCs/>
                <w:color w:val="696969"/>
                <w:sz w:val="20"/>
                <w:szCs w:val="20"/>
              </w:rPr>
              <w:t>The emergency plan must address:</w:t>
            </w:r>
          </w:p>
          <w:p w:rsidR="00DF78D1" w:rsidRPr="00F3555D" w:rsidRDefault="00DF78D1" w:rsidP="003D615B">
            <w:pPr>
              <w:pStyle w:val="ListParagraph"/>
              <w:numPr>
                <w:ilvl w:val="0"/>
                <w:numId w:val="38"/>
              </w:numPr>
              <w:autoSpaceDE w:val="0"/>
              <w:autoSpaceDN w:val="0"/>
              <w:adjustRightInd w:val="0"/>
              <w:rPr>
                <w:rFonts w:ascii="Arial" w:hAnsi="Arial" w:cs="Arial"/>
                <w:bCs/>
                <w:color w:val="696969"/>
                <w:sz w:val="20"/>
                <w:szCs w:val="20"/>
              </w:rPr>
            </w:pPr>
            <w:r w:rsidRPr="00F3555D">
              <w:rPr>
                <w:rFonts w:ascii="Arial" w:hAnsi="Arial" w:cs="Arial"/>
                <w:bCs/>
                <w:color w:val="696969"/>
                <w:sz w:val="20"/>
                <w:szCs w:val="20"/>
              </w:rPr>
              <w:t>Type of hospitals with which the OPO has agreements</w:t>
            </w:r>
          </w:p>
          <w:p w:rsidR="00DF78D1" w:rsidRDefault="00DF78D1" w:rsidP="003D615B">
            <w:pPr>
              <w:pStyle w:val="ListParagraph"/>
              <w:numPr>
                <w:ilvl w:val="0"/>
                <w:numId w:val="37"/>
              </w:numPr>
              <w:autoSpaceDE w:val="0"/>
              <w:autoSpaceDN w:val="0"/>
              <w:adjustRightInd w:val="0"/>
              <w:rPr>
                <w:rFonts w:ascii="Arial" w:hAnsi="Arial" w:cs="Arial"/>
                <w:bCs/>
                <w:color w:val="696969"/>
                <w:sz w:val="20"/>
                <w:szCs w:val="20"/>
              </w:rPr>
            </w:pPr>
            <w:r>
              <w:rPr>
                <w:rFonts w:ascii="Arial" w:hAnsi="Arial" w:cs="Arial"/>
                <w:bCs/>
                <w:color w:val="696969"/>
                <w:sz w:val="20"/>
                <w:szCs w:val="20"/>
              </w:rPr>
              <w:t>T</w:t>
            </w:r>
            <w:r w:rsidRPr="00F3555D">
              <w:rPr>
                <w:rFonts w:ascii="Arial" w:hAnsi="Arial" w:cs="Arial"/>
                <w:bCs/>
                <w:color w:val="696969"/>
                <w:sz w:val="20"/>
                <w:szCs w:val="20"/>
              </w:rPr>
              <w:t xml:space="preserve">ype of services the OPO has the capacity </w:t>
            </w:r>
            <w:r>
              <w:rPr>
                <w:rFonts w:ascii="Arial" w:hAnsi="Arial" w:cs="Arial"/>
                <w:bCs/>
                <w:color w:val="696969"/>
                <w:sz w:val="20"/>
                <w:szCs w:val="20"/>
              </w:rPr>
              <w:t>to provide in an emergency</w:t>
            </w:r>
          </w:p>
          <w:p w:rsidR="00DF78D1" w:rsidRPr="00F3555D" w:rsidRDefault="00DF78D1" w:rsidP="003D615B">
            <w:pPr>
              <w:pStyle w:val="ListParagraph"/>
              <w:numPr>
                <w:ilvl w:val="0"/>
                <w:numId w:val="37"/>
              </w:numPr>
              <w:autoSpaceDE w:val="0"/>
              <w:autoSpaceDN w:val="0"/>
              <w:adjustRightInd w:val="0"/>
              <w:rPr>
                <w:rFonts w:ascii="Arial" w:hAnsi="Arial" w:cs="Arial"/>
                <w:bCs/>
                <w:color w:val="696969"/>
                <w:sz w:val="20"/>
                <w:szCs w:val="20"/>
              </w:rPr>
            </w:pPr>
            <w:r>
              <w:rPr>
                <w:rFonts w:ascii="Arial" w:hAnsi="Arial" w:cs="Arial"/>
                <w:bCs/>
                <w:color w:val="696969"/>
                <w:sz w:val="20"/>
                <w:szCs w:val="20"/>
              </w:rPr>
              <w:t>C</w:t>
            </w:r>
            <w:r w:rsidRPr="00F3555D">
              <w:rPr>
                <w:rFonts w:ascii="Arial" w:hAnsi="Arial" w:cs="Arial"/>
                <w:bCs/>
                <w:color w:val="696969"/>
                <w:sz w:val="20"/>
                <w:szCs w:val="20"/>
              </w:rPr>
              <w:t>ontinuity of operations, including delegations o</w:t>
            </w:r>
            <w:r>
              <w:rPr>
                <w:rFonts w:ascii="Arial" w:hAnsi="Arial" w:cs="Arial"/>
                <w:bCs/>
                <w:color w:val="696969"/>
                <w:sz w:val="20"/>
                <w:szCs w:val="20"/>
              </w:rPr>
              <w:t>f authority and succession plan</w:t>
            </w:r>
          </w:p>
          <w:p w:rsidR="00DF78D1" w:rsidRPr="00DF78D1" w:rsidRDefault="00DF78D1" w:rsidP="00DF78D1">
            <w:pPr>
              <w:pStyle w:val="ListParagraph"/>
              <w:ind w:left="360" w:hanging="360"/>
              <w:rPr>
                <w:rFonts w:ascii="Arial" w:hAnsi="Arial" w:cs="Arial"/>
                <w:bCs/>
                <w:color w:val="696969"/>
                <w:sz w:val="20"/>
                <w:szCs w:val="20"/>
              </w:rPr>
            </w:pPr>
          </w:p>
          <w:p w:rsidR="00DF78D1" w:rsidRPr="00D24CB6" w:rsidRDefault="00DF78D1" w:rsidP="00DF78D1">
            <w:pPr>
              <w:pStyle w:val="ListParagraph"/>
              <w:ind w:left="360" w:hanging="360"/>
              <w:rPr>
                <w:rFonts w:ascii="Arial" w:hAnsi="Arial" w:cs="Arial"/>
                <w:b/>
                <w:bCs/>
                <w:color w:val="696969"/>
                <w:sz w:val="20"/>
                <w:szCs w:val="20"/>
              </w:rPr>
            </w:pPr>
            <w:r w:rsidRPr="00D24CB6">
              <w:rPr>
                <w:rFonts w:ascii="Arial" w:hAnsi="Arial" w:cs="Arial"/>
                <w:b/>
                <w:bCs/>
                <w:color w:val="696969"/>
                <w:sz w:val="20"/>
                <w:szCs w:val="20"/>
              </w:rPr>
              <w:t xml:space="preserve">Survey procedures </w:t>
            </w:r>
          </w:p>
          <w:p w:rsidR="00DF78D1" w:rsidRPr="00DF78D1" w:rsidRDefault="00DF78D1" w:rsidP="00D24CB6">
            <w:pPr>
              <w:pStyle w:val="ListParagraph"/>
              <w:numPr>
                <w:ilvl w:val="0"/>
                <w:numId w:val="37"/>
              </w:numPr>
              <w:rPr>
                <w:rFonts w:ascii="Arial" w:hAnsi="Arial" w:cs="Arial"/>
                <w:bCs/>
                <w:color w:val="696969"/>
                <w:sz w:val="20"/>
                <w:szCs w:val="20"/>
              </w:rPr>
            </w:pPr>
            <w:r w:rsidRPr="00DF78D1">
              <w:rPr>
                <w:rFonts w:ascii="Arial" w:hAnsi="Arial" w:cs="Arial"/>
                <w:bCs/>
                <w:color w:val="696969"/>
                <w:sz w:val="20"/>
                <w:szCs w:val="20"/>
              </w:rPr>
              <w:t>Interview leadership and ask them to describe the following:</w:t>
            </w:r>
          </w:p>
          <w:p w:rsidR="00DF78D1" w:rsidRPr="00DF78D1" w:rsidRDefault="00DF78D1" w:rsidP="0008513A">
            <w:pPr>
              <w:pStyle w:val="ListParagraph"/>
              <w:numPr>
                <w:ilvl w:val="0"/>
                <w:numId w:val="75"/>
              </w:numPr>
              <w:autoSpaceDE w:val="0"/>
              <w:autoSpaceDN w:val="0"/>
              <w:adjustRightInd w:val="0"/>
              <w:ind w:left="695" w:hanging="270"/>
              <w:rPr>
                <w:rFonts w:ascii="Arial" w:hAnsi="Arial" w:cs="Arial"/>
                <w:bCs/>
                <w:color w:val="696969"/>
                <w:sz w:val="20"/>
                <w:szCs w:val="20"/>
              </w:rPr>
            </w:pPr>
            <w:r w:rsidRPr="00DF78D1">
              <w:rPr>
                <w:rFonts w:ascii="Arial" w:hAnsi="Arial" w:cs="Arial"/>
                <w:bCs/>
                <w:color w:val="696969"/>
                <w:sz w:val="20"/>
                <w:szCs w:val="20"/>
              </w:rPr>
              <w:t xml:space="preserve">Services the OPO would be able to provide during an emergency </w:t>
            </w:r>
          </w:p>
          <w:p w:rsidR="00DF78D1" w:rsidRPr="00DF78D1" w:rsidRDefault="00DF78D1" w:rsidP="0008513A">
            <w:pPr>
              <w:pStyle w:val="ListParagraph"/>
              <w:numPr>
                <w:ilvl w:val="0"/>
                <w:numId w:val="75"/>
              </w:numPr>
              <w:autoSpaceDE w:val="0"/>
              <w:autoSpaceDN w:val="0"/>
              <w:adjustRightInd w:val="0"/>
              <w:ind w:left="695" w:hanging="270"/>
              <w:rPr>
                <w:rFonts w:ascii="Arial" w:hAnsi="Arial" w:cs="Arial"/>
                <w:bCs/>
                <w:color w:val="696969"/>
                <w:sz w:val="20"/>
                <w:szCs w:val="20"/>
              </w:rPr>
            </w:pPr>
            <w:r w:rsidRPr="00DF78D1">
              <w:rPr>
                <w:rFonts w:ascii="Arial" w:hAnsi="Arial" w:cs="Arial"/>
                <w:bCs/>
                <w:color w:val="696969"/>
                <w:sz w:val="20"/>
                <w:szCs w:val="20"/>
              </w:rPr>
              <w:t xml:space="preserve">How the OPO plans to continue operations during an emergency </w:t>
            </w:r>
          </w:p>
          <w:p w:rsidR="00DF78D1" w:rsidRPr="00DF78D1" w:rsidRDefault="00DF78D1" w:rsidP="0008513A">
            <w:pPr>
              <w:pStyle w:val="ListParagraph"/>
              <w:numPr>
                <w:ilvl w:val="0"/>
                <w:numId w:val="75"/>
              </w:numPr>
              <w:autoSpaceDE w:val="0"/>
              <w:autoSpaceDN w:val="0"/>
              <w:adjustRightInd w:val="0"/>
              <w:ind w:left="695" w:hanging="270"/>
              <w:rPr>
                <w:rFonts w:ascii="Arial" w:hAnsi="Arial" w:cs="Arial"/>
                <w:bCs/>
                <w:color w:val="696969"/>
                <w:sz w:val="20"/>
                <w:szCs w:val="20"/>
              </w:rPr>
            </w:pPr>
            <w:r w:rsidRPr="00DF78D1">
              <w:rPr>
                <w:rFonts w:ascii="Arial" w:hAnsi="Arial" w:cs="Arial"/>
                <w:bCs/>
                <w:color w:val="696969"/>
                <w:sz w:val="20"/>
                <w:szCs w:val="20"/>
              </w:rPr>
              <w:t xml:space="preserve">Delegations of authority and succession plans </w:t>
            </w:r>
          </w:p>
          <w:p w:rsidR="00DF78D1" w:rsidRPr="00DF78D1" w:rsidRDefault="00DF78D1" w:rsidP="0008513A">
            <w:pPr>
              <w:pStyle w:val="ListParagraph"/>
              <w:numPr>
                <w:ilvl w:val="0"/>
                <w:numId w:val="75"/>
              </w:numPr>
              <w:autoSpaceDE w:val="0"/>
              <w:autoSpaceDN w:val="0"/>
              <w:adjustRightInd w:val="0"/>
              <w:ind w:left="695" w:hanging="270"/>
              <w:rPr>
                <w:rFonts w:ascii="Arial" w:hAnsi="Arial" w:cs="Arial"/>
                <w:bCs/>
                <w:color w:val="696969"/>
                <w:sz w:val="20"/>
                <w:szCs w:val="20"/>
              </w:rPr>
            </w:pPr>
            <w:r w:rsidRPr="00DF78D1">
              <w:rPr>
                <w:rFonts w:ascii="Arial" w:hAnsi="Arial" w:cs="Arial"/>
                <w:bCs/>
                <w:color w:val="696969"/>
                <w:sz w:val="20"/>
                <w:szCs w:val="20"/>
              </w:rPr>
              <w:t xml:space="preserve">How the OPO has included/addressed all of the hospitals with which it has agreements into its emergency plan </w:t>
            </w:r>
          </w:p>
          <w:p w:rsidR="00DF78D1" w:rsidRPr="00DF78D1" w:rsidRDefault="00DF78D1" w:rsidP="003D615B">
            <w:pPr>
              <w:pStyle w:val="ListParagraph"/>
              <w:numPr>
                <w:ilvl w:val="0"/>
                <w:numId w:val="10"/>
              </w:numPr>
              <w:autoSpaceDE w:val="0"/>
              <w:autoSpaceDN w:val="0"/>
              <w:adjustRightInd w:val="0"/>
              <w:rPr>
                <w:rFonts w:ascii="Arial" w:hAnsi="Arial" w:cs="Arial"/>
                <w:bCs/>
                <w:color w:val="696969"/>
                <w:sz w:val="20"/>
                <w:szCs w:val="20"/>
              </w:rPr>
            </w:pPr>
            <w:r w:rsidRPr="00DF78D1">
              <w:rPr>
                <w:rFonts w:ascii="Arial" w:hAnsi="Arial" w:cs="Arial"/>
                <w:bCs/>
                <w:color w:val="696969"/>
                <w:sz w:val="20"/>
                <w:szCs w:val="20"/>
              </w:rPr>
              <w:t xml:space="preserve">Verify that </w:t>
            </w:r>
            <w:proofErr w:type="gramStart"/>
            <w:r w:rsidRPr="00DF78D1">
              <w:rPr>
                <w:rFonts w:ascii="Arial" w:hAnsi="Arial" w:cs="Arial"/>
                <w:bCs/>
                <w:color w:val="696969"/>
                <w:sz w:val="20"/>
                <w:szCs w:val="20"/>
              </w:rPr>
              <w:t>all of</w:t>
            </w:r>
            <w:proofErr w:type="gramEnd"/>
            <w:r w:rsidRPr="00DF78D1">
              <w:rPr>
                <w:rFonts w:ascii="Arial" w:hAnsi="Arial" w:cs="Arial"/>
                <w:bCs/>
                <w:color w:val="696969"/>
                <w:sz w:val="20"/>
                <w:szCs w:val="20"/>
              </w:rPr>
              <w:t xml:space="preserve"> the above are included in the written emergency plan</w:t>
            </w:r>
            <w:r w:rsidR="0008513A">
              <w:rPr>
                <w:rFonts w:ascii="Arial" w:hAnsi="Arial" w:cs="Arial"/>
                <w:bCs/>
                <w:color w:val="696969"/>
                <w:sz w:val="20"/>
                <w:szCs w:val="20"/>
              </w:rPr>
              <w:t>.</w:t>
            </w:r>
          </w:p>
        </w:tc>
        <w:tc>
          <w:tcPr>
            <w:tcW w:w="1620" w:type="dxa"/>
            <w:tcBorders>
              <w:top w:val="single" w:sz="4" w:space="0" w:color="01ADAB"/>
              <w:left w:val="single" w:sz="4" w:space="0" w:color="01ADAB"/>
              <w:bottom w:val="single" w:sz="4" w:space="0" w:color="01ADAB"/>
              <w:right w:val="single" w:sz="4" w:space="0" w:color="01ADAB"/>
            </w:tcBorders>
            <w:shd w:val="clear" w:color="auto" w:fill="auto"/>
          </w:tcPr>
          <w:p w:rsidR="00DF78D1" w:rsidRDefault="00DF78D1" w:rsidP="003D615B">
            <w:pPr>
              <w:rPr>
                <w:rFonts w:ascii="Arial" w:eastAsia="Times New Roman" w:hAnsi="Arial" w:cs="Arial"/>
                <w:b/>
                <w:color w:val="696969"/>
                <w:sz w:val="20"/>
                <w:szCs w:val="20"/>
              </w:rPr>
            </w:pPr>
          </w:p>
        </w:tc>
        <w:tc>
          <w:tcPr>
            <w:tcW w:w="1170" w:type="dxa"/>
            <w:tcBorders>
              <w:top w:val="single" w:sz="4" w:space="0" w:color="01ADAB"/>
              <w:left w:val="single" w:sz="4" w:space="0" w:color="01ADAB"/>
              <w:bottom w:val="single" w:sz="4" w:space="0" w:color="01ADAB"/>
              <w:right w:val="single" w:sz="4" w:space="0" w:color="01ADAB"/>
            </w:tcBorders>
            <w:shd w:val="clear" w:color="auto" w:fill="auto"/>
            <w:vAlign w:val="center"/>
          </w:tcPr>
          <w:p w:rsidR="00DF78D1" w:rsidRPr="00E72177" w:rsidRDefault="00DF78D1" w:rsidP="003D615B">
            <w:pPr>
              <w:pStyle w:val="TABLEBODYTEXT"/>
            </w:pPr>
          </w:p>
        </w:tc>
        <w:tc>
          <w:tcPr>
            <w:tcW w:w="1080" w:type="dxa"/>
            <w:tcBorders>
              <w:top w:val="single" w:sz="4" w:space="0" w:color="01ADAB"/>
              <w:left w:val="single" w:sz="4" w:space="0" w:color="01ADAB"/>
              <w:bottom w:val="single" w:sz="4" w:space="0" w:color="01ADAB"/>
              <w:right w:val="single" w:sz="4" w:space="0" w:color="01ADAB"/>
            </w:tcBorders>
          </w:tcPr>
          <w:p w:rsidR="00DF78D1" w:rsidRPr="00E72177" w:rsidRDefault="00DF78D1" w:rsidP="003D615B">
            <w:pPr>
              <w:pStyle w:val="TABLEBODYTEXT"/>
            </w:pPr>
          </w:p>
        </w:tc>
        <w:tc>
          <w:tcPr>
            <w:tcW w:w="1260" w:type="dxa"/>
            <w:tcBorders>
              <w:top w:val="single" w:sz="4" w:space="0" w:color="01ADAB"/>
              <w:left w:val="single" w:sz="4" w:space="0" w:color="01ADAB"/>
              <w:bottom w:val="single" w:sz="4" w:space="0" w:color="01ADAB"/>
              <w:right w:val="single" w:sz="4" w:space="0" w:color="01ADAB"/>
            </w:tcBorders>
          </w:tcPr>
          <w:p w:rsidR="00DF78D1" w:rsidRDefault="00DF78D1" w:rsidP="003D615B">
            <w:pPr>
              <w:pStyle w:val="TABLEBODYTEXT"/>
            </w:pPr>
          </w:p>
        </w:tc>
      </w:tr>
      <w:tr w:rsidR="001C78EE" w:rsidRPr="009C0BD0" w:rsidTr="003D615B">
        <w:trPr>
          <w:trHeight w:val="242"/>
        </w:trPr>
        <w:tc>
          <w:tcPr>
            <w:tcW w:w="13140" w:type="dxa"/>
            <w:gridSpan w:val="6"/>
            <w:shd w:val="clear" w:color="auto" w:fill="E5F7F6"/>
          </w:tcPr>
          <w:p w:rsidR="001C78EE" w:rsidRDefault="001C78EE" w:rsidP="0008513A">
            <w:pPr>
              <w:autoSpaceDE w:val="0"/>
              <w:autoSpaceDN w:val="0"/>
              <w:adjustRightInd w:val="0"/>
              <w:rPr>
                <w:rFonts w:ascii="Arial" w:hAnsi="Arial" w:cs="Arial"/>
                <w:b/>
                <w:i/>
                <w:color w:val="696969"/>
                <w:sz w:val="20"/>
                <w:szCs w:val="20"/>
              </w:rPr>
            </w:pPr>
            <w:r>
              <w:rPr>
                <w:rFonts w:ascii="Arial" w:hAnsi="Arial" w:cs="Arial"/>
                <w:b/>
                <w:i/>
                <w:color w:val="696969"/>
                <w:sz w:val="20"/>
                <w:szCs w:val="20"/>
              </w:rPr>
              <w:t xml:space="preserve">Home </w:t>
            </w:r>
            <w:r w:rsidR="0008513A">
              <w:rPr>
                <w:rFonts w:ascii="Arial" w:hAnsi="Arial" w:cs="Arial"/>
                <w:b/>
                <w:i/>
                <w:color w:val="696969"/>
                <w:sz w:val="20"/>
                <w:szCs w:val="20"/>
              </w:rPr>
              <w:t>h</w:t>
            </w:r>
            <w:r>
              <w:rPr>
                <w:rFonts w:ascii="Arial" w:hAnsi="Arial" w:cs="Arial"/>
                <w:b/>
                <w:i/>
                <w:color w:val="696969"/>
                <w:sz w:val="20"/>
                <w:szCs w:val="20"/>
              </w:rPr>
              <w:t xml:space="preserve">ealth and </w:t>
            </w:r>
            <w:r w:rsidR="0008513A">
              <w:rPr>
                <w:rFonts w:ascii="Arial" w:hAnsi="Arial" w:cs="Arial"/>
                <w:b/>
                <w:i/>
                <w:color w:val="696969"/>
                <w:sz w:val="20"/>
                <w:szCs w:val="20"/>
              </w:rPr>
              <w:t>h</w:t>
            </w:r>
            <w:r>
              <w:rPr>
                <w:rFonts w:ascii="Arial" w:hAnsi="Arial" w:cs="Arial"/>
                <w:b/>
                <w:i/>
                <w:color w:val="696969"/>
                <w:sz w:val="20"/>
                <w:szCs w:val="20"/>
              </w:rPr>
              <w:t xml:space="preserve">ospice </w:t>
            </w:r>
            <w:r w:rsidR="0008513A">
              <w:rPr>
                <w:rFonts w:ascii="Arial" w:hAnsi="Arial" w:cs="Arial"/>
                <w:b/>
                <w:i/>
                <w:color w:val="696969"/>
                <w:sz w:val="20"/>
                <w:szCs w:val="20"/>
              </w:rPr>
              <w:t>o</w:t>
            </w:r>
            <w:r>
              <w:rPr>
                <w:rFonts w:ascii="Arial" w:hAnsi="Arial" w:cs="Arial"/>
                <w:b/>
                <w:i/>
                <w:color w:val="696969"/>
                <w:sz w:val="20"/>
                <w:szCs w:val="20"/>
              </w:rPr>
              <w:t>nly</w:t>
            </w:r>
          </w:p>
        </w:tc>
      </w:tr>
      <w:tr w:rsidR="001C78EE" w:rsidRPr="00E72177" w:rsidTr="003D615B">
        <w:trPr>
          <w:trHeight w:val="432"/>
        </w:trPr>
        <w:tc>
          <w:tcPr>
            <w:tcW w:w="2520" w:type="dxa"/>
            <w:shd w:val="clear" w:color="auto" w:fill="auto"/>
          </w:tcPr>
          <w:p w:rsidR="001C78EE" w:rsidRPr="00015250" w:rsidRDefault="001C78EE" w:rsidP="003D615B">
            <w:pPr>
              <w:pStyle w:val="Default"/>
              <w:rPr>
                <w:rFonts w:ascii="Arial" w:hAnsi="Arial" w:cs="Arial"/>
                <w:b/>
                <w:bCs/>
                <w:color w:val="696969"/>
                <w:sz w:val="20"/>
                <w:szCs w:val="20"/>
              </w:rPr>
            </w:pPr>
            <w:r w:rsidRPr="00015250">
              <w:rPr>
                <w:rFonts w:ascii="Arial" w:hAnsi="Arial" w:cs="Arial"/>
                <w:b/>
                <w:bCs/>
                <w:color w:val="696969"/>
                <w:sz w:val="20"/>
                <w:szCs w:val="20"/>
              </w:rPr>
              <w:t>E-0016</w:t>
            </w:r>
          </w:p>
          <w:p w:rsidR="001C78EE" w:rsidRPr="00015250" w:rsidRDefault="001C78EE" w:rsidP="003D615B">
            <w:pPr>
              <w:pStyle w:val="Default"/>
              <w:rPr>
                <w:rFonts w:ascii="Arial" w:hAnsi="Arial" w:cs="Arial"/>
                <w:b/>
                <w:bCs/>
                <w:color w:val="696969"/>
                <w:sz w:val="20"/>
                <w:szCs w:val="20"/>
              </w:rPr>
            </w:pPr>
            <w:r w:rsidRPr="00015250">
              <w:rPr>
                <w:rFonts w:ascii="Arial" w:hAnsi="Arial" w:cs="Arial"/>
                <w:b/>
                <w:bCs/>
                <w:color w:val="696969"/>
                <w:sz w:val="20"/>
                <w:szCs w:val="20"/>
              </w:rPr>
              <w:t xml:space="preserve">§418.113(b)(1) The hospice has policies and procedures to follow up with on duty staff and patients to determine services needed </w:t>
            </w:r>
            <w:proofErr w:type="gramStart"/>
            <w:r w:rsidRPr="00015250">
              <w:rPr>
                <w:rFonts w:ascii="Arial" w:hAnsi="Arial" w:cs="Arial"/>
                <w:b/>
                <w:bCs/>
                <w:color w:val="696969"/>
                <w:sz w:val="20"/>
                <w:szCs w:val="20"/>
              </w:rPr>
              <w:t>in the event that</w:t>
            </w:r>
            <w:proofErr w:type="gramEnd"/>
            <w:r w:rsidRPr="00015250">
              <w:rPr>
                <w:rFonts w:ascii="Arial" w:hAnsi="Arial" w:cs="Arial"/>
                <w:b/>
                <w:bCs/>
                <w:color w:val="696969"/>
                <w:sz w:val="20"/>
                <w:szCs w:val="20"/>
              </w:rPr>
              <w:t xml:space="preserve"> there is an interruption </w:t>
            </w:r>
            <w:r w:rsidRPr="00015250">
              <w:rPr>
                <w:rFonts w:ascii="Arial" w:hAnsi="Arial" w:cs="Arial"/>
                <w:b/>
                <w:bCs/>
                <w:color w:val="696969"/>
                <w:sz w:val="20"/>
                <w:szCs w:val="20"/>
              </w:rPr>
              <w:lastRenderedPageBreak/>
              <w:t>in services during or due to an emergency. The hospice must inform state and local officials of any on-duty staff or patients that they are unable to contact</w:t>
            </w:r>
            <w:r w:rsidR="0008513A">
              <w:rPr>
                <w:rFonts w:ascii="Arial" w:hAnsi="Arial" w:cs="Arial"/>
                <w:b/>
                <w:bCs/>
                <w:color w:val="696969"/>
                <w:sz w:val="20"/>
                <w:szCs w:val="20"/>
              </w:rPr>
              <w:t>.</w:t>
            </w:r>
          </w:p>
        </w:tc>
        <w:tc>
          <w:tcPr>
            <w:tcW w:w="5490" w:type="dxa"/>
            <w:shd w:val="clear" w:color="auto" w:fill="auto"/>
          </w:tcPr>
          <w:p w:rsidR="001C78EE" w:rsidRPr="00C157C5" w:rsidRDefault="001C78EE" w:rsidP="003D615B">
            <w:pPr>
              <w:autoSpaceDE w:val="0"/>
              <w:autoSpaceDN w:val="0"/>
              <w:adjustRightInd w:val="0"/>
              <w:rPr>
                <w:rFonts w:ascii="Arial" w:hAnsi="Arial" w:cs="Arial"/>
                <w:color w:val="696969"/>
                <w:sz w:val="20"/>
                <w:szCs w:val="20"/>
              </w:rPr>
            </w:pPr>
            <w:r w:rsidRPr="00211983">
              <w:rPr>
                <w:rFonts w:ascii="Arial" w:eastAsia="Times New Roman" w:hAnsi="Arial" w:cs="Arial"/>
                <w:iCs/>
                <w:color w:val="696969"/>
                <w:sz w:val="20"/>
                <w:szCs w:val="20"/>
              </w:rPr>
              <w:lastRenderedPageBreak/>
              <w:t>Hospices have the flexibility to determine how best to develop these policies and procedures.</w:t>
            </w:r>
            <w:r>
              <w:rPr>
                <w:rFonts w:ascii="Arial" w:hAnsi="Arial" w:cs="Arial"/>
                <w:color w:val="696969"/>
                <w:sz w:val="20"/>
                <w:szCs w:val="20"/>
              </w:rPr>
              <w:t xml:space="preserve"> </w:t>
            </w:r>
            <w:r w:rsidRPr="00C157C5">
              <w:rPr>
                <w:rFonts w:ascii="Arial" w:hAnsi="Arial" w:cs="Arial"/>
                <w:color w:val="696969"/>
                <w:sz w:val="20"/>
                <w:szCs w:val="20"/>
              </w:rPr>
              <w:t xml:space="preserve">Information regarding patient services that are needed during or after an interruption in their services and on-duty staff and patients that were not able to be contacted must </w:t>
            </w:r>
            <w:r w:rsidR="00D24CB6">
              <w:rPr>
                <w:rFonts w:ascii="Arial" w:hAnsi="Arial" w:cs="Arial"/>
                <w:color w:val="696969"/>
                <w:sz w:val="20"/>
                <w:szCs w:val="20"/>
              </w:rPr>
              <w:t xml:space="preserve">be readily available, accurate </w:t>
            </w:r>
            <w:r w:rsidRPr="00C157C5">
              <w:rPr>
                <w:rFonts w:ascii="Arial" w:hAnsi="Arial" w:cs="Arial"/>
                <w:color w:val="696969"/>
                <w:sz w:val="20"/>
                <w:szCs w:val="20"/>
              </w:rPr>
              <w:t>and shareable among officials within and across the emergency response system, as needed, in the interest of the patient.</w:t>
            </w:r>
          </w:p>
          <w:p w:rsidR="001C78EE" w:rsidRDefault="001C78EE" w:rsidP="003D615B">
            <w:pPr>
              <w:autoSpaceDE w:val="0"/>
              <w:autoSpaceDN w:val="0"/>
              <w:adjustRightInd w:val="0"/>
              <w:rPr>
                <w:sz w:val="23"/>
                <w:szCs w:val="23"/>
              </w:rPr>
            </w:pPr>
          </w:p>
          <w:p w:rsidR="0008513A" w:rsidRDefault="0008513A" w:rsidP="003D615B">
            <w:pPr>
              <w:autoSpaceDE w:val="0"/>
              <w:autoSpaceDN w:val="0"/>
              <w:adjustRightInd w:val="0"/>
              <w:rPr>
                <w:sz w:val="23"/>
                <w:szCs w:val="23"/>
              </w:rPr>
            </w:pPr>
          </w:p>
          <w:p w:rsidR="001C78EE" w:rsidRPr="00211983" w:rsidRDefault="001C78EE" w:rsidP="003D615B">
            <w:pPr>
              <w:autoSpaceDE w:val="0"/>
              <w:autoSpaceDN w:val="0"/>
              <w:adjustRightInd w:val="0"/>
              <w:rPr>
                <w:rFonts w:ascii="Arial" w:hAnsi="Arial" w:cs="Arial"/>
                <w:b/>
                <w:color w:val="696969"/>
                <w:sz w:val="20"/>
                <w:szCs w:val="20"/>
              </w:rPr>
            </w:pPr>
            <w:r>
              <w:rPr>
                <w:rFonts w:ascii="Arial" w:hAnsi="Arial" w:cs="Arial"/>
                <w:b/>
                <w:bCs/>
                <w:color w:val="696969"/>
                <w:sz w:val="20"/>
                <w:szCs w:val="20"/>
              </w:rPr>
              <w:t>Survey p</w:t>
            </w:r>
            <w:r w:rsidRPr="00211983">
              <w:rPr>
                <w:rFonts w:ascii="Arial" w:hAnsi="Arial" w:cs="Arial"/>
                <w:b/>
                <w:bCs/>
                <w:color w:val="696969"/>
                <w:sz w:val="20"/>
                <w:szCs w:val="20"/>
              </w:rPr>
              <w:t xml:space="preserve">rocedures </w:t>
            </w:r>
          </w:p>
          <w:p w:rsidR="001C78EE" w:rsidRDefault="001C78EE" w:rsidP="003D615B">
            <w:pPr>
              <w:pStyle w:val="ListParagraph"/>
              <w:numPr>
                <w:ilvl w:val="0"/>
                <w:numId w:val="42"/>
              </w:numPr>
              <w:autoSpaceDE w:val="0"/>
              <w:autoSpaceDN w:val="0"/>
              <w:adjustRightInd w:val="0"/>
              <w:rPr>
                <w:rFonts w:ascii="Arial" w:hAnsi="Arial" w:cs="Arial"/>
                <w:color w:val="696969"/>
                <w:sz w:val="20"/>
                <w:szCs w:val="20"/>
              </w:rPr>
            </w:pPr>
            <w:r w:rsidRPr="00211983">
              <w:rPr>
                <w:rFonts w:ascii="Arial" w:hAnsi="Arial" w:cs="Arial"/>
                <w:color w:val="696969"/>
                <w:sz w:val="20"/>
                <w:szCs w:val="20"/>
              </w:rPr>
              <w:t>Review the emergency plan to verify it includes policies and procedures for following up with staff and patients</w:t>
            </w:r>
            <w:r w:rsidR="0008513A">
              <w:rPr>
                <w:rFonts w:ascii="Arial" w:hAnsi="Arial" w:cs="Arial"/>
                <w:color w:val="696969"/>
                <w:sz w:val="20"/>
                <w:szCs w:val="20"/>
              </w:rPr>
              <w:t>.</w:t>
            </w:r>
          </w:p>
          <w:p w:rsidR="001C78EE" w:rsidRPr="00D24CB6" w:rsidRDefault="001C78EE" w:rsidP="00E13218">
            <w:pPr>
              <w:pStyle w:val="ListParagraph"/>
              <w:numPr>
                <w:ilvl w:val="0"/>
                <w:numId w:val="42"/>
              </w:numPr>
              <w:autoSpaceDE w:val="0"/>
              <w:autoSpaceDN w:val="0"/>
              <w:adjustRightInd w:val="0"/>
              <w:contextualSpacing w:val="0"/>
              <w:rPr>
                <w:rFonts w:ascii="Arial" w:hAnsi="Arial" w:cs="Arial"/>
                <w:color w:val="696969"/>
                <w:sz w:val="20"/>
                <w:szCs w:val="20"/>
              </w:rPr>
            </w:pPr>
            <w:r w:rsidRPr="00211983">
              <w:rPr>
                <w:rFonts w:ascii="Arial" w:hAnsi="Arial" w:cs="Arial"/>
                <w:color w:val="696969"/>
                <w:sz w:val="20"/>
                <w:szCs w:val="20"/>
              </w:rPr>
              <w:t>Interview a staff member or leadership and ask them to explain the procedures in place in the event they are unable to contact a staff member or patient</w:t>
            </w:r>
            <w:r w:rsidR="0008513A">
              <w:rPr>
                <w:rFonts w:ascii="Arial" w:hAnsi="Arial" w:cs="Arial"/>
                <w:color w:val="696969"/>
                <w:sz w:val="20"/>
                <w:szCs w:val="20"/>
              </w:rPr>
              <w:t>.</w:t>
            </w:r>
          </w:p>
        </w:tc>
        <w:tc>
          <w:tcPr>
            <w:tcW w:w="1620" w:type="dxa"/>
            <w:shd w:val="clear" w:color="auto" w:fill="auto"/>
          </w:tcPr>
          <w:p w:rsidR="001C78EE" w:rsidRPr="007A0152" w:rsidRDefault="001C78EE" w:rsidP="003D615B">
            <w:pPr>
              <w:rPr>
                <w:rFonts w:ascii="Arial" w:eastAsia="Times New Roman" w:hAnsi="Arial" w:cs="Arial"/>
                <w:b/>
                <w:color w:val="696969"/>
                <w:sz w:val="20"/>
                <w:szCs w:val="20"/>
              </w:rPr>
            </w:pPr>
          </w:p>
        </w:tc>
        <w:tc>
          <w:tcPr>
            <w:tcW w:w="1170" w:type="dxa"/>
            <w:shd w:val="clear" w:color="auto" w:fill="auto"/>
            <w:vAlign w:val="center"/>
          </w:tcPr>
          <w:p w:rsidR="001C78EE" w:rsidRPr="00E72177" w:rsidRDefault="001C78EE" w:rsidP="003D615B">
            <w:pPr>
              <w:pStyle w:val="TABLEBODYTEXT"/>
            </w:pPr>
          </w:p>
        </w:tc>
        <w:tc>
          <w:tcPr>
            <w:tcW w:w="1080" w:type="dxa"/>
          </w:tcPr>
          <w:p w:rsidR="001C78EE" w:rsidRPr="00E72177" w:rsidRDefault="001C78EE" w:rsidP="003D615B">
            <w:pPr>
              <w:pStyle w:val="TABLEBODYTEXT"/>
            </w:pPr>
          </w:p>
        </w:tc>
        <w:tc>
          <w:tcPr>
            <w:tcW w:w="1260" w:type="dxa"/>
          </w:tcPr>
          <w:p w:rsidR="001C78EE" w:rsidRDefault="001C78EE" w:rsidP="003D615B">
            <w:pPr>
              <w:pStyle w:val="TABLEBODYTEXT"/>
            </w:pPr>
          </w:p>
        </w:tc>
      </w:tr>
      <w:tr w:rsidR="001C78EE" w:rsidRPr="00E72177" w:rsidTr="001C78EE">
        <w:trPr>
          <w:trHeight w:val="432"/>
        </w:trPr>
        <w:tc>
          <w:tcPr>
            <w:tcW w:w="2520" w:type="dxa"/>
            <w:tcBorders>
              <w:top w:val="single" w:sz="4" w:space="0" w:color="01ADAB"/>
              <w:left w:val="single" w:sz="4" w:space="0" w:color="01ADAB"/>
              <w:bottom w:val="single" w:sz="4" w:space="0" w:color="01ADAB"/>
              <w:right w:val="single" w:sz="4" w:space="0" w:color="01ADAB"/>
            </w:tcBorders>
            <w:shd w:val="clear" w:color="auto" w:fill="auto"/>
          </w:tcPr>
          <w:p w:rsidR="001C78EE" w:rsidRPr="00015250" w:rsidRDefault="001C78EE" w:rsidP="003D615B">
            <w:pPr>
              <w:pStyle w:val="Default"/>
              <w:rPr>
                <w:rFonts w:ascii="Arial" w:hAnsi="Arial" w:cs="Arial"/>
                <w:b/>
                <w:bCs/>
                <w:color w:val="696969"/>
                <w:sz w:val="20"/>
                <w:szCs w:val="20"/>
              </w:rPr>
            </w:pPr>
            <w:r w:rsidRPr="00015250">
              <w:rPr>
                <w:rFonts w:ascii="Arial" w:hAnsi="Arial" w:cs="Arial"/>
                <w:b/>
                <w:bCs/>
                <w:color w:val="696969"/>
                <w:sz w:val="20"/>
                <w:szCs w:val="20"/>
              </w:rPr>
              <w:t>E-0017</w:t>
            </w:r>
          </w:p>
          <w:p w:rsidR="001C78EE" w:rsidRPr="00015250" w:rsidRDefault="001C78EE" w:rsidP="003D615B">
            <w:pPr>
              <w:pStyle w:val="Default"/>
              <w:rPr>
                <w:rFonts w:ascii="Arial" w:hAnsi="Arial" w:cs="Arial"/>
                <w:b/>
                <w:bCs/>
                <w:color w:val="696969"/>
                <w:sz w:val="20"/>
                <w:szCs w:val="20"/>
              </w:rPr>
            </w:pPr>
            <w:r w:rsidRPr="00015250">
              <w:rPr>
                <w:rFonts w:ascii="Arial" w:hAnsi="Arial" w:cs="Arial"/>
                <w:b/>
                <w:bCs/>
                <w:color w:val="696969"/>
                <w:sz w:val="20"/>
                <w:szCs w:val="20"/>
              </w:rPr>
              <w:t>§484.22(b)(1) The HHA policies and procedures address developing individual plans for each patient as part of the comprehensive patient plan during a natural or man-made disaster assessment</w:t>
            </w:r>
            <w:r w:rsidR="0008513A">
              <w:rPr>
                <w:rFonts w:ascii="Arial" w:hAnsi="Arial" w:cs="Arial"/>
                <w:b/>
                <w:bCs/>
                <w:color w:val="696969"/>
                <w:sz w:val="20"/>
                <w:szCs w:val="20"/>
              </w:rPr>
              <w:t>.</w:t>
            </w:r>
          </w:p>
        </w:tc>
        <w:tc>
          <w:tcPr>
            <w:tcW w:w="5490" w:type="dxa"/>
            <w:tcBorders>
              <w:top w:val="single" w:sz="4" w:space="0" w:color="01ADAB"/>
              <w:left w:val="single" w:sz="4" w:space="0" w:color="01ADAB"/>
              <w:bottom w:val="single" w:sz="4" w:space="0" w:color="01ADAB"/>
              <w:right w:val="single" w:sz="4" w:space="0" w:color="01ADAB"/>
            </w:tcBorders>
            <w:shd w:val="clear" w:color="auto" w:fill="auto"/>
          </w:tcPr>
          <w:p w:rsidR="001C78EE" w:rsidRPr="001C78EE" w:rsidRDefault="001C78EE" w:rsidP="003D615B">
            <w:pPr>
              <w:autoSpaceDE w:val="0"/>
              <w:autoSpaceDN w:val="0"/>
              <w:adjustRightInd w:val="0"/>
              <w:rPr>
                <w:rFonts w:ascii="Arial" w:eastAsia="Times New Roman" w:hAnsi="Arial" w:cs="Arial"/>
                <w:iCs/>
                <w:color w:val="696969"/>
                <w:sz w:val="20"/>
                <w:szCs w:val="20"/>
              </w:rPr>
            </w:pPr>
            <w:r w:rsidRPr="001C78EE">
              <w:rPr>
                <w:rFonts w:ascii="Arial" w:eastAsia="Times New Roman" w:hAnsi="Arial" w:cs="Arial"/>
                <w:iCs/>
                <w:color w:val="696969"/>
                <w:sz w:val="20"/>
                <w:szCs w:val="20"/>
              </w:rPr>
              <w:t>Individual plans for each patient must be included as part of the comprehensive patient assessment.</w:t>
            </w:r>
          </w:p>
          <w:p w:rsidR="001C78EE" w:rsidRPr="001C78EE" w:rsidRDefault="001C78EE" w:rsidP="003D615B">
            <w:pPr>
              <w:autoSpaceDE w:val="0"/>
              <w:autoSpaceDN w:val="0"/>
              <w:adjustRightInd w:val="0"/>
              <w:rPr>
                <w:rFonts w:ascii="Arial" w:eastAsia="Times New Roman" w:hAnsi="Arial" w:cs="Arial"/>
                <w:iCs/>
                <w:color w:val="696969"/>
                <w:sz w:val="20"/>
                <w:szCs w:val="20"/>
              </w:rPr>
            </w:pPr>
          </w:p>
          <w:p w:rsidR="001C78EE" w:rsidRPr="00D24CB6" w:rsidRDefault="001C78EE" w:rsidP="003D615B">
            <w:pPr>
              <w:autoSpaceDE w:val="0"/>
              <w:autoSpaceDN w:val="0"/>
              <w:adjustRightInd w:val="0"/>
              <w:rPr>
                <w:rFonts w:ascii="Arial" w:eastAsia="Times New Roman" w:hAnsi="Arial" w:cs="Arial"/>
                <w:b/>
                <w:iCs/>
                <w:color w:val="696969"/>
                <w:sz w:val="20"/>
                <w:szCs w:val="20"/>
              </w:rPr>
            </w:pPr>
            <w:r w:rsidRPr="00D24CB6">
              <w:rPr>
                <w:rFonts w:ascii="Arial" w:eastAsia="Times New Roman" w:hAnsi="Arial" w:cs="Arial"/>
                <w:b/>
                <w:iCs/>
                <w:color w:val="696969"/>
                <w:sz w:val="20"/>
                <w:szCs w:val="20"/>
              </w:rPr>
              <w:t xml:space="preserve">Survey </w:t>
            </w:r>
            <w:r w:rsidR="0008513A">
              <w:rPr>
                <w:rFonts w:ascii="Arial" w:eastAsia="Times New Roman" w:hAnsi="Arial" w:cs="Arial"/>
                <w:b/>
                <w:iCs/>
                <w:color w:val="696969"/>
                <w:sz w:val="20"/>
                <w:szCs w:val="20"/>
              </w:rPr>
              <w:t>p</w:t>
            </w:r>
            <w:r w:rsidRPr="00D24CB6">
              <w:rPr>
                <w:rFonts w:ascii="Arial" w:eastAsia="Times New Roman" w:hAnsi="Arial" w:cs="Arial"/>
                <w:b/>
                <w:iCs/>
                <w:color w:val="696969"/>
                <w:sz w:val="20"/>
                <w:szCs w:val="20"/>
              </w:rPr>
              <w:t xml:space="preserve">rocedures </w:t>
            </w:r>
          </w:p>
          <w:p w:rsidR="001C78EE" w:rsidRPr="001C78EE" w:rsidRDefault="001C78EE" w:rsidP="003D615B">
            <w:pPr>
              <w:pStyle w:val="ListParagraph"/>
              <w:numPr>
                <w:ilvl w:val="0"/>
                <w:numId w:val="43"/>
              </w:numPr>
              <w:autoSpaceDE w:val="0"/>
              <w:autoSpaceDN w:val="0"/>
              <w:adjustRightInd w:val="0"/>
              <w:rPr>
                <w:rFonts w:ascii="Arial" w:eastAsia="Times New Roman" w:hAnsi="Arial" w:cs="Arial"/>
                <w:iCs/>
                <w:color w:val="696969"/>
                <w:sz w:val="20"/>
                <w:szCs w:val="20"/>
              </w:rPr>
            </w:pPr>
            <w:r w:rsidRPr="001C78EE">
              <w:rPr>
                <w:rFonts w:ascii="Arial" w:eastAsia="Times New Roman" w:hAnsi="Arial" w:cs="Arial"/>
                <w:iCs/>
                <w:color w:val="696969"/>
                <w:sz w:val="20"/>
                <w:szCs w:val="20"/>
              </w:rPr>
              <w:t>Through record review, verify that each patient has an individualized emergency plan documented as part of the patient’s comprehensive assessment</w:t>
            </w:r>
            <w:r w:rsidR="0008513A">
              <w:rPr>
                <w:rFonts w:ascii="Arial" w:eastAsia="Times New Roman" w:hAnsi="Arial" w:cs="Arial"/>
                <w:iCs/>
                <w:color w:val="696969"/>
                <w:sz w:val="20"/>
                <w:szCs w:val="20"/>
              </w:rPr>
              <w:t>.</w:t>
            </w:r>
            <w:r w:rsidRPr="001C78EE">
              <w:rPr>
                <w:rFonts w:ascii="Arial" w:eastAsia="Times New Roman" w:hAnsi="Arial" w:cs="Arial"/>
                <w:iCs/>
                <w:color w:val="696969"/>
                <w:sz w:val="20"/>
                <w:szCs w:val="20"/>
              </w:rPr>
              <w:t xml:space="preserve"> </w:t>
            </w:r>
          </w:p>
          <w:p w:rsidR="001C78EE" w:rsidRPr="001C78EE" w:rsidRDefault="001C78EE" w:rsidP="003D615B">
            <w:pPr>
              <w:autoSpaceDE w:val="0"/>
              <w:autoSpaceDN w:val="0"/>
              <w:adjustRightInd w:val="0"/>
              <w:rPr>
                <w:rFonts w:ascii="Arial" w:eastAsia="Times New Roman" w:hAnsi="Arial" w:cs="Arial"/>
                <w:iCs/>
                <w:color w:val="696969"/>
                <w:sz w:val="20"/>
                <w:szCs w:val="20"/>
              </w:rPr>
            </w:pPr>
          </w:p>
        </w:tc>
        <w:tc>
          <w:tcPr>
            <w:tcW w:w="1620" w:type="dxa"/>
            <w:tcBorders>
              <w:top w:val="single" w:sz="4" w:space="0" w:color="01ADAB"/>
              <w:left w:val="single" w:sz="4" w:space="0" w:color="01ADAB"/>
              <w:bottom w:val="single" w:sz="4" w:space="0" w:color="01ADAB"/>
              <w:right w:val="single" w:sz="4" w:space="0" w:color="01ADAB"/>
            </w:tcBorders>
            <w:shd w:val="clear" w:color="auto" w:fill="auto"/>
          </w:tcPr>
          <w:p w:rsidR="001C78EE" w:rsidRPr="007A0152" w:rsidRDefault="001C78EE" w:rsidP="003D615B">
            <w:pPr>
              <w:rPr>
                <w:rFonts w:ascii="Arial" w:eastAsia="Times New Roman" w:hAnsi="Arial" w:cs="Arial"/>
                <w:b/>
                <w:color w:val="696969"/>
                <w:sz w:val="20"/>
                <w:szCs w:val="20"/>
              </w:rPr>
            </w:pPr>
          </w:p>
        </w:tc>
        <w:tc>
          <w:tcPr>
            <w:tcW w:w="1170" w:type="dxa"/>
            <w:tcBorders>
              <w:top w:val="single" w:sz="4" w:space="0" w:color="01ADAB"/>
              <w:left w:val="single" w:sz="4" w:space="0" w:color="01ADAB"/>
              <w:bottom w:val="single" w:sz="4" w:space="0" w:color="01ADAB"/>
              <w:right w:val="single" w:sz="4" w:space="0" w:color="01ADAB"/>
            </w:tcBorders>
            <w:shd w:val="clear" w:color="auto" w:fill="auto"/>
            <w:vAlign w:val="center"/>
          </w:tcPr>
          <w:p w:rsidR="001C78EE" w:rsidRPr="00E72177" w:rsidRDefault="001C78EE" w:rsidP="003D615B">
            <w:pPr>
              <w:pStyle w:val="TABLEBODYTEXT"/>
            </w:pPr>
          </w:p>
        </w:tc>
        <w:tc>
          <w:tcPr>
            <w:tcW w:w="1080" w:type="dxa"/>
            <w:tcBorders>
              <w:top w:val="single" w:sz="4" w:space="0" w:color="01ADAB"/>
              <w:left w:val="single" w:sz="4" w:space="0" w:color="01ADAB"/>
              <w:bottom w:val="single" w:sz="4" w:space="0" w:color="01ADAB"/>
              <w:right w:val="single" w:sz="4" w:space="0" w:color="01ADAB"/>
            </w:tcBorders>
          </w:tcPr>
          <w:p w:rsidR="001C78EE" w:rsidRPr="00E72177" w:rsidRDefault="001C78EE" w:rsidP="003D615B">
            <w:pPr>
              <w:pStyle w:val="TABLEBODYTEXT"/>
            </w:pPr>
          </w:p>
        </w:tc>
        <w:tc>
          <w:tcPr>
            <w:tcW w:w="1260" w:type="dxa"/>
            <w:tcBorders>
              <w:top w:val="single" w:sz="4" w:space="0" w:color="01ADAB"/>
              <w:left w:val="single" w:sz="4" w:space="0" w:color="01ADAB"/>
              <w:bottom w:val="single" w:sz="4" w:space="0" w:color="01ADAB"/>
              <w:right w:val="single" w:sz="4" w:space="0" w:color="01ADAB"/>
            </w:tcBorders>
          </w:tcPr>
          <w:p w:rsidR="001C78EE" w:rsidRDefault="001C78EE" w:rsidP="003D615B">
            <w:pPr>
              <w:pStyle w:val="TABLEBODYTEXT"/>
            </w:pPr>
          </w:p>
        </w:tc>
      </w:tr>
      <w:tr w:rsidR="009A68FE" w:rsidRPr="00E72177" w:rsidTr="009A68FE">
        <w:trPr>
          <w:trHeight w:val="432"/>
        </w:trPr>
        <w:tc>
          <w:tcPr>
            <w:tcW w:w="2520" w:type="dxa"/>
            <w:tcBorders>
              <w:top w:val="single" w:sz="4" w:space="0" w:color="01ADAB"/>
              <w:left w:val="single" w:sz="4" w:space="0" w:color="01ADAB"/>
              <w:bottom w:val="single" w:sz="4" w:space="0" w:color="01ADAB"/>
              <w:right w:val="single" w:sz="4" w:space="0" w:color="01ADAB"/>
            </w:tcBorders>
            <w:shd w:val="clear" w:color="auto" w:fill="auto"/>
          </w:tcPr>
          <w:p w:rsidR="009A68FE" w:rsidRPr="00015250" w:rsidRDefault="009A68FE" w:rsidP="009A68FE">
            <w:pPr>
              <w:pStyle w:val="Default"/>
              <w:rPr>
                <w:rFonts w:ascii="Arial" w:hAnsi="Arial" w:cs="Arial"/>
                <w:b/>
                <w:bCs/>
                <w:color w:val="696969"/>
                <w:sz w:val="20"/>
                <w:szCs w:val="20"/>
              </w:rPr>
            </w:pPr>
            <w:r w:rsidRPr="00015250">
              <w:rPr>
                <w:rFonts w:ascii="Arial" w:hAnsi="Arial" w:cs="Arial"/>
                <w:b/>
                <w:bCs/>
                <w:color w:val="696969"/>
                <w:sz w:val="20"/>
                <w:szCs w:val="20"/>
              </w:rPr>
              <w:t>E-0021</w:t>
            </w:r>
          </w:p>
          <w:p w:rsidR="009A68FE" w:rsidRPr="00015250" w:rsidRDefault="009A68FE" w:rsidP="009A68FE">
            <w:pPr>
              <w:pStyle w:val="Default"/>
              <w:rPr>
                <w:rFonts w:ascii="Arial" w:hAnsi="Arial" w:cs="Arial"/>
                <w:b/>
                <w:bCs/>
                <w:color w:val="696969"/>
                <w:sz w:val="20"/>
                <w:szCs w:val="20"/>
              </w:rPr>
            </w:pPr>
            <w:r w:rsidRPr="00015250">
              <w:rPr>
                <w:rFonts w:ascii="Arial" w:hAnsi="Arial" w:cs="Arial"/>
                <w:b/>
                <w:bCs/>
                <w:color w:val="696969"/>
                <w:sz w:val="20"/>
                <w:szCs w:val="20"/>
              </w:rPr>
              <w:t>§484.22(b)(</w:t>
            </w:r>
            <w:proofErr w:type="gramStart"/>
            <w:r w:rsidRPr="00015250">
              <w:rPr>
                <w:rFonts w:ascii="Arial" w:hAnsi="Arial" w:cs="Arial"/>
                <w:b/>
                <w:bCs/>
                <w:color w:val="696969"/>
                <w:sz w:val="20"/>
                <w:szCs w:val="20"/>
              </w:rPr>
              <w:t>3)The</w:t>
            </w:r>
            <w:proofErr w:type="gramEnd"/>
            <w:r w:rsidRPr="00015250">
              <w:rPr>
                <w:rFonts w:ascii="Arial" w:hAnsi="Arial" w:cs="Arial"/>
                <w:b/>
                <w:bCs/>
                <w:color w:val="696969"/>
                <w:sz w:val="20"/>
                <w:szCs w:val="20"/>
              </w:rPr>
              <w:t xml:space="preserve"> procedures to follow up with on-duty staff and patients to determine services that are needed, in the event that there is an interruption in services during or due to an emergency. The HHA must inform state and local officials of any on-</w:t>
            </w:r>
            <w:r w:rsidRPr="00015250">
              <w:rPr>
                <w:rFonts w:ascii="Arial" w:hAnsi="Arial" w:cs="Arial"/>
                <w:b/>
                <w:bCs/>
                <w:color w:val="696969"/>
                <w:sz w:val="20"/>
                <w:szCs w:val="20"/>
              </w:rPr>
              <w:lastRenderedPageBreak/>
              <w:t>duty staff or patients that they are unable to contact</w:t>
            </w:r>
            <w:r w:rsidR="0008513A">
              <w:rPr>
                <w:rFonts w:ascii="Arial" w:hAnsi="Arial" w:cs="Arial"/>
                <w:b/>
                <w:bCs/>
                <w:color w:val="696969"/>
                <w:sz w:val="20"/>
                <w:szCs w:val="20"/>
              </w:rPr>
              <w:t>.</w:t>
            </w:r>
          </w:p>
        </w:tc>
        <w:tc>
          <w:tcPr>
            <w:tcW w:w="5490" w:type="dxa"/>
            <w:tcBorders>
              <w:top w:val="single" w:sz="4" w:space="0" w:color="01ADAB"/>
              <w:left w:val="single" w:sz="4" w:space="0" w:color="01ADAB"/>
              <w:bottom w:val="single" w:sz="4" w:space="0" w:color="01ADAB"/>
              <w:right w:val="single" w:sz="4" w:space="0" w:color="01ADAB"/>
            </w:tcBorders>
            <w:shd w:val="clear" w:color="auto" w:fill="auto"/>
          </w:tcPr>
          <w:p w:rsidR="009A68FE" w:rsidRPr="009A68FE" w:rsidRDefault="009A68FE" w:rsidP="003D615B">
            <w:pPr>
              <w:autoSpaceDE w:val="0"/>
              <w:autoSpaceDN w:val="0"/>
              <w:adjustRightInd w:val="0"/>
              <w:rPr>
                <w:rFonts w:ascii="Arial" w:eastAsia="Times New Roman" w:hAnsi="Arial" w:cs="Arial"/>
                <w:iCs/>
                <w:color w:val="696969"/>
                <w:sz w:val="20"/>
                <w:szCs w:val="20"/>
              </w:rPr>
            </w:pPr>
            <w:r w:rsidRPr="009A68FE">
              <w:rPr>
                <w:rFonts w:ascii="Arial" w:eastAsia="Times New Roman" w:hAnsi="Arial" w:cs="Arial"/>
                <w:iCs/>
                <w:color w:val="696969"/>
                <w:sz w:val="20"/>
                <w:szCs w:val="20"/>
              </w:rPr>
              <w:lastRenderedPageBreak/>
              <w:t>During an emergency, if a patient requires care beyond the capabilities of the HHA, there is an expectation that care of the patient would be rearranged or suspended for a period of time, as most HHAs in general would not necessarily transfer patients to other HHAs during an emergency.</w:t>
            </w:r>
          </w:p>
          <w:p w:rsidR="009A68FE" w:rsidRPr="009A68FE" w:rsidRDefault="009A68FE" w:rsidP="003D615B">
            <w:pPr>
              <w:autoSpaceDE w:val="0"/>
              <w:autoSpaceDN w:val="0"/>
              <w:adjustRightInd w:val="0"/>
              <w:rPr>
                <w:rFonts w:ascii="Arial" w:eastAsia="Times New Roman" w:hAnsi="Arial" w:cs="Arial"/>
                <w:iCs/>
                <w:color w:val="696969"/>
                <w:sz w:val="20"/>
                <w:szCs w:val="20"/>
              </w:rPr>
            </w:pPr>
          </w:p>
          <w:p w:rsidR="009A68FE" w:rsidRPr="009A68FE" w:rsidRDefault="009A68FE" w:rsidP="003D615B">
            <w:pPr>
              <w:autoSpaceDE w:val="0"/>
              <w:autoSpaceDN w:val="0"/>
              <w:adjustRightInd w:val="0"/>
              <w:rPr>
                <w:rFonts w:ascii="Arial" w:eastAsia="Times New Roman" w:hAnsi="Arial" w:cs="Arial"/>
                <w:iCs/>
                <w:color w:val="696969"/>
                <w:sz w:val="20"/>
                <w:szCs w:val="20"/>
              </w:rPr>
            </w:pPr>
            <w:r w:rsidRPr="009A68FE">
              <w:rPr>
                <w:rFonts w:ascii="Arial" w:eastAsia="Times New Roman" w:hAnsi="Arial" w:cs="Arial"/>
                <w:iCs/>
                <w:color w:val="696969"/>
                <w:sz w:val="20"/>
                <w:szCs w:val="20"/>
              </w:rPr>
              <w:t>HHAs policies and procedures should clearly outline what surrounding facilities, such as a hospital or a nursing home, it has a transfer arrangement with to ensure patient care is continued. Additionally, these policies and procedures should outline timelines for transferring patients or under what conditions patients would need to move.</w:t>
            </w:r>
          </w:p>
          <w:p w:rsidR="009A68FE" w:rsidRPr="009A68FE" w:rsidRDefault="009A68FE" w:rsidP="003D615B">
            <w:pPr>
              <w:autoSpaceDE w:val="0"/>
              <w:autoSpaceDN w:val="0"/>
              <w:adjustRightInd w:val="0"/>
              <w:rPr>
                <w:rFonts w:ascii="Arial" w:eastAsia="Times New Roman" w:hAnsi="Arial" w:cs="Arial"/>
                <w:iCs/>
                <w:color w:val="696969"/>
                <w:sz w:val="20"/>
                <w:szCs w:val="20"/>
              </w:rPr>
            </w:pPr>
          </w:p>
          <w:p w:rsidR="0008513A" w:rsidRDefault="0008513A" w:rsidP="003D615B">
            <w:pPr>
              <w:autoSpaceDE w:val="0"/>
              <w:autoSpaceDN w:val="0"/>
              <w:adjustRightInd w:val="0"/>
              <w:rPr>
                <w:rFonts w:ascii="Arial" w:eastAsia="Times New Roman" w:hAnsi="Arial" w:cs="Arial"/>
                <w:b/>
                <w:iCs/>
                <w:color w:val="696969"/>
                <w:sz w:val="20"/>
                <w:szCs w:val="20"/>
              </w:rPr>
            </w:pPr>
          </w:p>
          <w:p w:rsidR="009A68FE" w:rsidRPr="00D24CB6" w:rsidRDefault="009A68FE" w:rsidP="003D615B">
            <w:pPr>
              <w:autoSpaceDE w:val="0"/>
              <w:autoSpaceDN w:val="0"/>
              <w:adjustRightInd w:val="0"/>
              <w:rPr>
                <w:rFonts w:ascii="Arial" w:eastAsia="Times New Roman" w:hAnsi="Arial" w:cs="Arial"/>
                <w:b/>
                <w:iCs/>
                <w:color w:val="696969"/>
                <w:sz w:val="20"/>
                <w:szCs w:val="20"/>
              </w:rPr>
            </w:pPr>
            <w:r w:rsidRPr="00D24CB6">
              <w:rPr>
                <w:rFonts w:ascii="Arial" w:eastAsia="Times New Roman" w:hAnsi="Arial" w:cs="Arial"/>
                <w:b/>
                <w:iCs/>
                <w:color w:val="696969"/>
                <w:sz w:val="20"/>
                <w:szCs w:val="20"/>
              </w:rPr>
              <w:t xml:space="preserve">Survey procedures </w:t>
            </w:r>
          </w:p>
          <w:p w:rsidR="009A68FE" w:rsidRPr="009A68FE" w:rsidRDefault="009A68FE" w:rsidP="003D615B">
            <w:pPr>
              <w:pStyle w:val="ListParagraph"/>
              <w:numPr>
                <w:ilvl w:val="0"/>
                <w:numId w:val="21"/>
              </w:numPr>
              <w:autoSpaceDE w:val="0"/>
              <w:autoSpaceDN w:val="0"/>
              <w:adjustRightInd w:val="0"/>
              <w:rPr>
                <w:rFonts w:ascii="Arial" w:eastAsia="Times New Roman" w:hAnsi="Arial" w:cs="Arial"/>
                <w:iCs/>
                <w:color w:val="696969"/>
                <w:sz w:val="20"/>
                <w:szCs w:val="20"/>
              </w:rPr>
            </w:pPr>
            <w:r w:rsidRPr="009A68FE">
              <w:rPr>
                <w:rFonts w:ascii="Arial" w:eastAsia="Times New Roman" w:hAnsi="Arial" w:cs="Arial"/>
                <w:iCs/>
                <w:color w:val="696969"/>
                <w:sz w:val="20"/>
                <w:szCs w:val="20"/>
              </w:rPr>
              <w:t>Verify that the HHA has included in its emergency plan these procedures to follow-up with staff and patients and to inform state and local authorities when they are</w:t>
            </w:r>
            <w:r w:rsidR="001076F9">
              <w:rPr>
                <w:rFonts w:ascii="Arial" w:eastAsia="Times New Roman" w:hAnsi="Arial" w:cs="Arial"/>
                <w:iCs/>
                <w:color w:val="696969"/>
                <w:sz w:val="20"/>
                <w:szCs w:val="20"/>
              </w:rPr>
              <w:t xml:space="preserve"> unable to contact any of them</w:t>
            </w:r>
            <w:r w:rsidR="0008513A">
              <w:rPr>
                <w:rFonts w:ascii="Arial" w:eastAsia="Times New Roman" w:hAnsi="Arial" w:cs="Arial"/>
                <w:iCs/>
                <w:color w:val="696969"/>
                <w:sz w:val="20"/>
                <w:szCs w:val="20"/>
              </w:rPr>
              <w:t>.</w:t>
            </w:r>
          </w:p>
          <w:p w:rsidR="009A68FE" w:rsidRPr="009A68FE" w:rsidRDefault="009A68FE" w:rsidP="003D615B">
            <w:pPr>
              <w:pStyle w:val="ListParagraph"/>
              <w:numPr>
                <w:ilvl w:val="0"/>
                <w:numId w:val="21"/>
              </w:numPr>
              <w:autoSpaceDE w:val="0"/>
              <w:autoSpaceDN w:val="0"/>
              <w:adjustRightInd w:val="0"/>
              <w:rPr>
                <w:rFonts w:ascii="Arial" w:eastAsia="Times New Roman" w:hAnsi="Arial" w:cs="Arial"/>
                <w:iCs/>
                <w:color w:val="696969"/>
                <w:sz w:val="20"/>
                <w:szCs w:val="20"/>
              </w:rPr>
            </w:pPr>
            <w:r w:rsidRPr="009A68FE">
              <w:rPr>
                <w:rFonts w:ascii="Arial" w:eastAsia="Times New Roman" w:hAnsi="Arial" w:cs="Arial"/>
                <w:iCs/>
                <w:color w:val="696969"/>
                <w:sz w:val="20"/>
                <w:szCs w:val="20"/>
              </w:rPr>
              <w:t>Verify that the HHA has procedures in its emergency plan to follow up with on</w:t>
            </w:r>
            <w:r w:rsidRPr="009A68FE">
              <w:rPr>
                <w:rFonts w:ascii="Cambria Math" w:eastAsia="Times New Roman" w:hAnsi="Cambria Math" w:cs="Cambria Math"/>
                <w:iCs/>
                <w:color w:val="696969"/>
                <w:sz w:val="20"/>
                <w:szCs w:val="20"/>
              </w:rPr>
              <w:t>‐</w:t>
            </w:r>
            <w:r w:rsidRPr="009A68FE">
              <w:rPr>
                <w:rFonts w:ascii="Arial" w:eastAsia="Times New Roman" w:hAnsi="Arial" w:cs="Arial"/>
                <w:iCs/>
                <w:color w:val="696969"/>
                <w:sz w:val="20"/>
                <w:szCs w:val="20"/>
              </w:rPr>
              <w:t>duty staff and patients to determine the services that are needed, in the event that there is an interruption in services</w:t>
            </w:r>
            <w:r w:rsidR="001076F9">
              <w:rPr>
                <w:rFonts w:ascii="Arial" w:eastAsia="Times New Roman" w:hAnsi="Arial" w:cs="Arial"/>
                <w:iCs/>
                <w:color w:val="696969"/>
                <w:sz w:val="20"/>
                <w:szCs w:val="20"/>
              </w:rPr>
              <w:t xml:space="preserve"> during or due to an emergency</w:t>
            </w:r>
            <w:r w:rsidR="0008513A">
              <w:rPr>
                <w:rFonts w:ascii="Arial" w:eastAsia="Times New Roman" w:hAnsi="Arial" w:cs="Arial"/>
                <w:iCs/>
                <w:color w:val="696969"/>
                <w:sz w:val="20"/>
                <w:szCs w:val="20"/>
              </w:rPr>
              <w:t>.</w:t>
            </w:r>
          </w:p>
          <w:p w:rsidR="009A68FE" w:rsidRPr="009A68FE" w:rsidRDefault="009A68FE" w:rsidP="003D615B">
            <w:pPr>
              <w:pStyle w:val="ListParagraph"/>
              <w:numPr>
                <w:ilvl w:val="0"/>
                <w:numId w:val="21"/>
              </w:numPr>
              <w:autoSpaceDE w:val="0"/>
              <w:autoSpaceDN w:val="0"/>
              <w:adjustRightInd w:val="0"/>
              <w:rPr>
                <w:rFonts w:ascii="Arial" w:eastAsia="Times New Roman" w:hAnsi="Arial" w:cs="Arial"/>
                <w:iCs/>
                <w:color w:val="696969"/>
                <w:sz w:val="20"/>
                <w:szCs w:val="20"/>
              </w:rPr>
            </w:pPr>
            <w:r w:rsidRPr="009A68FE">
              <w:rPr>
                <w:rFonts w:ascii="Arial" w:eastAsia="Times New Roman" w:hAnsi="Arial" w:cs="Arial"/>
                <w:iCs/>
                <w:color w:val="696969"/>
                <w:sz w:val="20"/>
                <w:szCs w:val="20"/>
              </w:rPr>
              <w:t>Ask the HHA to describe the mechanism to inform State and local officials of any on</w:t>
            </w:r>
            <w:r w:rsidRPr="009A68FE">
              <w:rPr>
                <w:rFonts w:ascii="Cambria Math" w:eastAsia="Times New Roman" w:hAnsi="Cambria Math" w:cs="Cambria Math"/>
                <w:iCs/>
                <w:color w:val="696969"/>
                <w:sz w:val="20"/>
                <w:szCs w:val="20"/>
              </w:rPr>
              <w:t>‐</w:t>
            </w:r>
            <w:r w:rsidRPr="009A68FE">
              <w:rPr>
                <w:rFonts w:ascii="Arial" w:eastAsia="Times New Roman" w:hAnsi="Arial" w:cs="Arial"/>
                <w:iCs/>
                <w:color w:val="696969"/>
                <w:sz w:val="20"/>
                <w:szCs w:val="20"/>
              </w:rPr>
              <w:t>duty staff or patients t</w:t>
            </w:r>
            <w:r w:rsidR="001076F9">
              <w:rPr>
                <w:rFonts w:ascii="Arial" w:eastAsia="Times New Roman" w:hAnsi="Arial" w:cs="Arial"/>
                <w:iCs/>
                <w:color w:val="696969"/>
                <w:sz w:val="20"/>
                <w:szCs w:val="20"/>
              </w:rPr>
              <w:t>hat they are unable to contact</w:t>
            </w:r>
            <w:r w:rsidR="0008513A">
              <w:rPr>
                <w:rFonts w:ascii="Arial" w:eastAsia="Times New Roman" w:hAnsi="Arial" w:cs="Arial"/>
                <w:iCs/>
                <w:color w:val="696969"/>
                <w:sz w:val="20"/>
                <w:szCs w:val="20"/>
              </w:rPr>
              <w:t>.</w:t>
            </w:r>
          </w:p>
        </w:tc>
        <w:tc>
          <w:tcPr>
            <w:tcW w:w="1620" w:type="dxa"/>
            <w:tcBorders>
              <w:top w:val="single" w:sz="4" w:space="0" w:color="01ADAB"/>
              <w:left w:val="single" w:sz="4" w:space="0" w:color="01ADAB"/>
              <w:bottom w:val="single" w:sz="4" w:space="0" w:color="01ADAB"/>
              <w:right w:val="single" w:sz="4" w:space="0" w:color="01ADAB"/>
            </w:tcBorders>
            <w:shd w:val="clear" w:color="auto" w:fill="auto"/>
          </w:tcPr>
          <w:p w:rsidR="009A68FE" w:rsidRPr="007A0152" w:rsidRDefault="009A68FE" w:rsidP="003D615B">
            <w:pPr>
              <w:rPr>
                <w:rFonts w:ascii="Arial" w:eastAsia="Times New Roman" w:hAnsi="Arial" w:cs="Arial"/>
                <w:b/>
                <w:color w:val="696969"/>
                <w:sz w:val="20"/>
                <w:szCs w:val="20"/>
              </w:rPr>
            </w:pPr>
          </w:p>
        </w:tc>
        <w:tc>
          <w:tcPr>
            <w:tcW w:w="1170" w:type="dxa"/>
            <w:tcBorders>
              <w:top w:val="single" w:sz="4" w:space="0" w:color="01ADAB"/>
              <w:left w:val="single" w:sz="4" w:space="0" w:color="01ADAB"/>
              <w:bottom w:val="single" w:sz="4" w:space="0" w:color="01ADAB"/>
              <w:right w:val="single" w:sz="4" w:space="0" w:color="01ADAB"/>
            </w:tcBorders>
            <w:shd w:val="clear" w:color="auto" w:fill="auto"/>
            <w:vAlign w:val="center"/>
          </w:tcPr>
          <w:p w:rsidR="009A68FE" w:rsidRPr="00E72177" w:rsidRDefault="009A68FE" w:rsidP="003D615B">
            <w:pPr>
              <w:pStyle w:val="TABLEBODYTEXT"/>
            </w:pPr>
          </w:p>
        </w:tc>
        <w:tc>
          <w:tcPr>
            <w:tcW w:w="1080" w:type="dxa"/>
            <w:tcBorders>
              <w:top w:val="single" w:sz="4" w:space="0" w:color="01ADAB"/>
              <w:left w:val="single" w:sz="4" w:space="0" w:color="01ADAB"/>
              <w:bottom w:val="single" w:sz="4" w:space="0" w:color="01ADAB"/>
              <w:right w:val="single" w:sz="4" w:space="0" w:color="01ADAB"/>
            </w:tcBorders>
          </w:tcPr>
          <w:p w:rsidR="009A68FE" w:rsidRPr="00E72177" w:rsidRDefault="009A68FE" w:rsidP="003D615B">
            <w:pPr>
              <w:pStyle w:val="TABLEBODYTEXT"/>
            </w:pPr>
          </w:p>
        </w:tc>
        <w:tc>
          <w:tcPr>
            <w:tcW w:w="1260" w:type="dxa"/>
            <w:tcBorders>
              <w:top w:val="single" w:sz="4" w:space="0" w:color="01ADAB"/>
              <w:left w:val="single" w:sz="4" w:space="0" w:color="01ADAB"/>
              <w:bottom w:val="single" w:sz="4" w:space="0" w:color="01ADAB"/>
              <w:right w:val="single" w:sz="4" w:space="0" w:color="01ADAB"/>
            </w:tcBorders>
          </w:tcPr>
          <w:p w:rsidR="009A68FE" w:rsidRDefault="009A68FE" w:rsidP="003D615B">
            <w:pPr>
              <w:pStyle w:val="TABLEBODYTEXT"/>
            </w:pPr>
          </w:p>
        </w:tc>
      </w:tr>
      <w:tr w:rsidR="00FD0132" w:rsidRPr="009C0BD0" w:rsidTr="003D615B">
        <w:trPr>
          <w:trHeight w:val="242"/>
        </w:trPr>
        <w:tc>
          <w:tcPr>
            <w:tcW w:w="13140" w:type="dxa"/>
            <w:gridSpan w:val="6"/>
            <w:shd w:val="clear" w:color="auto" w:fill="E5F7F6"/>
          </w:tcPr>
          <w:p w:rsidR="00FD0132" w:rsidRDefault="00FD0132" w:rsidP="0008513A">
            <w:pPr>
              <w:autoSpaceDE w:val="0"/>
              <w:autoSpaceDN w:val="0"/>
              <w:adjustRightInd w:val="0"/>
              <w:rPr>
                <w:rFonts w:ascii="Arial" w:hAnsi="Arial" w:cs="Arial"/>
                <w:b/>
                <w:i/>
                <w:color w:val="696969"/>
                <w:sz w:val="20"/>
                <w:szCs w:val="20"/>
              </w:rPr>
            </w:pPr>
            <w:r>
              <w:rPr>
                <w:rFonts w:ascii="Arial" w:hAnsi="Arial" w:cs="Arial"/>
                <w:b/>
                <w:i/>
                <w:color w:val="696969"/>
                <w:sz w:val="20"/>
                <w:szCs w:val="20"/>
              </w:rPr>
              <w:t xml:space="preserve">ESRD </w:t>
            </w:r>
            <w:r w:rsidR="0008513A">
              <w:rPr>
                <w:rFonts w:ascii="Arial" w:hAnsi="Arial" w:cs="Arial"/>
                <w:b/>
                <w:i/>
                <w:color w:val="696969"/>
                <w:sz w:val="20"/>
                <w:szCs w:val="20"/>
              </w:rPr>
              <w:t>f</w:t>
            </w:r>
            <w:r>
              <w:rPr>
                <w:rFonts w:ascii="Arial" w:hAnsi="Arial" w:cs="Arial"/>
                <w:b/>
                <w:i/>
                <w:color w:val="696969"/>
                <w:sz w:val="20"/>
                <w:szCs w:val="20"/>
              </w:rPr>
              <w:t xml:space="preserve">acilities </w:t>
            </w:r>
            <w:r w:rsidR="0008513A">
              <w:rPr>
                <w:rFonts w:ascii="Arial" w:hAnsi="Arial" w:cs="Arial"/>
                <w:b/>
                <w:i/>
                <w:color w:val="696969"/>
                <w:sz w:val="20"/>
                <w:szCs w:val="20"/>
              </w:rPr>
              <w:t>o</w:t>
            </w:r>
            <w:r>
              <w:rPr>
                <w:rFonts w:ascii="Arial" w:hAnsi="Arial" w:cs="Arial"/>
                <w:b/>
                <w:i/>
                <w:color w:val="696969"/>
                <w:sz w:val="20"/>
                <w:szCs w:val="20"/>
              </w:rPr>
              <w:t>nly</w:t>
            </w:r>
          </w:p>
        </w:tc>
      </w:tr>
      <w:tr w:rsidR="00FD0132" w:rsidRPr="00E72177" w:rsidTr="003D615B">
        <w:trPr>
          <w:trHeight w:val="432"/>
        </w:trPr>
        <w:tc>
          <w:tcPr>
            <w:tcW w:w="2520" w:type="dxa"/>
            <w:shd w:val="clear" w:color="auto" w:fill="auto"/>
          </w:tcPr>
          <w:p w:rsidR="00FD0132" w:rsidRPr="00015250" w:rsidRDefault="00FD0132" w:rsidP="003D615B">
            <w:pPr>
              <w:autoSpaceDE w:val="0"/>
              <w:autoSpaceDN w:val="0"/>
              <w:adjustRightInd w:val="0"/>
              <w:rPr>
                <w:rStyle w:val="Revision1"/>
                <w:rFonts w:ascii="Arial" w:hAnsi="Arial" w:cs="Arial"/>
                <w:b/>
                <w:bCs/>
                <w:iCs/>
                <w:color w:val="696969"/>
                <w:sz w:val="20"/>
                <w:szCs w:val="20"/>
              </w:rPr>
            </w:pPr>
            <w:r w:rsidRPr="00015250">
              <w:rPr>
                <w:rStyle w:val="Revision1"/>
                <w:rFonts w:ascii="Arial" w:hAnsi="Arial" w:cs="Arial"/>
                <w:b/>
                <w:bCs/>
                <w:iCs/>
                <w:color w:val="696969"/>
                <w:sz w:val="20"/>
                <w:szCs w:val="20"/>
              </w:rPr>
              <w:t xml:space="preserve">E-0003 </w:t>
            </w:r>
          </w:p>
          <w:p w:rsidR="00FD0132" w:rsidRPr="00015250" w:rsidRDefault="00FD0132" w:rsidP="003D615B">
            <w:pPr>
              <w:autoSpaceDE w:val="0"/>
              <w:autoSpaceDN w:val="0"/>
              <w:adjustRightInd w:val="0"/>
              <w:rPr>
                <w:rFonts w:ascii="Arial" w:hAnsi="Arial" w:cs="Arial"/>
                <w:b/>
                <w:bCs/>
                <w:iCs/>
                <w:color w:val="696969"/>
                <w:sz w:val="20"/>
                <w:szCs w:val="20"/>
              </w:rPr>
            </w:pPr>
            <w:r w:rsidRPr="00015250">
              <w:rPr>
                <w:rStyle w:val="Revision1"/>
                <w:rFonts w:ascii="Arial" w:hAnsi="Arial" w:cs="Arial"/>
                <w:b/>
                <w:bCs/>
                <w:iCs/>
                <w:color w:val="696969"/>
                <w:sz w:val="20"/>
                <w:szCs w:val="20"/>
              </w:rPr>
              <w:t xml:space="preserve">§494.62 The dialysis facility must comply with all applicable federal, state, and local emergency preparedness requirements. These emergencies include, but are not limited to, fire, equipment or power failures, care related emergencies, water supply interruption, and natural disasters likely to occur in the facility's </w:t>
            </w:r>
            <w:r w:rsidRPr="00015250">
              <w:rPr>
                <w:rStyle w:val="Revision1"/>
                <w:rFonts w:ascii="Arial" w:hAnsi="Arial" w:cs="Arial"/>
                <w:b/>
                <w:bCs/>
                <w:iCs/>
                <w:color w:val="696969"/>
                <w:sz w:val="20"/>
                <w:szCs w:val="20"/>
              </w:rPr>
              <w:lastRenderedPageBreak/>
              <w:t>geographic area.</w:t>
            </w:r>
          </w:p>
        </w:tc>
        <w:tc>
          <w:tcPr>
            <w:tcW w:w="5490" w:type="dxa"/>
            <w:shd w:val="clear" w:color="auto" w:fill="auto"/>
          </w:tcPr>
          <w:p w:rsidR="00FD0132" w:rsidRPr="00B678EF" w:rsidRDefault="00FD0132" w:rsidP="003D615B">
            <w:pPr>
              <w:autoSpaceDE w:val="0"/>
              <w:autoSpaceDN w:val="0"/>
              <w:adjustRightInd w:val="0"/>
              <w:rPr>
                <w:rFonts w:ascii="Arial" w:hAnsi="Arial" w:cs="Arial"/>
                <w:iCs/>
                <w:color w:val="696969"/>
                <w:sz w:val="20"/>
                <w:szCs w:val="20"/>
              </w:rPr>
            </w:pPr>
            <w:r w:rsidRPr="00B678EF">
              <w:rPr>
                <w:rStyle w:val="Revision1"/>
                <w:rFonts w:ascii="Arial" w:hAnsi="Arial" w:cs="Arial"/>
                <w:iCs/>
                <w:color w:val="696969"/>
                <w:sz w:val="20"/>
                <w:szCs w:val="20"/>
              </w:rPr>
              <w:lastRenderedPageBreak/>
              <w:t xml:space="preserve">The </w:t>
            </w:r>
            <w:r>
              <w:rPr>
                <w:rFonts w:ascii="Arial" w:hAnsi="Arial" w:cs="Arial"/>
                <w:iCs/>
                <w:color w:val="696969"/>
                <w:sz w:val="20"/>
                <w:szCs w:val="20"/>
              </w:rPr>
              <w:t>End Stage Renal Disease (</w:t>
            </w:r>
            <w:r w:rsidRPr="00B678EF">
              <w:rPr>
                <w:rStyle w:val="Revision1"/>
                <w:rFonts w:ascii="Arial" w:hAnsi="Arial" w:cs="Arial"/>
                <w:iCs/>
                <w:color w:val="696969"/>
                <w:sz w:val="20"/>
                <w:szCs w:val="20"/>
              </w:rPr>
              <w:t>ESRD</w:t>
            </w:r>
            <w:r>
              <w:rPr>
                <w:rStyle w:val="Revision1"/>
                <w:rFonts w:ascii="Arial" w:hAnsi="Arial" w:cs="Arial"/>
                <w:iCs/>
                <w:color w:val="696969"/>
                <w:sz w:val="20"/>
                <w:szCs w:val="20"/>
              </w:rPr>
              <w:t>)</w:t>
            </w:r>
            <w:r w:rsidRPr="00B678EF">
              <w:rPr>
                <w:rStyle w:val="Revision1"/>
                <w:rFonts w:ascii="Arial" w:hAnsi="Arial" w:cs="Arial"/>
                <w:iCs/>
                <w:color w:val="696969"/>
                <w:sz w:val="20"/>
                <w:szCs w:val="20"/>
              </w:rPr>
              <w:t xml:space="preserve"> emergency preparedness program must describe a facility's comprehensive approach to meeting the health and safety needs of their patient </w:t>
            </w:r>
            <w:r>
              <w:rPr>
                <w:rStyle w:val="Revision1"/>
                <w:rFonts w:ascii="Arial" w:hAnsi="Arial" w:cs="Arial"/>
                <w:iCs/>
                <w:color w:val="696969"/>
                <w:sz w:val="20"/>
                <w:szCs w:val="20"/>
              </w:rPr>
              <w:t xml:space="preserve">population during an emergency </w:t>
            </w:r>
            <w:r w:rsidRPr="00B678EF">
              <w:rPr>
                <w:rStyle w:val="Revision1"/>
                <w:rFonts w:ascii="Arial" w:hAnsi="Arial" w:cs="Arial"/>
                <w:iCs/>
                <w:color w:val="696969"/>
                <w:sz w:val="20"/>
                <w:szCs w:val="20"/>
              </w:rPr>
              <w:t>as well as the whole community during and surrounding an emergency event (natural or man-made).</w:t>
            </w:r>
            <w:r w:rsidR="008C5F04">
              <w:rPr>
                <w:rFonts w:ascii="Arial" w:hAnsi="Arial" w:cs="Arial"/>
                <w:bCs/>
                <w:color w:val="696969"/>
                <w:sz w:val="20"/>
                <w:szCs w:val="20"/>
              </w:rPr>
              <w:t xml:space="preserve"> The </w:t>
            </w:r>
            <w:r w:rsidR="008C5F04" w:rsidRPr="005D1C55">
              <w:rPr>
                <w:rFonts w:ascii="Arial" w:hAnsi="Arial" w:cs="Arial"/>
                <w:bCs/>
                <w:color w:val="696969"/>
                <w:sz w:val="20"/>
                <w:szCs w:val="20"/>
              </w:rPr>
              <w:t xml:space="preserve">emergency </w:t>
            </w:r>
            <w:r w:rsidR="008C5F04">
              <w:rPr>
                <w:rFonts w:ascii="Arial" w:hAnsi="Arial" w:cs="Arial"/>
                <w:bCs/>
                <w:color w:val="696969"/>
                <w:sz w:val="20"/>
                <w:szCs w:val="20"/>
              </w:rPr>
              <w:t>preparedness plan must be evaluated</w:t>
            </w:r>
            <w:r w:rsidR="008C5F04" w:rsidRPr="005D1C55">
              <w:rPr>
                <w:rFonts w:ascii="Arial" w:hAnsi="Arial" w:cs="Arial"/>
                <w:bCs/>
                <w:color w:val="696969"/>
                <w:sz w:val="20"/>
                <w:szCs w:val="20"/>
              </w:rPr>
              <w:t xml:space="preserve"> and updated at least annually</w:t>
            </w:r>
            <w:r w:rsidR="008C5F04">
              <w:rPr>
                <w:rFonts w:ascii="Arial" w:hAnsi="Arial" w:cs="Arial"/>
                <w:bCs/>
                <w:color w:val="696969"/>
                <w:sz w:val="20"/>
                <w:szCs w:val="20"/>
              </w:rPr>
              <w:t>.</w:t>
            </w:r>
          </w:p>
          <w:p w:rsidR="00FD0132" w:rsidRDefault="00FD0132" w:rsidP="003D615B">
            <w:pPr>
              <w:spacing w:after="120"/>
              <w:rPr>
                <w:rFonts w:ascii="Arial" w:eastAsia="Times New Roman" w:hAnsi="Arial" w:cs="Arial"/>
                <w:b/>
                <w:bCs/>
                <w:iCs/>
                <w:color w:val="696969"/>
                <w:sz w:val="20"/>
                <w:szCs w:val="20"/>
              </w:rPr>
            </w:pPr>
          </w:p>
          <w:p w:rsidR="00FD0132" w:rsidRPr="00B678EF" w:rsidRDefault="00FD0132" w:rsidP="003D615B">
            <w:pPr>
              <w:rPr>
                <w:rFonts w:ascii="Arial" w:eastAsia="Times New Roman" w:hAnsi="Arial" w:cs="Arial"/>
                <w:color w:val="696969"/>
                <w:sz w:val="20"/>
                <w:szCs w:val="20"/>
              </w:rPr>
            </w:pPr>
            <w:r w:rsidRPr="00B678EF">
              <w:rPr>
                <w:rFonts w:ascii="Arial" w:eastAsia="Times New Roman" w:hAnsi="Arial" w:cs="Arial"/>
                <w:b/>
                <w:bCs/>
                <w:iCs/>
                <w:color w:val="696969"/>
                <w:sz w:val="20"/>
                <w:szCs w:val="20"/>
              </w:rPr>
              <w:t xml:space="preserve">Survey </w:t>
            </w:r>
            <w:r w:rsidR="0008513A">
              <w:rPr>
                <w:rFonts w:ascii="Arial" w:eastAsia="Times New Roman" w:hAnsi="Arial" w:cs="Arial"/>
                <w:b/>
                <w:bCs/>
                <w:iCs/>
                <w:color w:val="696969"/>
                <w:sz w:val="20"/>
                <w:szCs w:val="20"/>
              </w:rPr>
              <w:t>p</w:t>
            </w:r>
            <w:r w:rsidRPr="00B678EF">
              <w:rPr>
                <w:rFonts w:ascii="Arial" w:eastAsia="Times New Roman" w:hAnsi="Arial" w:cs="Arial"/>
                <w:b/>
                <w:bCs/>
                <w:iCs/>
                <w:color w:val="696969"/>
                <w:sz w:val="20"/>
                <w:szCs w:val="20"/>
              </w:rPr>
              <w:t xml:space="preserve">rocedures </w:t>
            </w:r>
          </w:p>
          <w:p w:rsidR="00FD0132" w:rsidRPr="00E652F1" w:rsidRDefault="00FD0132" w:rsidP="003D615B">
            <w:pPr>
              <w:pStyle w:val="ListParagraph"/>
              <w:numPr>
                <w:ilvl w:val="0"/>
                <w:numId w:val="4"/>
              </w:numPr>
              <w:rPr>
                <w:rFonts w:ascii="Arial" w:eastAsia="Times New Roman" w:hAnsi="Arial" w:cs="Arial"/>
                <w:color w:val="696969"/>
                <w:sz w:val="20"/>
                <w:szCs w:val="20"/>
              </w:rPr>
            </w:pPr>
            <w:r w:rsidRPr="00E652F1">
              <w:rPr>
                <w:rFonts w:ascii="Arial" w:eastAsia="Times New Roman" w:hAnsi="Arial" w:cs="Arial"/>
                <w:iCs/>
                <w:color w:val="696969"/>
                <w:sz w:val="20"/>
                <w:szCs w:val="20"/>
              </w:rPr>
              <w:t>Ask to see written or electronic documentation of the program</w:t>
            </w:r>
          </w:p>
          <w:p w:rsidR="00FD0132" w:rsidRPr="005D1C55" w:rsidRDefault="00FD0132" w:rsidP="003D615B">
            <w:pPr>
              <w:autoSpaceDE w:val="0"/>
              <w:autoSpaceDN w:val="0"/>
              <w:adjustRightInd w:val="0"/>
              <w:rPr>
                <w:rFonts w:ascii="Arial" w:hAnsi="Arial" w:cs="Arial"/>
                <w:color w:val="696969"/>
                <w:sz w:val="20"/>
                <w:szCs w:val="20"/>
              </w:rPr>
            </w:pPr>
          </w:p>
        </w:tc>
        <w:tc>
          <w:tcPr>
            <w:tcW w:w="1620" w:type="dxa"/>
            <w:shd w:val="clear" w:color="auto" w:fill="auto"/>
          </w:tcPr>
          <w:p w:rsidR="00FD0132" w:rsidRDefault="00FD0132" w:rsidP="003D615B">
            <w:pPr>
              <w:rPr>
                <w:rFonts w:ascii="Arial" w:eastAsia="Times New Roman" w:hAnsi="Arial" w:cs="Arial"/>
                <w:b/>
                <w:color w:val="696969"/>
                <w:sz w:val="20"/>
                <w:szCs w:val="20"/>
              </w:rPr>
            </w:pPr>
          </w:p>
        </w:tc>
        <w:tc>
          <w:tcPr>
            <w:tcW w:w="1170" w:type="dxa"/>
            <w:shd w:val="clear" w:color="auto" w:fill="auto"/>
            <w:vAlign w:val="center"/>
          </w:tcPr>
          <w:p w:rsidR="00FD0132" w:rsidRPr="00E72177" w:rsidRDefault="00FD0132" w:rsidP="003D615B">
            <w:pPr>
              <w:pStyle w:val="TABLEBODYTEXT"/>
            </w:pPr>
          </w:p>
        </w:tc>
        <w:tc>
          <w:tcPr>
            <w:tcW w:w="1080" w:type="dxa"/>
          </w:tcPr>
          <w:p w:rsidR="00FD0132" w:rsidRPr="00E72177" w:rsidRDefault="00FD0132" w:rsidP="003D615B">
            <w:pPr>
              <w:pStyle w:val="TABLEBODYTEXT"/>
            </w:pPr>
          </w:p>
        </w:tc>
        <w:tc>
          <w:tcPr>
            <w:tcW w:w="1260" w:type="dxa"/>
          </w:tcPr>
          <w:p w:rsidR="00FD0132" w:rsidRDefault="00FD0132" w:rsidP="003D615B">
            <w:pPr>
              <w:pStyle w:val="TABLEBODYTEXT"/>
            </w:pPr>
          </w:p>
        </w:tc>
      </w:tr>
      <w:tr w:rsidR="008851D7" w:rsidRPr="00E72177" w:rsidTr="008851D7">
        <w:trPr>
          <w:trHeight w:val="432"/>
        </w:trPr>
        <w:tc>
          <w:tcPr>
            <w:tcW w:w="2520" w:type="dxa"/>
            <w:tcBorders>
              <w:top w:val="single" w:sz="4" w:space="0" w:color="01ADAB"/>
              <w:left w:val="single" w:sz="4" w:space="0" w:color="01ADAB"/>
              <w:bottom w:val="single" w:sz="4" w:space="0" w:color="01ADAB"/>
              <w:right w:val="single" w:sz="4" w:space="0" w:color="01ADAB"/>
            </w:tcBorders>
            <w:shd w:val="clear" w:color="auto" w:fill="auto"/>
          </w:tcPr>
          <w:p w:rsidR="008851D7" w:rsidRPr="00015250" w:rsidRDefault="008851D7" w:rsidP="008851D7">
            <w:pPr>
              <w:autoSpaceDE w:val="0"/>
              <w:autoSpaceDN w:val="0"/>
              <w:adjustRightInd w:val="0"/>
              <w:rPr>
                <w:rFonts w:ascii="Arial" w:hAnsi="Arial" w:cs="Arial"/>
                <w:b/>
                <w:bCs/>
                <w:iCs/>
                <w:color w:val="696969"/>
                <w:sz w:val="20"/>
                <w:szCs w:val="20"/>
              </w:rPr>
            </w:pPr>
            <w:r w:rsidRPr="00015250">
              <w:rPr>
                <w:rFonts w:ascii="Arial" w:hAnsi="Arial" w:cs="Arial"/>
                <w:b/>
                <w:bCs/>
                <w:iCs/>
                <w:color w:val="696969"/>
                <w:sz w:val="20"/>
                <w:szCs w:val="20"/>
              </w:rPr>
              <w:t xml:space="preserve">E-0027 </w:t>
            </w:r>
          </w:p>
          <w:p w:rsidR="008851D7" w:rsidRPr="00015250" w:rsidRDefault="008851D7" w:rsidP="008851D7">
            <w:pPr>
              <w:autoSpaceDE w:val="0"/>
              <w:autoSpaceDN w:val="0"/>
              <w:adjustRightInd w:val="0"/>
              <w:rPr>
                <w:rFonts w:ascii="Arial" w:hAnsi="Arial" w:cs="Arial"/>
                <w:b/>
                <w:bCs/>
                <w:iCs/>
                <w:color w:val="696969"/>
                <w:sz w:val="20"/>
                <w:szCs w:val="20"/>
              </w:rPr>
            </w:pPr>
            <w:r w:rsidRPr="00015250">
              <w:rPr>
                <w:rFonts w:ascii="Arial" w:hAnsi="Arial" w:cs="Arial"/>
                <w:b/>
                <w:bCs/>
                <w:iCs/>
                <w:color w:val="696969"/>
                <w:sz w:val="20"/>
                <w:szCs w:val="20"/>
              </w:rPr>
              <w:t xml:space="preserve">§494.62(b)(8) The dialysis </w:t>
            </w:r>
            <w:r w:rsidR="00E13218" w:rsidRPr="00015250">
              <w:rPr>
                <w:rFonts w:ascii="Arial" w:hAnsi="Arial" w:cs="Arial"/>
                <w:b/>
                <w:bCs/>
                <w:iCs/>
                <w:color w:val="696969"/>
                <w:sz w:val="20"/>
                <w:szCs w:val="20"/>
              </w:rPr>
              <w:t>facility policies</w:t>
            </w:r>
            <w:r w:rsidRPr="00015250">
              <w:rPr>
                <w:rFonts w:ascii="Arial" w:hAnsi="Arial" w:cs="Arial"/>
                <w:b/>
                <w:bCs/>
                <w:iCs/>
                <w:color w:val="696969"/>
                <w:sz w:val="20"/>
                <w:szCs w:val="20"/>
              </w:rPr>
              <w:t xml:space="preserve"> and procedures must address how emergency medical system assistance can be obtained when needed</w:t>
            </w:r>
            <w:r w:rsidR="0008513A">
              <w:rPr>
                <w:rFonts w:ascii="Arial" w:hAnsi="Arial" w:cs="Arial"/>
                <w:b/>
                <w:bCs/>
                <w:iCs/>
                <w:color w:val="696969"/>
                <w:sz w:val="20"/>
                <w:szCs w:val="20"/>
              </w:rPr>
              <w:t>.</w:t>
            </w:r>
          </w:p>
        </w:tc>
        <w:tc>
          <w:tcPr>
            <w:tcW w:w="5490" w:type="dxa"/>
            <w:tcBorders>
              <w:top w:val="single" w:sz="4" w:space="0" w:color="01ADAB"/>
              <w:left w:val="single" w:sz="4" w:space="0" w:color="01ADAB"/>
              <w:bottom w:val="single" w:sz="4" w:space="0" w:color="01ADAB"/>
              <w:right w:val="single" w:sz="4" w:space="0" w:color="01ADAB"/>
            </w:tcBorders>
            <w:shd w:val="clear" w:color="auto" w:fill="auto"/>
          </w:tcPr>
          <w:p w:rsidR="008851D7" w:rsidRPr="008851D7" w:rsidRDefault="008851D7" w:rsidP="003D615B">
            <w:pPr>
              <w:autoSpaceDE w:val="0"/>
              <w:autoSpaceDN w:val="0"/>
              <w:adjustRightInd w:val="0"/>
              <w:rPr>
                <w:rFonts w:ascii="Arial" w:hAnsi="Arial" w:cs="Arial"/>
                <w:iCs/>
                <w:color w:val="696969"/>
                <w:sz w:val="20"/>
                <w:szCs w:val="20"/>
              </w:rPr>
            </w:pPr>
            <w:r w:rsidRPr="008851D7">
              <w:rPr>
                <w:rFonts w:ascii="Arial" w:hAnsi="Arial" w:cs="Arial"/>
                <w:iCs/>
                <w:color w:val="696969"/>
                <w:sz w:val="20"/>
                <w:szCs w:val="20"/>
              </w:rPr>
              <w:t>ESRD facilities must include in its emergency plan, policies and procedures for obtaining emergency medical assistance when needed. Medical system assistance can be considered</w:t>
            </w:r>
            <w:r w:rsidR="0008513A">
              <w:rPr>
                <w:rFonts w:ascii="Arial" w:hAnsi="Arial" w:cs="Arial"/>
                <w:iCs/>
                <w:color w:val="696969"/>
                <w:sz w:val="20"/>
                <w:szCs w:val="20"/>
              </w:rPr>
              <w:t>,</w:t>
            </w:r>
            <w:r w:rsidRPr="008851D7">
              <w:rPr>
                <w:rFonts w:ascii="Arial" w:hAnsi="Arial" w:cs="Arial"/>
                <w:iCs/>
                <w:color w:val="696969"/>
                <w:sz w:val="20"/>
                <w:szCs w:val="20"/>
              </w:rPr>
              <w:t xml:space="preserve"> but not limited to, outside assistance such as from a nearby hospital or assistance from other ESRD facilities including personnel to assist during a single-facility disaster.</w:t>
            </w:r>
          </w:p>
          <w:p w:rsidR="008851D7" w:rsidRPr="008851D7" w:rsidRDefault="008851D7" w:rsidP="003D615B">
            <w:pPr>
              <w:autoSpaceDE w:val="0"/>
              <w:autoSpaceDN w:val="0"/>
              <w:adjustRightInd w:val="0"/>
              <w:rPr>
                <w:rFonts w:ascii="Arial" w:hAnsi="Arial" w:cs="Arial"/>
                <w:iCs/>
                <w:color w:val="696969"/>
                <w:sz w:val="20"/>
                <w:szCs w:val="20"/>
              </w:rPr>
            </w:pPr>
          </w:p>
          <w:p w:rsidR="008851D7" w:rsidRPr="008C5F04" w:rsidRDefault="008851D7" w:rsidP="003D615B">
            <w:pPr>
              <w:autoSpaceDE w:val="0"/>
              <w:autoSpaceDN w:val="0"/>
              <w:adjustRightInd w:val="0"/>
              <w:rPr>
                <w:rFonts w:ascii="Arial" w:hAnsi="Arial" w:cs="Arial"/>
                <w:b/>
                <w:iCs/>
                <w:color w:val="696969"/>
                <w:sz w:val="20"/>
                <w:szCs w:val="20"/>
              </w:rPr>
            </w:pPr>
            <w:r w:rsidRPr="008C5F04">
              <w:rPr>
                <w:rFonts w:ascii="Arial" w:hAnsi="Arial" w:cs="Arial"/>
                <w:b/>
                <w:iCs/>
                <w:color w:val="696969"/>
                <w:sz w:val="20"/>
                <w:szCs w:val="20"/>
              </w:rPr>
              <w:t xml:space="preserve">Survey procedures </w:t>
            </w:r>
          </w:p>
          <w:p w:rsidR="008851D7" w:rsidRPr="008851D7" w:rsidRDefault="008851D7" w:rsidP="003D615B">
            <w:pPr>
              <w:pStyle w:val="ListParagraph"/>
              <w:numPr>
                <w:ilvl w:val="0"/>
                <w:numId w:val="24"/>
              </w:numPr>
              <w:autoSpaceDE w:val="0"/>
              <w:autoSpaceDN w:val="0"/>
              <w:adjustRightInd w:val="0"/>
              <w:rPr>
                <w:rFonts w:ascii="Arial" w:hAnsi="Arial" w:cs="Arial"/>
                <w:iCs/>
                <w:color w:val="696969"/>
                <w:sz w:val="20"/>
                <w:szCs w:val="20"/>
              </w:rPr>
            </w:pPr>
            <w:r w:rsidRPr="008851D7">
              <w:rPr>
                <w:rFonts w:ascii="Arial" w:hAnsi="Arial" w:cs="Arial"/>
                <w:iCs/>
                <w:color w:val="696969"/>
                <w:sz w:val="20"/>
                <w:szCs w:val="20"/>
              </w:rPr>
              <w:t>Verify the ESRD facility has included in its emergency plan, policies and procedures for obtaining emergency medical assistance when needed</w:t>
            </w:r>
            <w:r w:rsidR="0008513A">
              <w:rPr>
                <w:rFonts w:ascii="Arial" w:hAnsi="Arial" w:cs="Arial"/>
                <w:iCs/>
                <w:color w:val="696969"/>
                <w:sz w:val="20"/>
                <w:szCs w:val="20"/>
              </w:rPr>
              <w:t>.</w:t>
            </w:r>
            <w:r w:rsidRPr="008851D7">
              <w:rPr>
                <w:rFonts w:ascii="Arial" w:hAnsi="Arial" w:cs="Arial"/>
                <w:iCs/>
                <w:color w:val="696969"/>
                <w:sz w:val="20"/>
                <w:szCs w:val="20"/>
              </w:rPr>
              <w:t xml:space="preserve"> </w:t>
            </w:r>
          </w:p>
          <w:p w:rsidR="008851D7" w:rsidRPr="008851D7" w:rsidRDefault="008851D7" w:rsidP="003D615B">
            <w:pPr>
              <w:autoSpaceDE w:val="0"/>
              <w:autoSpaceDN w:val="0"/>
              <w:adjustRightInd w:val="0"/>
              <w:rPr>
                <w:rFonts w:ascii="Arial" w:hAnsi="Arial" w:cs="Arial"/>
                <w:iCs/>
                <w:color w:val="696969"/>
                <w:sz w:val="20"/>
                <w:szCs w:val="20"/>
              </w:rPr>
            </w:pPr>
          </w:p>
        </w:tc>
        <w:tc>
          <w:tcPr>
            <w:tcW w:w="1620" w:type="dxa"/>
            <w:tcBorders>
              <w:top w:val="single" w:sz="4" w:space="0" w:color="01ADAB"/>
              <w:left w:val="single" w:sz="4" w:space="0" w:color="01ADAB"/>
              <w:bottom w:val="single" w:sz="4" w:space="0" w:color="01ADAB"/>
              <w:right w:val="single" w:sz="4" w:space="0" w:color="01ADAB"/>
            </w:tcBorders>
            <w:shd w:val="clear" w:color="auto" w:fill="auto"/>
          </w:tcPr>
          <w:p w:rsidR="008851D7" w:rsidRPr="007A0152" w:rsidRDefault="008851D7" w:rsidP="003D615B">
            <w:pPr>
              <w:rPr>
                <w:rFonts w:ascii="Arial" w:eastAsia="Times New Roman" w:hAnsi="Arial" w:cs="Arial"/>
                <w:b/>
                <w:color w:val="696969"/>
                <w:sz w:val="20"/>
                <w:szCs w:val="20"/>
              </w:rPr>
            </w:pPr>
          </w:p>
        </w:tc>
        <w:tc>
          <w:tcPr>
            <w:tcW w:w="1170" w:type="dxa"/>
            <w:tcBorders>
              <w:top w:val="single" w:sz="4" w:space="0" w:color="01ADAB"/>
              <w:left w:val="single" w:sz="4" w:space="0" w:color="01ADAB"/>
              <w:bottom w:val="single" w:sz="4" w:space="0" w:color="01ADAB"/>
              <w:right w:val="single" w:sz="4" w:space="0" w:color="01ADAB"/>
            </w:tcBorders>
            <w:shd w:val="clear" w:color="auto" w:fill="auto"/>
            <w:vAlign w:val="center"/>
          </w:tcPr>
          <w:p w:rsidR="008851D7" w:rsidRPr="00E72177" w:rsidRDefault="008851D7" w:rsidP="003D615B">
            <w:pPr>
              <w:pStyle w:val="TABLEBODYTEXT"/>
            </w:pPr>
          </w:p>
        </w:tc>
        <w:tc>
          <w:tcPr>
            <w:tcW w:w="1080" w:type="dxa"/>
            <w:tcBorders>
              <w:top w:val="single" w:sz="4" w:space="0" w:color="01ADAB"/>
              <w:left w:val="single" w:sz="4" w:space="0" w:color="01ADAB"/>
              <w:bottom w:val="single" w:sz="4" w:space="0" w:color="01ADAB"/>
              <w:right w:val="single" w:sz="4" w:space="0" w:color="01ADAB"/>
            </w:tcBorders>
          </w:tcPr>
          <w:p w:rsidR="008851D7" w:rsidRPr="00E72177" w:rsidRDefault="008851D7" w:rsidP="003D615B">
            <w:pPr>
              <w:pStyle w:val="TABLEBODYTEXT"/>
            </w:pPr>
          </w:p>
        </w:tc>
        <w:tc>
          <w:tcPr>
            <w:tcW w:w="1260" w:type="dxa"/>
            <w:tcBorders>
              <w:top w:val="single" w:sz="4" w:space="0" w:color="01ADAB"/>
              <w:left w:val="single" w:sz="4" w:space="0" w:color="01ADAB"/>
              <w:bottom w:val="single" w:sz="4" w:space="0" w:color="01ADAB"/>
              <w:right w:val="single" w:sz="4" w:space="0" w:color="01ADAB"/>
            </w:tcBorders>
          </w:tcPr>
          <w:p w:rsidR="008851D7" w:rsidRDefault="008851D7" w:rsidP="003D615B">
            <w:pPr>
              <w:pStyle w:val="TABLEBODYTEXT"/>
            </w:pPr>
          </w:p>
        </w:tc>
      </w:tr>
      <w:tr w:rsidR="008851D7" w:rsidRPr="00E72177" w:rsidTr="008851D7">
        <w:trPr>
          <w:trHeight w:val="432"/>
        </w:trPr>
        <w:tc>
          <w:tcPr>
            <w:tcW w:w="2520" w:type="dxa"/>
            <w:tcBorders>
              <w:top w:val="single" w:sz="4" w:space="0" w:color="01ADAB"/>
              <w:left w:val="single" w:sz="4" w:space="0" w:color="01ADAB"/>
              <w:bottom w:val="single" w:sz="4" w:space="0" w:color="01ADAB"/>
              <w:right w:val="single" w:sz="4" w:space="0" w:color="01ADAB"/>
            </w:tcBorders>
            <w:shd w:val="clear" w:color="auto" w:fill="auto"/>
          </w:tcPr>
          <w:p w:rsidR="008851D7" w:rsidRPr="00015250" w:rsidRDefault="008851D7" w:rsidP="008851D7">
            <w:pPr>
              <w:rPr>
                <w:rFonts w:ascii="Arial" w:hAnsi="Arial" w:cs="Arial"/>
                <w:b/>
                <w:bCs/>
                <w:iCs/>
                <w:color w:val="696969"/>
                <w:sz w:val="20"/>
                <w:szCs w:val="20"/>
              </w:rPr>
            </w:pPr>
            <w:r w:rsidRPr="00015250">
              <w:rPr>
                <w:rFonts w:ascii="Arial" w:hAnsi="Arial" w:cs="Arial"/>
                <w:b/>
                <w:bCs/>
                <w:iCs/>
                <w:color w:val="696969"/>
                <w:sz w:val="20"/>
                <w:szCs w:val="20"/>
              </w:rPr>
              <w:t>E-0028</w:t>
            </w:r>
          </w:p>
          <w:p w:rsidR="008851D7" w:rsidRPr="00015250" w:rsidRDefault="008851D7" w:rsidP="008851D7">
            <w:pPr>
              <w:rPr>
                <w:rFonts w:ascii="Arial" w:hAnsi="Arial" w:cs="Arial"/>
                <w:b/>
                <w:bCs/>
                <w:iCs/>
                <w:color w:val="696969"/>
                <w:sz w:val="20"/>
                <w:szCs w:val="20"/>
              </w:rPr>
            </w:pPr>
            <w:r w:rsidRPr="00015250">
              <w:rPr>
                <w:rFonts w:ascii="Arial" w:hAnsi="Arial" w:cs="Arial"/>
                <w:b/>
                <w:bCs/>
                <w:iCs/>
                <w:color w:val="696969"/>
                <w:sz w:val="20"/>
                <w:szCs w:val="20"/>
              </w:rPr>
              <w:t xml:space="preserve">§494.62(b)(9) The dialysis facility has policies and procedures that address a process by which the staff can confirm that emergency equipment, including, but not limited to, oxygen, airways, suction, defibrillator or automated external defibrillator, artificial resuscitator, and emergency drugs are on the premises at all </w:t>
            </w:r>
            <w:r w:rsidRPr="00015250">
              <w:rPr>
                <w:rFonts w:ascii="Arial" w:hAnsi="Arial" w:cs="Arial"/>
                <w:b/>
                <w:bCs/>
                <w:iCs/>
                <w:color w:val="696969"/>
                <w:sz w:val="20"/>
                <w:szCs w:val="20"/>
              </w:rPr>
              <w:lastRenderedPageBreak/>
              <w:t>times and immediately available</w:t>
            </w:r>
            <w:r w:rsidR="0008513A">
              <w:rPr>
                <w:rFonts w:ascii="Arial" w:hAnsi="Arial" w:cs="Arial"/>
                <w:b/>
                <w:bCs/>
                <w:iCs/>
                <w:color w:val="696969"/>
                <w:sz w:val="20"/>
                <w:szCs w:val="20"/>
              </w:rPr>
              <w:t>.</w:t>
            </w:r>
          </w:p>
        </w:tc>
        <w:tc>
          <w:tcPr>
            <w:tcW w:w="5490" w:type="dxa"/>
            <w:tcBorders>
              <w:top w:val="single" w:sz="4" w:space="0" w:color="01ADAB"/>
              <w:left w:val="single" w:sz="4" w:space="0" w:color="01ADAB"/>
              <w:bottom w:val="single" w:sz="4" w:space="0" w:color="01ADAB"/>
              <w:right w:val="single" w:sz="4" w:space="0" w:color="01ADAB"/>
            </w:tcBorders>
            <w:shd w:val="clear" w:color="auto" w:fill="auto"/>
          </w:tcPr>
          <w:p w:rsidR="008851D7" w:rsidRPr="008851D7" w:rsidRDefault="008851D7" w:rsidP="003D615B">
            <w:pPr>
              <w:autoSpaceDE w:val="0"/>
              <w:autoSpaceDN w:val="0"/>
              <w:adjustRightInd w:val="0"/>
              <w:rPr>
                <w:rFonts w:ascii="Arial" w:hAnsi="Arial" w:cs="Arial"/>
                <w:iCs/>
                <w:color w:val="696969"/>
                <w:sz w:val="20"/>
                <w:szCs w:val="20"/>
              </w:rPr>
            </w:pPr>
            <w:r w:rsidRPr="008851D7">
              <w:rPr>
                <w:rFonts w:ascii="Arial" w:hAnsi="Arial" w:cs="Arial"/>
                <w:iCs/>
                <w:color w:val="696969"/>
                <w:sz w:val="20"/>
                <w:szCs w:val="20"/>
              </w:rPr>
              <w:lastRenderedPageBreak/>
              <w:t xml:space="preserve">ESRD facilities must include policies and procedures in its emergency plan that addresses a process that confirms that the specific equipment is on the premises at all times and immediately available in the event of an emergency. The process must be in writing. </w:t>
            </w:r>
          </w:p>
          <w:p w:rsidR="008851D7" w:rsidRPr="008851D7" w:rsidRDefault="008851D7" w:rsidP="003D615B">
            <w:pPr>
              <w:autoSpaceDE w:val="0"/>
              <w:autoSpaceDN w:val="0"/>
              <w:adjustRightInd w:val="0"/>
              <w:rPr>
                <w:rFonts w:ascii="Arial" w:hAnsi="Arial" w:cs="Arial"/>
                <w:iCs/>
                <w:color w:val="696969"/>
                <w:sz w:val="20"/>
                <w:szCs w:val="20"/>
              </w:rPr>
            </w:pPr>
          </w:p>
          <w:p w:rsidR="008851D7" w:rsidRPr="008851D7" w:rsidRDefault="008851D7" w:rsidP="003D615B">
            <w:pPr>
              <w:autoSpaceDE w:val="0"/>
              <w:autoSpaceDN w:val="0"/>
              <w:adjustRightInd w:val="0"/>
              <w:rPr>
                <w:rFonts w:ascii="Arial" w:hAnsi="Arial" w:cs="Arial"/>
                <w:iCs/>
                <w:color w:val="696969"/>
                <w:sz w:val="20"/>
                <w:szCs w:val="20"/>
              </w:rPr>
            </w:pPr>
          </w:p>
          <w:p w:rsidR="008851D7" w:rsidRPr="008851D7" w:rsidRDefault="008851D7" w:rsidP="003D615B">
            <w:pPr>
              <w:autoSpaceDE w:val="0"/>
              <w:autoSpaceDN w:val="0"/>
              <w:adjustRightInd w:val="0"/>
              <w:rPr>
                <w:rFonts w:ascii="Arial" w:hAnsi="Arial" w:cs="Arial"/>
                <w:iCs/>
                <w:color w:val="696969"/>
                <w:sz w:val="20"/>
                <w:szCs w:val="20"/>
              </w:rPr>
            </w:pPr>
            <w:r w:rsidRPr="008851D7">
              <w:rPr>
                <w:rFonts w:ascii="Arial" w:hAnsi="Arial" w:cs="Arial"/>
                <w:iCs/>
                <w:color w:val="696969"/>
                <w:sz w:val="20"/>
                <w:szCs w:val="20"/>
              </w:rPr>
              <w:t xml:space="preserve">Survey procedures </w:t>
            </w:r>
          </w:p>
          <w:p w:rsidR="008851D7" w:rsidRPr="008851D7" w:rsidRDefault="008851D7" w:rsidP="003D615B">
            <w:pPr>
              <w:pStyle w:val="ListParagraph"/>
              <w:numPr>
                <w:ilvl w:val="0"/>
                <w:numId w:val="24"/>
              </w:numPr>
              <w:autoSpaceDE w:val="0"/>
              <w:autoSpaceDN w:val="0"/>
              <w:adjustRightInd w:val="0"/>
              <w:rPr>
                <w:rFonts w:ascii="Arial" w:hAnsi="Arial" w:cs="Arial"/>
                <w:iCs/>
                <w:color w:val="696969"/>
                <w:sz w:val="20"/>
                <w:szCs w:val="20"/>
              </w:rPr>
            </w:pPr>
            <w:r w:rsidRPr="008851D7">
              <w:rPr>
                <w:rFonts w:ascii="Arial" w:hAnsi="Arial" w:cs="Arial"/>
                <w:iCs/>
                <w:color w:val="696969"/>
                <w:sz w:val="20"/>
                <w:szCs w:val="20"/>
              </w:rPr>
              <w:t>Verify the dialysis facility has a process in place by which its staff can confirm that emergency equipment is on the prem</w:t>
            </w:r>
            <w:r w:rsidR="001076F9">
              <w:rPr>
                <w:rFonts w:ascii="Arial" w:hAnsi="Arial" w:cs="Arial"/>
                <w:iCs/>
                <w:color w:val="696969"/>
                <w:sz w:val="20"/>
                <w:szCs w:val="20"/>
              </w:rPr>
              <w:t>ises and immediately available</w:t>
            </w:r>
            <w:r w:rsidR="0008513A">
              <w:rPr>
                <w:rFonts w:ascii="Arial" w:hAnsi="Arial" w:cs="Arial"/>
                <w:iCs/>
                <w:color w:val="696969"/>
                <w:sz w:val="20"/>
                <w:szCs w:val="20"/>
              </w:rPr>
              <w:t>.</w:t>
            </w:r>
          </w:p>
          <w:p w:rsidR="008851D7" w:rsidRPr="008851D7" w:rsidRDefault="008851D7" w:rsidP="003D615B">
            <w:pPr>
              <w:pStyle w:val="ListParagraph"/>
              <w:numPr>
                <w:ilvl w:val="0"/>
                <w:numId w:val="24"/>
              </w:numPr>
              <w:autoSpaceDE w:val="0"/>
              <w:autoSpaceDN w:val="0"/>
              <w:adjustRightInd w:val="0"/>
              <w:rPr>
                <w:rFonts w:ascii="Arial" w:hAnsi="Arial" w:cs="Arial"/>
                <w:iCs/>
                <w:color w:val="696969"/>
                <w:sz w:val="20"/>
                <w:szCs w:val="20"/>
              </w:rPr>
            </w:pPr>
            <w:r w:rsidRPr="008851D7">
              <w:rPr>
                <w:rFonts w:ascii="Arial" w:hAnsi="Arial" w:cs="Arial"/>
                <w:iCs/>
                <w:color w:val="696969"/>
                <w:sz w:val="20"/>
                <w:szCs w:val="20"/>
              </w:rPr>
              <w:t>Verify that the process includes at least the listed emergency equipment within its emergency plan by asking to see a copy of the written processes</w:t>
            </w:r>
            <w:r w:rsidR="0008513A">
              <w:rPr>
                <w:rFonts w:ascii="Arial" w:hAnsi="Arial" w:cs="Arial"/>
                <w:iCs/>
                <w:color w:val="696969"/>
                <w:sz w:val="20"/>
                <w:szCs w:val="20"/>
              </w:rPr>
              <w:t xml:space="preserve"> or</w:t>
            </w:r>
            <w:r w:rsidRPr="008851D7">
              <w:rPr>
                <w:rFonts w:ascii="Arial" w:hAnsi="Arial" w:cs="Arial"/>
                <w:iCs/>
                <w:color w:val="696969"/>
                <w:sz w:val="20"/>
                <w:szCs w:val="20"/>
              </w:rPr>
              <w:t xml:space="preserve"> policy on emerg</w:t>
            </w:r>
            <w:r w:rsidR="001076F9">
              <w:rPr>
                <w:rFonts w:ascii="Arial" w:hAnsi="Arial" w:cs="Arial"/>
                <w:iCs/>
                <w:color w:val="696969"/>
                <w:sz w:val="20"/>
                <w:szCs w:val="20"/>
              </w:rPr>
              <w:t>ency equipment and medications</w:t>
            </w:r>
            <w:r w:rsidR="0008513A">
              <w:rPr>
                <w:rFonts w:ascii="Arial" w:hAnsi="Arial" w:cs="Arial"/>
                <w:iCs/>
                <w:color w:val="696969"/>
                <w:sz w:val="20"/>
                <w:szCs w:val="20"/>
              </w:rPr>
              <w:t>.</w:t>
            </w:r>
          </w:p>
          <w:p w:rsidR="008851D7" w:rsidRPr="008851D7" w:rsidRDefault="008851D7" w:rsidP="003D615B">
            <w:pPr>
              <w:pStyle w:val="ListParagraph"/>
              <w:numPr>
                <w:ilvl w:val="0"/>
                <w:numId w:val="24"/>
              </w:numPr>
              <w:autoSpaceDE w:val="0"/>
              <w:autoSpaceDN w:val="0"/>
              <w:adjustRightInd w:val="0"/>
              <w:rPr>
                <w:rFonts w:ascii="Arial" w:hAnsi="Arial" w:cs="Arial"/>
                <w:iCs/>
                <w:color w:val="696969"/>
                <w:sz w:val="20"/>
                <w:szCs w:val="20"/>
              </w:rPr>
            </w:pPr>
            <w:r w:rsidRPr="008851D7">
              <w:rPr>
                <w:rFonts w:ascii="Arial" w:hAnsi="Arial" w:cs="Arial"/>
                <w:iCs/>
                <w:color w:val="696969"/>
                <w:sz w:val="20"/>
                <w:szCs w:val="20"/>
              </w:rPr>
              <w:t>Check to see that all of the above equipment is available and in working order. Ask to see procedures</w:t>
            </w:r>
            <w:r w:rsidR="0008513A">
              <w:rPr>
                <w:rFonts w:ascii="Arial" w:hAnsi="Arial" w:cs="Arial"/>
                <w:iCs/>
                <w:color w:val="696969"/>
                <w:sz w:val="20"/>
                <w:szCs w:val="20"/>
              </w:rPr>
              <w:t xml:space="preserve"> </w:t>
            </w:r>
            <w:r w:rsidR="0008513A">
              <w:rPr>
                <w:rFonts w:ascii="Arial" w:hAnsi="Arial" w:cs="Arial"/>
                <w:iCs/>
                <w:color w:val="696969"/>
                <w:sz w:val="20"/>
                <w:szCs w:val="20"/>
              </w:rPr>
              <w:lastRenderedPageBreak/>
              <w:t xml:space="preserve">or </w:t>
            </w:r>
            <w:r w:rsidRPr="008851D7">
              <w:rPr>
                <w:rFonts w:ascii="Arial" w:hAnsi="Arial" w:cs="Arial"/>
                <w:iCs/>
                <w:color w:val="696969"/>
                <w:sz w:val="20"/>
                <w:szCs w:val="20"/>
              </w:rPr>
              <w:t xml:space="preserve">checklist for ensuring equipment is </w:t>
            </w:r>
            <w:r w:rsidR="005D0707" w:rsidRPr="008851D7">
              <w:rPr>
                <w:rFonts w:ascii="Arial" w:hAnsi="Arial" w:cs="Arial"/>
                <w:iCs/>
                <w:color w:val="696969"/>
                <w:sz w:val="20"/>
                <w:szCs w:val="20"/>
              </w:rPr>
              <w:t>checked.</w:t>
            </w:r>
          </w:p>
          <w:p w:rsidR="008851D7" w:rsidRPr="008851D7" w:rsidRDefault="008851D7" w:rsidP="00A260AD">
            <w:pPr>
              <w:pStyle w:val="ListParagraph"/>
              <w:numPr>
                <w:ilvl w:val="0"/>
                <w:numId w:val="24"/>
              </w:numPr>
              <w:autoSpaceDE w:val="0"/>
              <w:autoSpaceDN w:val="0"/>
              <w:adjustRightInd w:val="0"/>
              <w:rPr>
                <w:rFonts w:ascii="Arial" w:hAnsi="Arial" w:cs="Arial"/>
                <w:iCs/>
                <w:color w:val="696969"/>
                <w:sz w:val="20"/>
                <w:szCs w:val="20"/>
              </w:rPr>
            </w:pPr>
            <w:r w:rsidRPr="008851D7">
              <w:rPr>
                <w:rFonts w:ascii="Arial" w:hAnsi="Arial" w:cs="Arial"/>
                <w:iCs/>
                <w:color w:val="696969"/>
                <w:sz w:val="20"/>
                <w:szCs w:val="20"/>
              </w:rPr>
              <w:t>Check that all emergency drugs are not out of date</w:t>
            </w:r>
            <w:r w:rsidR="0008513A">
              <w:rPr>
                <w:rFonts w:ascii="Arial" w:hAnsi="Arial" w:cs="Arial"/>
                <w:iCs/>
                <w:color w:val="696969"/>
                <w:sz w:val="20"/>
                <w:szCs w:val="20"/>
              </w:rPr>
              <w:t>.</w:t>
            </w:r>
            <w:r w:rsidRPr="008851D7">
              <w:rPr>
                <w:rFonts w:ascii="Arial" w:hAnsi="Arial" w:cs="Arial"/>
                <w:iCs/>
                <w:color w:val="696969"/>
                <w:sz w:val="20"/>
                <w:szCs w:val="20"/>
              </w:rPr>
              <w:t xml:space="preserve"> </w:t>
            </w:r>
          </w:p>
        </w:tc>
        <w:tc>
          <w:tcPr>
            <w:tcW w:w="1620" w:type="dxa"/>
            <w:tcBorders>
              <w:top w:val="single" w:sz="4" w:space="0" w:color="01ADAB"/>
              <w:left w:val="single" w:sz="4" w:space="0" w:color="01ADAB"/>
              <w:bottom w:val="single" w:sz="4" w:space="0" w:color="01ADAB"/>
              <w:right w:val="single" w:sz="4" w:space="0" w:color="01ADAB"/>
            </w:tcBorders>
            <w:shd w:val="clear" w:color="auto" w:fill="auto"/>
          </w:tcPr>
          <w:p w:rsidR="008851D7" w:rsidRPr="007A0152" w:rsidRDefault="008851D7" w:rsidP="003D615B">
            <w:pPr>
              <w:rPr>
                <w:rFonts w:ascii="Arial" w:eastAsia="Times New Roman" w:hAnsi="Arial" w:cs="Arial"/>
                <w:b/>
                <w:color w:val="696969"/>
                <w:sz w:val="20"/>
                <w:szCs w:val="20"/>
              </w:rPr>
            </w:pPr>
          </w:p>
        </w:tc>
        <w:tc>
          <w:tcPr>
            <w:tcW w:w="1170" w:type="dxa"/>
            <w:tcBorders>
              <w:top w:val="single" w:sz="4" w:space="0" w:color="01ADAB"/>
              <w:left w:val="single" w:sz="4" w:space="0" w:color="01ADAB"/>
              <w:bottom w:val="single" w:sz="4" w:space="0" w:color="01ADAB"/>
              <w:right w:val="single" w:sz="4" w:space="0" w:color="01ADAB"/>
            </w:tcBorders>
            <w:shd w:val="clear" w:color="auto" w:fill="auto"/>
            <w:vAlign w:val="center"/>
          </w:tcPr>
          <w:p w:rsidR="008851D7" w:rsidRPr="00E72177" w:rsidRDefault="008851D7" w:rsidP="003D615B">
            <w:pPr>
              <w:pStyle w:val="TABLEBODYTEXT"/>
            </w:pPr>
          </w:p>
        </w:tc>
        <w:tc>
          <w:tcPr>
            <w:tcW w:w="1080" w:type="dxa"/>
            <w:tcBorders>
              <w:top w:val="single" w:sz="4" w:space="0" w:color="01ADAB"/>
              <w:left w:val="single" w:sz="4" w:space="0" w:color="01ADAB"/>
              <w:bottom w:val="single" w:sz="4" w:space="0" w:color="01ADAB"/>
              <w:right w:val="single" w:sz="4" w:space="0" w:color="01ADAB"/>
            </w:tcBorders>
          </w:tcPr>
          <w:p w:rsidR="008851D7" w:rsidRPr="00E72177" w:rsidRDefault="008851D7" w:rsidP="003D615B">
            <w:pPr>
              <w:pStyle w:val="TABLEBODYTEXT"/>
            </w:pPr>
          </w:p>
        </w:tc>
        <w:tc>
          <w:tcPr>
            <w:tcW w:w="1260" w:type="dxa"/>
            <w:tcBorders>
              <w:top w:val="single" w:sz="4" w:space="0" w:color="01ADAB"/>
              <w:left w:val="single" w:sz="4" w:space="0" w:color="01ADAB"/>
              <w:bottom w:val="single" w:sz="4" w:space="0" w:color="01ADAB"/>
              <w:right w:val="single" w:sz="4" w:space="0" w:color="01ADAB"/>
            </w:tcBorders>
          </w:tcPr>
          <w:p w:rsidR="008851D7" w:rsidRDefault="008851D7" w:rsidP="003D615B">
            <w:pPr>
              <w:pStyle w:val="TABLEBODYTEXT"/>
            </w:pPr>
          </w:p>
        </w:tc>
      </w:tr>
      <w:tr w:rsidR="00603397" w:rsidRPr="00E72177" w:rsidTr="00603397">
        <w:trPr>
          <w:trHeight w:val="432"/>
        </w:trPr>
        <w:tc>
          <w:tcPr>
            <w:tcW w:w="2520" w:type="dxa"/>
            <w:tcBorders>
              <w:top w:val="single" w:sz="4" w:space="0" w:color="01ADAB"/>
              <w:left w:val="single" w:sz="4" w:space="0" w:color="01ADAB"/>
              <w:bottom w:val="single" w:sz="4" w:space="0" w:color="01ADAB"/>
              <w:right w:val="single" w:sz="4" w:space="0" w:color="01ADAB"/>
            </w:tcBorders>
            <w:shd w:val="clear" w:color="auto" w:fill="auto"/>
          </w:tcPr>
          <w:p w:rsidR="00603397" w:rsidRPr="00015250" w:rsidRDefault="00603397" w:rsidP="00603397">
            <w:pPr>
              <w:rPr>
                <w:rFonts w:ascii="Arial" w:hAnsi="Arial" w:cs="Arial"/>
                <w:b/>
                <w:bCs/>
                <w:iCs/>
                <w:color w:val="696969"/>
                <w:sz w:val="20"/>
                <w:szCs w:val="20"/>
              </w:rPr>
            </w:pPr>
            <w:r w:rsidRPr="00015250">
              <w:rPr>
                <w:rFonts w:ascii="Arial" w:hAnsi="Arial" w:cs="Arial"/>
                <w:b/>
                <w:bCs/>
                <w:iCs/>
                <w:color w:val="696969"/>
                <w:sz w:val="20"/>
                <w:szCs w:val="20"/>
              </w:rPr>
              <w:t xml:space="preserve">E-0038 </w:t>
            </w:r>
          </w:p>
          <w:p w:rsidR="00603397" w:rsidRPr="00015250" w:rsidRDefault="00603397" w:rsidP="00603397">
            <w:pPr>
              <w:rPr>
                <w:rFonts w:ascii="Arial" w:hAnsi="Arial" w:cs="Arial"/>
                <w:b/>
                <w:bCs/>
                <w:iCs/>
                <w:color w:val="696969"/>
                <w:sz w:val="20"/>
                <w:szCs w:val="20"/>
              </w:rPr>
            </w:pPr>
            <w:r w:rsidRPr="00015250">
              <w:rPr>
                <w:rFonts w:ascii="Arial" w:hAnsi="Arial" w:cs="Arial"/>
                <w:b/>
                <w:bCs/>
                <w:iCs/>
                <w:color w:val="696969"/>
                <w:sz w:val="20"/>
                <w:szCs w:val="20"/>
              </w:rPr>
              <w:t>§494.62(d)(1) The dialysis facility must provide training in emergency preparedness policies and procedures at least annually</w:t>
            </w:r>
          </w:p>
          <w:p w:rsidR="00603397" w:rsidRPr="00015250" w:rsidRDefault="00603397" w:rsidP="00603397">
            <w:pPr>
              <w:rPr>
                <w:rFonts w:ascii="Arial" w:hAnsi="Arial" w:cs="Arial"/>
                <w:b/>
                <w:bCs/>
                <w:iCs/>
                <w:color w:val="696969"/>
                <w:sz w:val="20"/>
                <w:szCs w:val="20"/>
              </w:rPr>
            </w:pPr>
          </w:p>
        </w:tc>
        <w:tc>
          <w:tcPr>
            <w:tcW w:w="5490" w:type="dxa"/>
            <w:tcBorders>
              <w:top w:val="single" w:sz="4" w:space="0" w:color="01ADAB"/>
              <w:left w:val="single" w:sz="4" w:space="0" w:color="01ADAB"/>
              <w:bottom w:val="single" w:sz="4" w:space="0" w:color="01ADAB"/>
              <w:right w:val="single" w:sz="4" w:space="0" w:color="01ADAB"/>
            </w:tcBorders>
            <w:shd w:val="clear" w:color="auto" w:fill="auto"/>
          </w:tcPr>
          <w:p w:rsidR="00603397" w:rsidRPr="00603397" w:rsidRDefault="00603397" w:rsidP="003D615B">
            <w:pPr>
              <w:autoSpaceDE w:val="0"/>
              <w:autoSpaceDN w:val="0"/>
              <w:adjustRightInd w:val="0"/>
              <w:rPr>
                <w:rFonts w:ascii="Arial" w:hAnsi="Arial" w:cs="Arial"/>
                <w:iCs/>
                <w:color w:val="696969"/>
                <w:sz w:val="20"/>
                <w:szCs w:val="20"/>
              </w:rPr>
            </w:pPr>
            <w:r w:rsidRPr="00603397">
              <w:rPr>
                <w:rFonts w:ascii="Arial" w:hAnsi="Arial" w:cs="Arial"/>
                <w:iCs/>
                <w:color w:val="696969"/>
                <w:sz w:val="20"/>
                <w:szCs w:val="20"/>
              </w:rPr>
              <w:t>The ESRD facility is required to train new and existing staff on their emergency preparedness policies and procedures on an annual basis. Additionally, individuals providing services under arrangement and volunteers are required to undergo the training as applicable to their roles and responsibilities within the facility.</w:t>
            </w:r>
          </w:p>
          <w:p w:rsidR="00603397" w:rsidRPr="00603397" w:rsidRDefault="00603397" w:rsidP="003D615B">
            <w:pPr>
              <w:autoSpaceDE w:val="0"/>
              <w:autoSpaceDN w:val="0"/>
              <w:adjustRightInd w:val="0"/>
              <w:rPr>
                <w:rFonts w:ascii="Arial" w:hAnsi="Arial" w:cs="Arial"/>
                <w:iCs/>
                <w:color w:val="696969"/>
                <w:sz w:val="20"/>
                <w:szCs w:val="20"/>
              </w:rPr>
            </w:pPr>
          </w:p>
          <w:p w:rsidR="00603397" w:rsidRPr="00603397" w:rsidRDefault="00603397" w:rsidP="003D615B">
            <w:pPr>
              <w:autoSpaceDE w:val="0"/>
              <w:autoSpaceDN w:val="0"/>
              <w:adjustRightInd w:val="0"/>
              <w:rPr>
                <w:rFonts w:ascii="Arial" w:hAnsi="Arial" w:cs="Arial"/>
                <w:iCs/>
                <w:color w:val="696969"/>
                <w:sz w:val="20"/>
                <w:szCs w:val="20"/>
              </w:rPr>
            </w:pPr>
            <w:r w:rsidRPr="00603397">
              <w:rPr>
                <w:rFonts w:ascii="Arial" w:hAnsi="Arial" w:cs="Arial"/>
                <w:iCs/>
                <w:color w:val="696969"/>
                <w:sz w:val="20"/>
                <w:szCs w:val="20"/>
              </w:rPr>
              <w:t>Staff training includes:</w:t>
            </w:r>
          </w:p>
          <w:p w:rsidR="00603397" w:rsidRPr="00603397" w:rsidRDefault="00603397" w:rsidP="003D615B">
            <w:pPr>
              <w:pStyle w:val="ListParagraph"/>
              <w:numPr>
                <w:ilvl w:val="0"/>
                <w:numId w:val="56"/>
              </w:numPr>
              <w:autoSpaceDE w:val="0"/>
              <w:autoSpaceDN w:val="0"/>
              <w:adjustRightInd w:val="0"/>
              <w:rPr>
                <w:rFonts w:ascii="Arial" w:hAnsi="Arial" w:cs="Arial"/>
                <w:iCs/>
                <w:color w:val="696969"/>
                <w:sz w:val="20"/>
                <w:szCs w:val="20"/>
              </w:rPr>
            </w:pPr>
            <w:r w:rsidRPr="00603397">
              <w:rPr>
                <w:rFonts w:ascii="Arial" w:hAnsi="Arial" w:cs="Arial"/>
                <w:iCs/>
                <w:color w:val="696969"/>
                <w:sz w:val="20"/>
                <w:szCs w:val="20"/>
              </w:rPr>
              <w:t>Initial training in emergency preparedness policies and procedures to all new and existing staff, individuals providing services under arrangement and volunteers consistent with their expected roles</w:t>
            </w:r>
          </w:p>
          <w:p w:rsidR="00603397" w:rsidRPr="00603397" w:rsidRDefault="00603397" w:rsidP="003D615B">
            <w:pPr>
              <w:pStyle w:val="ListParagraph"/>
              <w:numPr>
                <w:ilvl w:val="0"/>
                <w:numId w:val="56"/>
              </w:numPr>
              <w:autoSpaceDE w:val="0"/>
              <w:autoSpaceDN w:val="0"/>
              <w:adjustRightInd w:val="0"/>
              <w:rPr>
                <w:rFonts w:ascii="Arial" w:hAnsi="Arial" w:cs="Arial"/>
                <w:iCs/>
                <w:color w:val="696969"/>
                <w:sz w:val="20"/>
                <w:szCs w:val="20"/>
              </w:rPr>
            </w:pPr>
            <w:r w:rsidRPr="00603397">
              <w:rPr>
                <w:rFonts w:ascii="Arial" w:hAnsi="Arial" w:cs="Arial"/>
                <w:iCs/>
                <w:color w:val="696969"/>
                <w:sz w:val="20"/>
                <w:szCs w:val="20"/>
              </w:rPr>
              <w:t xml:space="preserve">Emergency procedures, including informing patients: </w:t>
            </w:r>
          </w:p>
          <w:p w:rsidR="00603397" w:rsidRPr="00603397" w:rsidRDefault="00603397" w:rsidP="003D615B">
            <w:pPr>
              <w:pStyle w:val="ListParagraph"/>
              <w:numPr>
                <w:ilvl w:val="1"/>
                <w:numId w:val="56"/>
              </w:numPr>
              <w:autoSpaceDE w:val="0"/>
              <w:autoSpaceDN w:val="0"/>
              <w:adjustRightInd w:val="0"/>
              <w:ind w:left="785"/>
              <w:rPr>
                <w:rFonts w:ascii="Arial" w:hAnsi="Arial" w:cs="Arial"/>
                <w:iCs/>
                <w:color w:val="696969"/>
                <w:sz w:val="20"/>
                <w:szCs w:val="20"/>
              </w:rPr>
            </w:pPr>
            <w:r w:rsidRPr="00603397">
              <w:rPr>
                <w:rFonts w:ascii="Arial" w:hAnsi="Arial" w:cs="Arial"/>
                <w:iCs/>
                <w:color w:val="696969"/>
                <w:sz w:val="20"/>
                <w:szCs w:val="20"/>
              </w:rPr>
              <w:t xml:space="preserve">What to do </w:t>
            </w:r>
          </w:p>
          <w:p w:rsidR="00603397" w:rsidRPr="00603397" w:rsidRDefault="00603397" w:rsidP="003D615B">
            <w:pPr>
              <w:pStyle w:val="ListParagraph"/>
              <w:numPr>
                <w:ilvl w:val="1"/>
                <w:numId w:val="56"/>
              </w:numPr>
              <w:autoSpaceDE w:val="0"/>
              <w:autoSpaceDN w:val="0"/>
              <w:adjustRightInd w:val="0"/>
              <w:ind w:left="785"/>
              <w:rPr>
                <w:rFonts w:ascii="Arial" w:hAnsi="Arial" w:cs="Arial"/>
                <w:iCs/>
                <w:color w:val="696969"/>
                <w:sz w:val="20"/>
                <w:szCs w:val="20"/>
              </w:rPr>
            </w:pPr>
            <w:r w:rsidRPr="00603397">
              <w:rPr>
                <w:rFonts w:ascii="Arial" w:hAnsi="Arial" w:cs="Arial"/>
                <w:iCs/>
                <w:color w:val="696969"/>
                <w:sz w:val="20"/>
                <w:szCs w:val="20"/>
              </w:rPr>
              <w:t>Where to go, including instructions for occasions when the geographic area of the dialysis facility must be evacuated</w:t>
            </w:r>
          </w:p>
          <w:p w:rsidR="00603397" w:rsidRPr="00603397" w:rsidRDefault="00603397" w:rsidP="003D615B">
            <w:pPr>
              <w:pStyle w:val="ListParagraph"/>
              <w:numPr>
                <w:ilvl w:val="1"/>
                <w:numId w:val="56"/>
              </w:numPr>
              <w:autoSpaceDE w:val="0"/>
              <w:autoSpaceDN w:val="0"/>
              <w:adjustRightInd w:val="0"/>
              <w:ind w:left="785"/>
              <w:rPr>
                <w:rFonts w:ascii="Arial" w:hAnsi="Arial" w:cs="Arial"/>
                <w:iCs/>
                <w:color w:val="696969"/>
                <w:sz w:val="20"/>
                <w:szCs w:val="20"/>
              </w:rPr>
            </w:pPr>
            <w:r w:rsidRPr="00603397">
              <w:rPr>
                <w:rFonts w:ascii="Arial" w:hAnsi="Arial" w:cs="Arial"/>
                <w:iCs/>
                <w:color w:val="696969"/>
                <w:sz w:val="20"/>
                <w:szCs w:val="20"/>
              </w:rPr>
              <w:t>Whom to contact if an emergency occurs while the patient is not in the dialysis facility including an alternate emergency phone number (unless the facility has the ability to forward calls to a working phone number under such emergency conditions)</w:t>
            </w:r>
          </w:p>
          <w:p w:rsidR="00603397" w:rsidRPr="00603397" w:rsidRDefault="00603397" w:rsidP="003D615B">
            <w:pPr>
              <w:pStyle w:val="ListParagraph"/>
              <w:numPr>
                <w:ilvl w:val="1"/>
                <w:numId w:val="56"/>
              </w:numPr>
              <w:autoSpaceDE w:val="0"/>
              <w:autoSpaceDN w:val="0"/>
              <w:adjustRightInd w:val="0"/>
              <w:ind w:left="785"/>
              <w:rPr>
                <w:rFonts w:ascii="Arial" w:hAnsi="Arial" w:cs="Arial"/>
                <w:iCs/>
                <w:color w:val="696969"/>
                <w:sz w:val="20"/>
                <w:szCs w:val="20"/>
              </w:rPr>
            </w:pPr>
            <w:r w:rsidRPr="00603397">
              <w:rPr>
                <w:rFonts w:ascii="Arial" w:hAnsi="Arial" w:cs="Arial"/>
                <w:iCs/>
                <w:color w:val="696969"/>
                <w:sz w:val="20"/>
                <w:szCs w:val="20"/>
              </w:rPr>
              <w:t>How to disconnect themselves from the dialysis machine if an emergency occurs</w:t>
            </w:r>
          </w:p>
          <w:p w:rsidR="00603397" w:rsidRPr="00603397" w:rsidRDefault="00603397" w:rsidP="003D615B">
            <w:pPr>
              <w:pStyle w:val="ListParagraph"/>
              <w:numPr>
                <w:ilvl w:val="0"/>
                <w:numId w:val="56"/>
              </w:numPr>
              <w:autoSpaceDE w:val="0"/>
              <w:autoSpaceDN w:val="0"/>
              <w:adjustRightInd w:val="0"/>
              <w:rPr>
                <w:rFonts w:ascii="Arial" w:hAnsi="Arial" w:cs="Arial"/>
                <w:iCs/>
                <w:color w:val="696969"/>
                <w:sz w:val="20"/>
                <w:szCs w:val="20"/>
              </w:rPr>
            </w:pPr>
            <w:r w:rsidRPr="00603397">
              <w:rPr>
                <w:rFonts w:ascii="Arial" w:hAnsi="Arial" w:cs="Arial"/>
                <w:iCs/>
                <w:color w:val="696969"/>
                <w:sz w:val="20"/>
                <w:szCs w:val="20"/>
              </w:rPr>
              <w:t>Demonstrating that, at a minimum, its patient care staff maintains current cardiopulmonary resuscitation (CPR) certification</w:t>
            </w:r>
          </w:p>
          <w:p w:rsidR="00603397" w:rsidRPr="00603397" w:rsidRDefault="00603397" w:rsidP="003D615B">
            <w:pPr>
              <w:pStyle w:val="ListParagraph"/>
              <w:numPr>
                <w:ilvl w:val="0"/>
                <w:numId w:val="56"/>
              </w:numPr>
              <w:autoSpaceDE w:val="0"/>
              <w:autoSpaceDN w:val="0"/>
              <w:adjustRightInd w:val="0"/>
              <w:rPr>
                <w:rFonts w:ascii="Arial" w:hAnsi="Arial" w:cs="Arial"/>
                <w:iCs/>
                <w:color w:val="696969"/>
                <w:sz w:val="20"/>
                <w:szCs w:val="20"/>
              </w:rPr>
            </w:pPr>
            <w:r w:rsidRPr="00603397">
              <w:rPr>
                <w:rFonts w:ascii="Arial" w:hAnsi="Arial" w:cs="Arial"/>
                <w:iCs/>
                <w:color w:val="696969"/>
                <w:sz w:val="20"/>
                <w:szCs w:val="20"/>
              </w:rPr>
              <w:t xml:space="preserve">Properly training nursing staff in the use of emergency equipment and emergency drugs </w:t>
            </w:r>
          </w:p>
          <w:p w:rsidR="00603397" w:rsidRPr="00603397" w:rsidRDefault="00603397" w:rsidP="003D615B">
            <w:pPr>
              <w:pStyle w:val="ListParagraph"/>
              <w:numPr>
                <w:ilvl w:val="0"/>
                <w:numId w:val="56"/>
              </w:numPr>
              <w:autoSpaceDE w:val="0"/>
              <w:autoSpaceDN w:val="0"/>
              <w:adjustRightInd w:val="0"/>
              <w:rPr>
                <w:rFonts w:ascii="Arial" w:hAnsi="Arial" w:cs="Arial"/>
                <w:iCs/>
                <w:color w:val="696969"/>
                <w:sz w:val="20"/>
                <w:szCs w:val="20"/>
              </w:rPr>
            </w:pPr>
            <w:r w:rsidRPr="00603397">
              <w:rPr>
                <w:rFonts w:ascii="Arial" w:hAnsi="Arial" w:cs="Arial"/>
                <w:iCs/>
                <w:color w:val="696969"/>
                <w:sz w:val="20"/>
                <w:szCs w:val="20"/>
              </w:rPr>
              <w:t>Maintaining documentation of the training</w:t>
            </w:r>
          </w:p>
          <w:p w:rsidR="00603397" w:rsidRPr="00603397" w:rsidRDefault="00603397" w:rsidP="003D615B">
            <w:pPr>
              <w:autoSpaceDE w:val="0"/>
              <w:autoSpaceDN w:val="0"/>
              <w:adjustRightInd w:val="0"/>
              <w:rPr>
                <w:rFonts w:ascii="Arial" w:hAnsi="Arial" w:cs="Arial"/>
                <w:iCs/>
                <w:color w:val="696969"/>
                <w:sz w:val="20"/>
                <w:szCs w:val="20"/>
              </w:rPr>
            </w:pPr>
          </w:p>
          <w:p w:rsidR="0008513A" w:rsidRDefault="0008513A" w:rsidP="003D615B">
            <w:pPr>
              <w:autoSpaceDE w:val="0"/>
              <w:autoSpaceDN w:val="0"/>
              <w:adjustRightInd w:val="0"/>
              <w:rPr>
                <w:rFonts w:ascii="Arial" w:hAnsi="Arial" w:cs="Arial"/>
                <w:b/>
                <w:iCs/>
                <w:color w:val="696969"/>
                <w:sz w:val="20"/>
                <w:szCs w:val="20"/>
              </w:rPr>
            </w:pPr>
          </w:p>
          <w:p w:rsidR="00603397" w:rsidRPr="00603397" w:rsidRDefault="00603397" w:rsidP="003D615B">
            <w:pPr>
              <w:autoSpaceDE w:val="0"/>
              <w:autoSpaceDN w:val="0"/>
              <w:adjustRightInd w:val="0"/>
              <w:rPr>
                <w:rFonts w:ascii="Arial" w:hAnsi="Arial" w:cs="Arial"/>
                <w:b/>
                <w:iCs/>
                <w:color w:val="696969"/>
                <w:sz w:val="20"/>
                <w:szCs w:val="20"/>
              </w:rPr>
            </w:pPr>
            <w:r w:rsidRPr="00603397">
              <w:rPr>
                <w:rFonts w:ascii="Arial" w:hAnsi="Arial" w:cs="Arial"/>
                <w:b/>
                <w:iCs/>
                <w:color w:val="696969"/>
                <w:sz w:val="20"/>
                <w:szCs w:val="20"/>
              </w:rPr>
              <w:t xml:space="preserve">Survey procedures </w:t>
            </w:r>
          </w:p>
          <w:p w:rsidR="00603397" w:rsidRPr="00603397" w:rsidRDefault="00603397" w:rsidP="003D615B">
            <w:pPr>
              <w:pStyle w:val="ListParagraph"/>
              <w:numPr>
                <w:ilvl w:val="0"/>
                <w:numId w:val="56"/>
              </w:numPr>
              <w:autoSpaceDE w:val="0"/>
              <w:autoSpaceDN w:val="0"/>
              <w:adjustRightInd w:val="0"/>
              <w:rPr>
                <w:rFonts w:ascii="Arial" w:hAnsi="Arial" w:cs="Arial"/>
                <w:iCs/>
                <w:color w:val="696969"/>
                <w:sz w:val="20"/>
                <w:szCs w:val="20"/>
              </w:rPr>
            </w:pPr>
            <w:r w:rsidRPr="00603397">
              <w:rPr>
                <w:rFonts w:ascii="Arial" w:hAnsi="Arial" w:cs="Arial"/>
                <w:iCs/>
                <w:color w:val="696969"/>
                <w:sz w:val="20"/>
                <w:szCs w:val="20"/>
              </w:rPr>
              <w:t>Verify the facility has an emergency preparedness training program and that it is updated annually</w:t>
            </w:r>
            <w:r w:rsidR="0008513A">
              <w:rPr>
                <w:rFonts w:ascii="Arial" w:hAnsi="Arial" w:cs="Arial"/>
                <w:iCs/>
                <w:color w:val="696969"/>
                <w:sz w:val="20"/>
                <w:szCs w:val="20"/>
              </w:rPr>
              <w:t>.</w:t>
            </w:r>
            <w:r w:rsidRPr="00603397">
              <w:rPr>
                <w:rFonts w:ascii="Arial" w:hAnsi="Arial" w:cs="Arial"/>
                <w:iCs/>
                <w:color w:val="696969"/>
                <w:sz w:val="20"/>
                <w:szCs w:val="20"/>
              </w:rPr>
              <w:t xml:space="preserve"> </w:t>
            </w:r>
          </w:p>
          <w:p w:rsidR="00603397" w:rsidRPr="00603397" w:rsidRDefault="00603397" w:rsidP="003D615B">
            <w:pPr>
              <w:pStyle w:val="ListParagraph"/>
              <w:numPr>
                <w:ilvl w:val="0"/>
                <w:numId w:val="56"/>
              </w:numPr>
              <w:autoSpaceDE w:val="0"/>
              <w:autoSpaceDN w:val="0"/>
              <w:adjustRightInd w:val="0"/>
              <w:rPr>
                <w:rFonts w:ascii="Arial" w:hAnsi="Arial" w:cs="Arial"/>
                <w:iCs/>
                <w:color w:val="696969"/>
                <w:sz w:val="20"/>
                <w:szCs w:val="20"/>
              </w:rPr>
            </w:pPr>
            <w:r w:rsidRPr="00603397">
              <w:rPr>
                <w:rFonts w:ascii="Arial" w:hAnsi="Arial" w:cs="Arial"/>
                <w:iCs/>
                <w:color w:val="696969"/>
                <w:sz w:val="20"/>
                <w:szCs w:val="20"/>
              </w:rPr>
              <w:t xml:space="preserve">Interview staff and ask them to describe the </w:t>
            </w:r>
            <w:r w:rsidR="001076F9">
              <w:rPr>
                <w:rFonts w:ascii="Arial" w:hAnsi="Arial" w:cs="Arial"/>
                <w:iCs/>
                <w:color w:val="696969"/>
                <w:sz w:val="20"/>
                <w:szCs w:val="20"/>
              </w:rPr>
              <w:t>evacuation procedures and plan</w:t>
            </w:r>
            <w:r w:rsidR="0008513A">
              <w:rPr>
                <w:rFonts w:ascii="Arial" w:hAnsi="Arial" w:cs="Arial"/>
                <w:iCs/>
                <w:color w:val="696969"/>
                <w:sz w:val="20"/>
                <w:szCs w:val="20"/>
              </w:rPr>
              <w:t>.</w:t>
            </w:r>
          </w:p>
          <w:p w:rsidR="00603397" w:rsidRPr="00603397" w:rsidRDefault="00603397" w:rsidP="003D615B">
            <w:pPr>
              <w:pStyle w:val="ListParagraph"/>
              <w:numPr>
                <w:ilvl w:val="0"/>
                <w:numId w:val="56"/>
              </w:numPr>
              <w:autoSpaceDE w:val="0"/>
              <w:autoSpaceDN w:val="0"/>
              <w:adjustRightInd w:val="0"/>
              <w:rPr>
                <w:rFonts w:ascii="Arial" w:hAnsi="Arial" w:cs="Arial"/>
                <w:iCs/>
                <w:color w:val="696969"/>
                <w:sz w:val="20"/>
                <w:szCs w:val="20"/>
              </w:rPr>
            </w:pPr>
            <w:r w:rsidRPr="00603397">
              <w:rPr>
                <w:rFonts w:ascii="Arial" w:hAnsi="Arial" w:cs="Arial"/>
                <w:iCs/>
                <w:color w:val="696969"/>
                <w:sz w:val="20"/>
                <w:szCs w:val="20"/>
              </w:rPr>
              <w:t>Verify current copies of CPR certifications for all patient care staff are on file</w:t>
            </w:r>
            <w:r w:rsidR="0008513A">
              <w:rPr>
                <w:rFonts w:ascii="Arial" w:hAnsi="Arial" w:cs="Arial"/>
                <w:iCs/>
                <w:color w:val="696969"/>
                <w:sz w:val="20"/>
                <w:szCs w:val="20"/>
              </w:rPr>
              <w:t>.</w:t>
            </w:r>
            <w:r w:rsidRPr="00603397">
              <w:rPr>
                <w:rFonts w:ascii="Arial" w:hAnsi="Arial" w:cs="Arial"/>
                <w:iCs/>
                <w:color w:val="696969"/>
                <w:sz w:val="20"/>
                <w:szCs w:val="20"/>
              </w:rPr>
              <w:t xml:space="preserve"> </w:t>
            </w:r>
          </w:p>
        </w:tc>
        <w:tc>
          <w:tcPr>
            <w:tcW w:w="1620" w:type="dxa"/>
            <w:tcBorders>
              <w:top w:val="single" w:sz="4" w:space="0" w:color="01ADAB"/>
              <w:left w:val="single" w:sz="4" w:space="0" w:color="01ADAB"/>
              <w:bottom w:val="single" w:sz="4" w:space="0" w:color="01ADAB"/>
              <w:right w:val="single" w:sz="4" w:space="0" w:color="01ADAB"/>
            </w:tcBorders>
            <w:shd w:val="clear" w:color="auto" w:fill="auto"/>
          </w:tcPr>
          <w:p w:rsidR="00603397" w:rsidRPr="007A0152" w:rsidRDefault="00603397" w:rsidP="003D615B">
            <w:pPr>
              <w:rPr>
                <w:rFonts w:ascii="Arial" w:eastAsia="Times New Roman" w:hAnsi="Arial" w:cs="Arial"/>
                <w:b/>
                <w:color w:val="696969"/>
                <w:sz w:val="20"/>
                <w:szCs w:val="20"/>
              </w:rPr>
            </w:pPr>
          </w:p>
        </w:tc>
        <w:tc>
          <w:tcPr>
            <w:tcW w:w="1170" w:type="dxa"/>
            <w:tcBorders>
              <w:top w:val="single" w:sz="4" w:space="0" w:color="01ADAB"/>
              <w:left w:val="single" w:sz="4" w:space="0" w:color="01ADAB"/>
              <w:bottom w:val="single" w:sz="4" w:space="0" w:color="01ADAB"/>
              <w:right w:val="single" w:sz="4" w:space="0" w:color="01ADAB"/>
            </w:tcBorders>
            <w:shd w:val="clear" w:color="auto" w:fill="auto"/>
            <w:vAlign w:val="center"/>
          </w:tcPr>
          <w:p w:rsidR="00603397" w:rsidRPr="00E72177" w:rsidRDefault="00603397" w:rsidP="003D615B">
            <w:pPr>
              <w:pStyle w:val="TABLEBODYTEXT"/>
            </w:pPr>
          </w:p>
        </w:tc>
        <w:tc>
          <w:tcPr>
            <w:tcW w:w="1080" w:type="dxa"/>
            <w:tcBorders>
              <w:top w:val="single" w:sz="4" w:space="0" w:color="01ADAB"/>
              <w:left w:val="single" w:sz="4" w:space="0" w:color="01ADAB"/>
              <w:bottom w:val="single" w:sz="4" w:space="0" w:color="01ADAB"/>
              <w:right w:val="single" w:sz="4" w:space="0" w:color="01ADAB"/>
            </w:tcBorders>
          </w:tcPr>
          <w:p w:rsidR="00603397" w:rsidRPr="00E72177" w:rsidRDefault="00603397" w:rsidP="003D615B">
            <w:pPr>
              <w:pStyle w:val="TABLEBODYTEXT"/>
            </w:pPr>
          </w:p>
        </w:tc>
        <w:tc>
          <w:tcPr>
            <w:tcW w:w="1260" w:type="dxa"/>
            <w:tcBorders>
              <w:top w:val="single" w:sz="4" w:space="0" w:color="01ADAB"/>
              <w:left w:val="single" w:sz="4" w:space="0" w:color="01ADAB"/>
              <w:bottom w:val="single" w:sz="4" w:space="0" w:color="01ADAB"/>
              <w:right w:val="single" w:sz="4" w:space="0" w:color="01ADAB"/>
            </w:tcBorders>
          </w:tcPr>
          <w:p w:rsidR="00603397" w:rsidRDefault="00603397" w:rsidP="003D615B">
            <w:pPr>
              <w:pStyle w:val="TABLEBODYTEXT"/>
            </w:pPr>
          </w:p>
        </w:tc>
      </w:tr>
      <w:tr w:rsidR="00FB400E" w:rsidRPr="00E72177" w:rsidTr="00FB400E">
        <w:trPr>
          <w:trHeight w:val="432"/>
        </w:trPr>
        <w:tc>
          <w:tcPr>
            <w:tcW w:w="2520" w:type="dxa"/>
            <w:tcBorders>
              <w:top w:val="single" w:sz="4" w:space="0" w:color="01ADAB"/>
              <w:left w:val="single" w:sz="4" w:space="0" w:color="01ADAB"/>
              <w:bottom w:val="single" w:sz="4" w:space="0" w:color="01ADAB"/>
              <w:right w:val="single" w:sz="4" w:space="0" w:color="01ADAB"/>
            </w:tcBorders>
            <w:shd w:val="clear" w:color="auto" w:fill="auto"/>
          </w:tcPr>
          <w:p w:rsidR="00FB400E" w:rsidRPr="00015250" w:rsidRDefault="00FB400E" w:rsidP="00FB400E">
            <w:pPr>
              <w:rPr>
                <w:rFonts w:ascii="Arial" w:hAnsi="Arial" w:cs="Arial"/>
                <w:b/>
                <w:bCs/>
                <w:iCs/>
                <w:color w:val="696969"/>
                <w:sz w:val="20"/>
                <w:szCs w:val="20"/>
              </w:rPr>
            </w:pPr>
            <w:r w:rsidRPr="00015250">
              <w:rPr>
                <w:rFonts w:ascii="Arial" w:hAnsi="Arial" w:cs="Arial"/>
                <w:b/>
                <w:bCs/>
                <w:iCs/>
                <w:color w:val="696969"/>
                <w:sz w:val="20"/>
                <w:szCs w:val="20"/>
              </w:rPr>
              <w:t xml:space="preserve">E-0040 </w:t>
            </w:r>
          </w:p>
          <w:p w:rsidR="00FB400E" w:rsidRPr="00015250" w:rsidRDefault="00FB400E" w:rsidP="00FB400E">
            <w:pPr>
              <w:rPr>
                <w:rFonts w:ascii="Arial" w:hAnsi="Arial" w:cs="Arial"/>
                <w:b/>
                <w:bCs/>
                <w:iCs/>
                <w:color w:val="696969"/>
                <w:sz w:val="20"/>
                <w:szCs w:val="20"/>
              </w:rPr>
            </w:pPr>
            <w:r w:rsidRPr="00015250">
              <w:rPr>
                <w:rFonts w:ascii="Arial" w:hAnsi="Arial" w:cs="Arial"/>
                <w:b/>
                <w:bCs/>
                <w:iCs/>
                <w:color w:val="696969"/>
                <w:sz w:val="20"/>
                <w:szCs w:val="20"/>
              </w:rPr>
              <w:t xml:space="preserve">§494.62(d)(3) </w:t>
            </w:r>
          </w:p>
          <w:p w:rsidR="00FB400E" w:rsidRPr="00015250" w:rsidRDefault="00FB400E" w:rsidP="00FB400E">
            <w:pPr>
              <w:rPr>
                <w:rFonts w:ascii="Arial" w:hAnsi="Arial" w:cs="Arial"/>
                <w:b/>
                <w:bCs/>
                <w:iCs/>
                <w:color w:val="696969"/>
                <w:sz w:val="20"/>
                <w:szCs w:val="20"/>
              </w:rPr>
            </w:pPr>
            <w:r w:rsidRPr="00015250">
              <w:rPr>
                <w:rFonts w:ascii="Arial" w:hAnsi="Arial" w:cs="Arial"/>
                <w:b/>
                <w:bCs/>
                <w:iCs/>
                <w:color w:val="696969"/>
                <w:sz w:val="20"/>
                <w:szCs w:val="20"/>
              </w:rPr>
              <w:t>The dialysis facility must provide appropriate orientation and training to patients</w:t>
            </w:r>
            <w:r w:rsidR="0008513A">
              <w:rPr>
                <w:rFonts w:ascii="Arial" w:hAnsi="Arial" w:cs="Arial"/>
                <w:b/>
                <w:bCs/>
                <w:iCs/>
                <w:color w:val="696969"/>
                <w:sz w:val="20"/>
                <w:szCs w:val="20"/>
              </w:rPr>
              <w:t>.</w:t>
            </w:r>
          </w:p>
        </w:tc>
        <w:tc>
          <w:tcPr>
            <w:tcW w:w="5490" w:type="dxa"/>
            <w:tcBorders>
              <w:top w:val="single" w:sz="4" w:space="0" w:color="01ADAB"/>
              <w:left w:val="single" w:sz="4" w:space="0" w:color="01ADAB"/>
              <w:bottom w:val="single" w:sz="4" w:space="0" w:color="01ADAB"/>
              <w:right w:val="single" w:sz="4" w:space="0" w:color="01ADAB"/>
            </w:tcBorders>
            <w:shd w:val="clear" w:color="auto" w:fill="auto"/>
          </w:tcPr>
          <w:p w:rsidR="00FB400E" w:rsidRPr="00FB400E" w:rsidRDefault="00FB400E" w:rsidP="003D615B">
            <w:pPr>
              <w:autoSpaceDE w:val="0"/>
              <w:autoSpaceDN w:val="0"/>
              <w:adjustRightInd w:val="0"/>
              <w:rPr>
                <w:rFonts w:ascii="Arial" w:hAnsi="Arial" w:cs="Arial"/>
                <w:iCs/>
                <w:color w:val="696969"/>
                <w:sz w:val="20"/>
                <w:szCs w:val="20"/>
              </w:rPr>
            </w:pPr>
            <w:r w:rsidRPr="00FB400E">
              <w:rPr>
                <w:rFonts w:ascii="Arial" w:hAnsi="Arial" w:cs="Arial"/>
                <w:iCs/>
                <w:color w:val="696969"/>
                <w:sz w:val="20"/>
                <w:szCs w:val="20"/>
              </w:rPr>
              <w:t>ESRD facilities are required to implement an orientation and training program which educates patients on:</w:t>
            </w:r>
          </w:p>
          <w:p w:rsidR="00FB400E" w:rsidRPr="00FB400E" w:rsidRDefault="00FB400E" w:rsidP="003D615B">
            <w:pPr>
              <w:pStyle w:val="ListParagraph"/>
              <w:numPr>
                <w:ilvl w:val="0"/>
                <w:numId w:val="58"/>
              </w:numPr>
              <w:autoSpaceDE w:val="0"/>
              <w:autoSpaceDN w:val="0"/>
              <w:adjustRightInd w:val="0"/>
              <w:rPr>
                <w:rFonts w:ascii="Arial" w:hAnsi="Arial" w:cs="Arial"/>
                <w:iCs/>
                <w:color w:val="696969"/>
                <w:sz w:val="20"/>
                <w:szCs w:val="20"/>
              </w:rPr>
            </w:pPr>
            <w:r w:rsidRPr="00FB400E">
              <w:rPr>
                <w:rFonts w:ascii="Arial" w:hAnsi="Arial" w:cs="Arial"/>
                <w:iCs/>
                <w:color w:val="696969"/>
                <w:sz w:val="20"/>
                <w:szCs w:val="20"/>
              </w:rPr>
              <w:t>How they wo</w:t>
            </w:r>
            <w:r w:rsidR="001076F9">
              <w:rPr>
                <w:rFonts w:ascii="Arial" w:hAnsi="Arial" w:cs="Arial"/>
                <w:iCs/>
                <w:color w:val="696969"/>
                <w:sz w:val="20"/>
                <w:szCs w:val="20"/>
              </w:rPr>
              <w:t>uld be notified of an emergency</w:t>
            </w:r>
          </w:p>
          <w:p w:rsidR="00FB400E" w:rsidRPr="00FB400E" w:rsidRDefault="00FB400E" w:rsidP="003D615B">
            <w:pPr>
              <w:pStyle w:val="ListParagraph"/>
              <w:numPr>
                <w:ilvl w:val="0"/>
                <w:numId w:val="58"/>
              </w:numPr>
              <w:autoSpaceDE w:val="0"/>
              <w:autoSpaceDN w:val="0"/>
              <w:adjustRightInd w:val="0"/>
              <w:rPr>
                <w:rFonts w:ascii="Arial" w:hAnsi="Arial" w:cs="Arial"/>
                <w:iCs/>
                <w:color w:val="696969"/>
                <w:sz w:val="20"/>
                <w:szCs w:val="20"/>
              </w:rPr>
            </w:pPr>
            <w:r w:rsidRPr="00FB400E">
              <w:rPr>
                <w:rFonts w:ascii="Arial" w:hAnsi="Arial" w:cs="Arial"/>
                <w:iCs/>
                <w:color w:val="696969"/>
                <w:sz w:val="20"/>
                <w:szCs w:val="20"/>
              </w:rPr>
              <w:t>What particular procedures they are expected to follow</w:t>
            </w:r>
          </w:p>
          <w:p w:rsidR="00FB400E" w:rsidRPr="00FB400E" w:rsidRDefault="00FB400E" w:rsidP="003D615B">
            <w:pPr>
              <w:pStyle w:val="ListParagraph"/>
              <w:numPr>
                <w:ilvl w:val="0"/>
                <w:numId w:val="58"/>
              </w:numPr>
              <w:autoSpaceDE w:val="0"/>
              <w:autoSpaceDN w:val="0"/>
              <w:adjustRightInd w:val="0"/>
              <w:rPr>
                <w:rFonts w:ascii="Arial" w:hAnsi="Arial" w:cs="Arial"/>
                <w:iCs/>
                <w:color w:val="696969"/>
                <w:sz w:val="20"/>
                <w:szCs w:val="20"/>
              </w:rPr>
            </w:pPr>
            <w:r w:rsidRPr="00FB400E">
              <w:rPr>
                <w:rFonts w:ascii="Arial" w:hAnsi="Arial" w:cs="Arial"/>
                <w:iCs/>
                <w:color w:val="696969"/>
                <w:sz w:val="20"/>
                <w:szCs w:val="20"/>
              </w:rPr>
              <w:t xml:space="preserve">How they would evacuate the facility (if required) </w:t>
            </w:r>
          </w:p>
          <w:p w:rsidR="00FB400E" w:rsidRPr="00FB400E" w:rsidRDefault="00FB400E" w:rsidP="003D615B">
            <w:pPr>
              <w:pStyle w:val="ListParagraph"/>
              <w:numPr>
                <w:ilvl w:val="0"/>
                <w:numId w:val="58"/>
              </w:numPr>
              <w:autoSpaceDE w:val="0"/>
              <w:autoSpaceDN w:val="0"/>
              <w:adjustRightInd w:val="0"/>
              <w:rPr>
                <w:rFonts w:ascii="Arial" w:hAnsi="Arial" w:cs="Arial"/>
                <w:iCs/>
                <w:color w:val="696969"/>
                <w:sz w:val="20"/>
                <w:szCs w:val="20"/>
              </w:rPr>
            </w:pPr>
            <w:r w:rsidRPr="00FB400E">
              <w:rPr>
                <w:rFonts w:ascii="Arial" w:hAnsi="Arial" w:cs="Arial"/>
                <w:iCs/>
                <w:color w:val="696969"/>
                <w:sz w:val="20"/>
                <w:szCs w:val="20"/>
              </w:rPr>
              <w:t>Location of potential transfer sites or services</w:t>
            </w:r>
          </w:p>
          <w:p w:rsidR="00FB400E" w:rsidRPr="00FB400E" w:rsidRDefault="00FB400E" w:rsidP="003D615B">
            <w:pPr>
              <w:pStyle w:val="ListParagraph"/>
              <w:numPr>
                <w:ilvl w:val="0"/>
                <w:numId w:val="58"/>
              </w:numPr>
              <w:autoSpaceDE w:val="0"/>
              <w:autoSpaceDN w:val="0"/>
              <w:adjustRightInd w:val="0"/>
              <w:rPr>
                <w:rFonts w:ascii="Arial" w:hAnsi="Arial" w:cs="Arial"/>
                <w:iCs/>
                <w:color w:val="696969"/>
                <w:sz w:val="20"/>
                <w:szCs w:val="20"/>
              </w:rPr>
            </w:pPr>
            <w:r w:rsidRPr="00FB400E">
              <w:rPr>
                <w:rFonts w:ascii="Arial" w:hAnsi="Arial" w:cs="Arial"/>
                <w:iCs/>
                <w:color w:val="696969"/>
                <w:sz w:val="20"/>
                <w:szCs w:val="20"/>
              </w:rPr>
              <w:t>Communication protocols for contacting the ESRD facility</w:t>
            </w:r>
          </w:p>
          <w:p w:rsidR="00FB400E" w:rsidRPr="00FB400E" w:rsidRDefault="00FB400E" w:rsidP="003D615B">
            <w:pPr>
              <w:pStyle w:val="ListParagraph"/>
              <w:numPr>
                <w:ilvl w:val="0"/>
                <w:numId w:val="58"/>
              </w:numPr>
              <w:autoSpaceDE w:val="0"/>
              <w:autoSpaceDN w:val="0"/>
              <w:adjustRightInd w:val="0"/>
              <w:rPr>
                <w:rFonts w:ascii="Arial" w:hAnsi="Arial" w:cs="Arial"/>
                <w:iCs/>
                <w:color w:val="696969"/>
                <w:sz w:val="20"/>
                <w:szCs w:val="20"/>
              </w:rPr>
            </w:pPr>
            <w:r w:rsidRPr="00FB400E">
              <w:rPr>
                <w:rFonts w:ascii="Arial" w:hAnsi="Arial" w:cs="Arial"/>
                <w:iCs/>
                <w:color w:val="696969"/>
                <w:sz w:val="20"/>
                <w:szCs w:val="20"/>
              </w:rPr>
              <w:t>Scenarios which were identified in the ESRD facility's risk assessment and address specific actions required for the emergency situation</w:t>
            </w:r>
          </w:p>
          <w:p w:rsidR="00FB400E" w:rsidRPr="00FB400E" w:rsidRDefault="00FB400E" w:rsidP="003D615B">
            <w:pPr>
              <w:autoSpaceDE w:val="0"/>
              <w:autoSpaceDN w:val="0"/>
              <w:adjustRightInd w:val="0"/>
              <w:rPr>
                <w:rFonts w:ascii="Arial" w:hAnsi="Arial" w:cs="Arial"/>
                <w:iCs/>
                <w:color w:val="696969"/>
                <w:sz w:val="20"/>
                <w:szCs w:val="20"/>
              </w:rPr>
            </w:pPr>
          </w:p>
          <w:p w:rsidR="00FB400E" w:rsidRPr="00FB400E" w:rsidRDefault="00FB400E" w:rsidP="003D615B">
            <w:pPr>
              <w:autoSpaceDE w:val="0"/>
              <w:autoSpaceDN w:val="0"/>
              <w:adjustRightInd w:val="0"/>
              <w:rPr>
                <w:rFonts w:ascii="Arial" w:hAnsi="Arial" w:cs="Arial"/>
                <w:b/>
                <w:iCs/>
                <w:color w:val="696969"/>
                <w:sz w:val="20"/>
                <w:szCs w:val="20"/>
              </w:rPr>
            </w:pPr>
            <w:r w:rsidRPr="00FB400E">
              <w:rPr>
                <w:rFonts w:ascii="Arial" w:hAnsi="Arial" w:cs="Arial"/>
                <w:b/>
                <w:iCs/>
                <w:color w:val="696969"/>
                <w:sz w:val="20"/>
                <w:szCs w:val="20"/>
              </w:rPr>
              <w:t xml:space="preserve">Survey procedures </w:t>
            </w:r>
          </w:p>
          <w:p w:rsidR="00FB400E" w:rsidRPr="00FB400E" w:rsidRDefault="00FB400E" w:rsidP="003D615B">
            <w:pPr>
              <w:pStyle w:val="ListParagraph"/>
              <w:numPr>
                <w:ilvl w:val="0"/>
                <w:numId w:val="32"/>
              </w:numPr>
              <w:autoSpaceDE w:val="0"/>
              <w:autoSpaceDN w:val="0"/>
              <w:adjustRightInd w:val="0"/>
              <w:rPr>
                <w:rFonts w:ascii="Arial" w:hAnsi="Arial" w:cs="Arial"/>
                <w:iCs/>
                <w:color w:val="696969"/>
                <w:sz w:val="20"/>
                <w:szCs w:val="20"/>
              </w:rPr>
            </w:pPr>
            <w:r w:rsidRPr="00FB400E">
              <w:rPr>
                <w:rFonts w:ascii="Arial" w:hAnsi="Arial" w:cs="Arial"/>
                <w:iCs/>
                <w:color w:val="696969"/>
                <w:sz w:val="20"/>
                <w:szCs w:val="20"/>
              </w:rPr>
              <w:t xml:space="preserve">Verify the ESRD facility has implemented their policies and procedures and are actively providing orientation and training of all their patients for the </w:t>
            </w:r>
            <w:r w:rsidR="001076F9">
              <w:rPr>
                <w:rFonts w:ascii="Arial" w:hAnsi="Arial" w:cs="Arial"/>
                <w:iCs/>
                <w:color w:val="696969"/>
                <w:sz w:val="20"/>
                <w:szCs w:val="20"/>
              </w:rPr>
              <w:t>emergency preparedness program</w:t>
            </w:r>
            <w:r w:rsidR="0008513A">
              <w:rPr>
                <w:rFonts w:ascii="Arial" w:hAnsi="Arial" w:cs="Arial"/>
                <w:iCs/>
                <w:color w:val="696969"/>
                <w:sz w:val="20"/>
                <w:szCs w:val="20"/>
              </w:rPr>
              <w:t>.</w:t>
            </w:r>
          </w:p>
          <w:p w:rsidR="0008513A" w:rsidRDefault="00FB400E" w:rsidP="003D615B">
            <w:pPr>
              <w:pStyle w:val="ListParagraph"/>
              <w:numPr>
                <w:ilvl w:val="0"/>
                <w:numId w:val="32"/>
              </w:numPr>
              <w:autoSpaceDE w:val="0"/>
              <w:autoSpaceDN w:val="0"/>
              <w:adjustRightInd w:val="0"/>
              <w:rPr>
                <w:rFonts w:ascii="Arial" w:hAnsi="Arial" w:cs="Arial"/>
                <w:iCs/>
                <w:color w:val="696969"/>
                <w:sz w:val="20"/>
                <w:szCs w:val="20"/>
              </w:rPr>
            </w:pPr>
            <w:r w:rsidRPr="00FB400E">
              <w:rPr>
                <w:rFonts w:ascii="Arial" w:hAnsi="Arial" w:cs="Arial"/>
                <w:iCs/>
                <w:color w:val="696969"/>
                <w:sz w:val="20"/>
                <w:szCs w:val="20"/>
              </w:rPr>
              <w:t>Interview a patient and ask them to describe their orientation to the facility in terms of emergency protocols and procedures</w:t>
            </w:r>
            <w:r w:rsidR="0008513A">
              <w:rPr>
                <w:rFonts w:ascii="Arial" w:hAnsi="Arial" w:cs="Arial"/>
                <w:iCs/>
                <w:color w:val="696969"/>
                <w:sz w:val="20"/>
                <w:szCs w:val="20"/>
              </w:rPr>
              <w:t>.</w:t>
            </w:r>
          </w:p>
          <w:p w:rsidR="0008513A" w:rsidRDefault="0008513A" w:rsidP="005D0707">
            <w:pPr>
              <w:pStyle w:val="ListParagraph"/>
              <w:autoSpaceDE w:val="0"/>
              <w:autoSpaceDN w:val="0"/>
              <w:adjustRightInd w:val="0"/>
              <w:ind w:left="360"/>
              <w:rPr>
                <w:rFonts w:ascii="Arial" w:hAnsi="Arial" w:cs="Arial"/>
                <w:iCs/>
                <w:color w:val="696969"/>
                <w:sz w:val="20"/>
                <w:szCs w:val="20"/>
              </w:rPr>
            </w:pPr>
          </w:p>
          <w:p w:rsidR="00FB400E" w:rsidRPr="00FB400E" w:rsidRDefault="00FB400E" w:rsidP="005D0707">
            <w:pPr>
              <w:pStyle w:val="ListParagraph"/>
              <w:autoSpaceDE w:val="0"/>
              <w:autoSpaceDN w:val="0"/>
              <w:adjustRightInd w:val="0"/>
              <w:ind w:left="360"/>
              <w:rPr>
                <w:rFonts w:ascii="Arial" w:hAnsi="Arial" w:cs="Arial"/>
                <w:iCs/>
                <w:color w:val="696969"/>
                <w:sz w:val="20"/>
                <w:szCs w:val="20"/>
              </w:rPr>
            </w:pPr>
            <w:r w:rsidRPr="00FB400E">
              <w:rPr>
                <w:rFonts w:ascii="Arial" w:hAnsi="Arial" w:cs="Arial"/>
                <w:iCs/>
                <w:color w:val="696969"/>
                <w:sz w:val="20"/>
                <w:szCs w:val="20"/>
              </w:rPr>
              <w:t xml:space="preserve"> </w:t>
            </w:r>
          </w:p>
          <w:p w:rsidR="00FB400E" w:rsidRPr="00FB400E" w:rsidRDefault="00FB400E" w:rsidP="003D615B">
            <w:pPr>
              <w:autoSpaceDE w:val="0"/>
              <w:autoSpaceDN w:val="0"/>
              <w:adjustRightInd w:val="0"/>
              <w:rPr>
                <w:rFonts w:ascii="Arial" w:hAnsi="Arial" w:cs="Arial"/>
                <w:iCs/>
                <w:color w:val="696969"/>
                <w:sz w:val="20"/>
                <w:szCs w:val="20"/>
              </w:rPr>
            </w:pPr>
          </w:p>
        </w:tc>
        <w:tc>
          <w:tcPr>
            <w:tcW w:w="1620" w:type="dxa"/>
            <w:tcBorders>
              <w:top w:val="single" w:sz="4" w:space="0" w:color="01ADAB"/>
              <w:left w:val="single" w:sz="4" w:space="0" w:color="01ADAB"/>
              <w:bottom w:val="single" w:sz="4" w:space="0" w:color="01ADAB"/>
              <w:right w:val="single" w:sz="4" w:space="0" w:color="01ADAB"/>
            </w:tcBorders>
            <w:shd w:val="clear" w:color="auto" w:fill="auto"/>
          </w:tcPr>
          <w:p w:rsidR="00FB400E" w:rsidRPr="007A0152" w:rsidRDefault="00FB400E" w:rsidP="003D615B">
            <w:pPr>
              <w:rPr>
                <w:rFonts w:ascii="Arial" w:eastAsia="Times New Roman" w:hAnsi="Arial" w:cs="Arial"/>
                <w:b/>
                <w:color w:val="696969"/>
                <w:sz w:val="20"/>
                <w:szCs w:val="20"/>
              </w:rPr>
            </w:pPr>
          </w:p>
        </w:tc>
        <w:tc>
          <w:tcPr>
            <w:tcW w:w="1170" w:type="dxa"/>
            <w:tcBorders>
              <w:top w:val="single" w:sz="4" w:space="0" w:color="01ADAB"/>
              <w:left w:val="single" w:sz="4" w:space="0" w:color="01ADAB"/>
              <w:bottom w:val="single" w:sz="4" w:space="0" w:color="01ADAB"/>
              <w:right w:val="single" w:sz="4" w:space="0" w:color="01ADAB"/>
            </w:tcBorders>
            <w:shd w:val="clear" w:color="auto" w:fill="auto"/>
            <w:vAlign w:val="center"/>
          </w:tcPr>
          <w:p w:rsidR="00FB400E" w:rsidRPr="00E72177" w:rsidRDefault="00FB400E" w:rsidP="003D615B">
            <w:pPr>
              <w:pStyle w:val="TABLEBODYTEXT"/>
            </w:pPr>
          </w:p>
        </w:tc>
        <w:tc>
          <w:tcPr>
            <w:tcW w:w="1080" w:type="dxa"/>
            <w:tcBorders>
              <w:top w:val="single" w:sz="4" w:space="0" w:color="01ADAB"/>
              <w:left w:val="single" w:sz="4" w:space="0" w:color="01ADAB"/>
              <w:bottom w:val="single" w:sz="4" w:space="0" w:color="01ADAB"/>
              <w:right w:val="single" w:sz="4" w:space="0" w:color="01ADAB"/>
            </w:tcBorders>
          </w:tcPr>
          <w:p w:rsidR="00FB400E" w:rsidRPr="00E72177" w:rsidRDefault="00FB400E" w:rsidP="003D615B">
            <w:pPr>
              <w:pStyle w:val="TABLEBODYTEXT"/>
            </w:pPr>
          </w:p>
        </w:tc>
        <w:tc>
          <w:tcPr>
            <w:tcW w:w="1260" w:type="dxa"/>
            <w:tcBorders>
              <w:top w:val="single" w:sz="4" w:space="0" w:color="01ADAB"/>
              <w:left w:val="single" w:sz="4" w:space="0" w:color="01ADAB"/>
              <w:bottom w:val="single" w:sz="4" w:space="0" w:color="01ADAB"/>
              <w:right w:val="single" w:sz="4" w:space="0" w:color="01ADAB"/>
            </w:tcBorders>
          </w:tcPr>
          <w:p w:rsidR="00FB400E" w:rsidRDefault="00FB400E" w:rsidP="003D615B">
            <w:pPr>
              <w:pStyle w:val="TABLEBODYTEXT"/>
            </w:pPr>
          </w:p>
        </w:tc>
      </w:tr>
      <w:tr w:rsidR="008C5F04" w:rsidRPr="00E72177" w:rsidTr="00FB400E">
        <w:trPr>
          <w:trHeight w:val="432"/>
        </w:trPr>
        <w:tc>
          <w:tcPr>
            <w:tcW w:w="2520" w:type="dxa"/>
            <w:tcBorders>
              <w:top w:val="single" w:sz="4" w:space="0" w:color="01ADAB"/>
              <w:left w:val="single" w:sz="4" w:space="0" w:color="01ADAB"/>
              <w:bottom w:val="single" w:sz="4" w:space="0" w:color="01ADAB"/>
              <w:right w:val="single" w:sz="4" w:space="0" w:color="01ADAB"/>
            </w:tcBorders>
            <w:shd w:val="clear" w:color="auto" w:fill="auto"/>
          </w:tcPr>
          <w:p w:rsidR="008C5F04" w:rsidRPr="00FB400E" w:rsidRDefault="008C5F04" w:rsidP="00FB400E">
            <w:pPr>
              <w:rPr>
                <w:rFonts w:ascii="Arial" w:hAnsi="Arial" w:cs="Arial"/>
                <w:b/>
                <w:bCs/>
                <w:i/>
                <w:iCs/>
                <w:color w:val="696969"/>
                <w:sz w:val="20"/>
                <w:szCs w:val="20"/>
              </w:rPr>
            </w:pPr>
          </w:p>
        </w:tc>
        <w:tc>
          <w:tcPr>
            <w:tcW w:w="5490" w:type="dxa"/>
            <w:tcBorders>
              <w:top w:val="single" w:sz="4" w:space="0" w:color="01ADAB"/>
              <w:left w:val="single" w:sz="4" w:space="0" w:color="01ADAB"/>
              <w:bottom w:val="single" w:sz="4" w:space="0" w:color="01ADAB"/>
              <w:right w:val="single" w:sz="4" w:space="0" w:color="01ADAB"/>
            </w:tcBorders>
            <w:shd w:val="clear" w:color="auto" w:fill="auto"/>
          </w:tcPr>
          <w:p w:rsidR="008C5F04" w:rsidRPr="008C5F04" w:rsidRDefault="008C5F04" w:rsidP="0041290D">
            <w:pPr>
              <w:autoSpaceDE w:val="0"/>
              <w:autoSpaceDN w:val="0"/>
              <w:adjustRightInd w:val="0"/>
              <w:rPr>
                <w:rFonts w:ascii="Arial" w:hAnsi="Arial" w:cs="Arial"/>
                <w:b/>
                <w:iCs/>
                <w:color w:val="696969"/>
                <w:sz w:val="20"/>
                <w:szCs w:val="20"/>
              </w:rPr>
            </w:pPr>
            <w:r w:rsidRPr="008C5F04">
              <w:rPr>
                <w:rFonts w:ascii="Arial" w:hAnsi="Arial" w:cs="Arial"/>
                <w:b/>
                <w:iCs/>
                <w:color w:val="696969"/>
                <w:sz w:val="20"/>
                <w:szCs w:val="20"/>
              </w:rPr>
              <w:t xml:space="preserve">Recommendations: </w:t>
            </w:r>
            <w:r w:rsidR="005D0707">
              <w:rPr>
                <w:rFonts w:ascii="Arial" w:hAnsi="Arial" w:cs="Arial"/>
                <w:b/>
                <w:iCs/>
                <w:color w:val="696969"/>
                <w:sz w:val="20"/>
                <w:szCs w:val="20"/>
              </w:rPr>
              <w:t>The facility should r</w:t>
            </w:r>
            <w:r w:rsidR="00ED75B7">
              <w:rPr>
                <w:rFonts w:ascii="Arial" w:hAnsi="Arial" w:cs="Arial"/>
                <w:b/>
                <w:iCs/>
                <w:color w:val="696969"/>
                <w:sz w:val="20"/>
                <w:szCs w:val="20"/>
              </w:rPr>
              <w:t xml:space="preserve">isk </w:t>
            </w:r>
            <w:r w:rsidR="001E2513">
              <w:rPr>
                <w:rFonts w:ascii="Arial" w:hAnsi="Arial" w:cs="Arial"/>
                <w:b/>
                <w:iCs/>
                <w:color w:val="696969"/>
                <w:sz w:val="20"/>
                <w:szCs w:val="20"/>
              </w:rPr>
              <w:t>assesses</w:t>
            </w:r>
            <w:r w:rsidR="00ED75B7">
              <w:rPr>
                <w:rFonts w:ascii="Arial" w:hAnsi="Arial" w:cs="Arial"/>
                <w:b/>
                <w:iCs/>
                <w:color w:val="696969"/>
                <w:sz w:val="20"/>
                <w:szCs w:val="20"/>
              </w:rPr>
              <w:t xml:space="preserve"> </w:t>
            </w:r>
            <w:r w:rsidR="0041290D">
              <w:rPr>
                <w:rFonts w:ascii="Arial" w:hAnsi="Arial" w:cs="Arial"/>
                <w:b/>
                <w:iCs/>
                <w:color w:val="696969"/>
                <w:sz w:val="20"/>
                <w:szCs w:val="20"/>
              </w:rPr>
              <w:t xml:space="preserve">compliance with requirements </w:t>
            </w:r>
            <w:r w:rsidR="00ED75B7">
              <w:rPr>
                <w:rFonts w:ascii="Arial" w:hAnsi="Arial" w:cs="Arial"/>
                <w:b/>
                <w:iCs/>
                <w:color w:val="696969"/>
                <w:sz w:val="20"/>
                <w:szCs w:val="20"/>
              </w:rPr>
              <w:t>in all facility types</w:t>
            </w:r>
            <w:r w:rsidR="00C17A1C">
              <w:rPr>
                <w:rFonts w:ascii="Arial" w:hAnsi="Arial" w:cs="Arial"/>
                <w:b/>
                <w:iCs/>
                <w:color w:val="696969"/>
                <w:sz w:val="20"/>
                <w:szCs w:val="20"/>
              </w:rPr>
              <w:t xml:space="preserve"> applicable</w:t>
            </w:r>
            <w:r w:rsidR="00ED75B7">
              <w:rPr>
                <w:rFonts w:ascii="Arial" w:hAnsi="Arial" w:cs="Arial"/>
                <w:b/>
                <w:iCs/>
                <w:color w:val="696969"/>
                <w:sz w:val="20"/>
                <w:szCs w:val="20"/>
              </w:rPr>
              <w:t xml:space="preserve"> </w:t>
            </w:r>
            <w:r w:rsidR="0041290D">
              <w:rPr>
                <w:rFonts w:ascii="Arial" w:hAnsi="Arial" w:cs="Arial"/>
                <w:b/>
                <w:iCs/>
                <w:color w:val="696969"/>
                <w:sz w:val="20"/>
                <w:szCs w:val="20"/>
              </w:rPr>
              <w:t>to the organization</w:t>
            </w:r>
            <w:r w:rsidR="00ED75B7">
              <w:rPr>
                <w:rFonts w:ascii="Arial" w:hAnsi="Arial" w:cs="Arial"/>
                <w:b/>
                <w:iCs/>
                <w:color w:val="696969"/>
                <w:sz w:val="20"/>
                <w:szCs w:val="20"/>
              </w:rPr>
              <w:t>.</w:t>
            </w:r>
            <w:r w:rsidR="008F46F9">
              <w:rPr>
                <w:rFonts w:ascii="Arial" w:hAnsi="Arial" w:cs="Arial"/>
                <w:b/>
                <w:iCs/>
                <w:color w:val="696969"/>
                <w:sz w:val="20"/>
                <w:szCs w:val="20"/>
              </w:rPr>
              <w:t xml:space="preserve"> Emergency management leaders should work with staff to develop action plans of identified gaps.  </w:t>
            </w:r>
            <w:r w:rsidR="00ED75B7" w:rsidRPr="00C17A1C">
              <w:rPr>
                <w:rFonts w:ascii="Arial" w:hAnsi="Arial" w:cs="Arial"/>
                <w:b/>
                <w:color w:val="696969"/>
                <w:sz w:val="20"/>
                <w:szCs w:val="20"/>
              </w:rPr>
              <w:t xml:space="preserve">Successful adoption of </w:t>
            </w:r>
            <w:r w:rsidR="00C17A1C" w:rsidRPr="00C17A1C">
              <w:rPr>
                <w:rFonts w:ascii="Arial" w:hAnsi="Arial" w:cs="Arial"/>
                <w:b/>
                <w:color w:val="696969"/>
                <w:sz w:val="20"/>
                <w:szCs w:val="20"/>
              </w:rPr>
              <w:t xml:space="preserve">the </w:t>
            </w:r>
            <w:r w:rsidR="00ED75B7" w:rsidRPr="00C17A1C">
              <w:rPr>
                <w:rFonts w:ascii="Arial" w:hAnsi="Arial" w:cs="Arial"/>
                <w:b/>
                <w:color w:val="696969"/>
                <w:sz w:val="20"/>
                <w:szCs w:val="20"/>
              </w:rPr>
              <w:t xml:space="preserve">requirements will enable all providers and suppliers wherever located to better anticipate and plan for needs, rapidly respond as a facility, as well as integrate with local public health and emergency management agencies and </w:t>
            </w:r>
            <w:r w:rsidR="004323B3">
              <w:rPr>
                <w:rFonts w:ascii="Arial" w:hAnsi="Arial" w:cs="Arial"/>
                <w:b/>
                <w:color w:val="696969"/>
                <w:sz w:val="20"/>
                <w:szCs w:val="20"/>
              </w:rPr>
              <w:t>health care</w:t>
            </w:r>
            <w:r w:rsidR="00ED75B7" w:rsidRPr="00C17A1C">
              <w:rPr>
                <w:rFonts w:ascii="Arial" w:hAnsi="Arial" w:cs="Arial"/>
                <w:b/>
                <w:color w:val="696969"/>
                <w:sz w:val="20"/>
                <w:szCs w:val="20"/>
              </w:rPr>
              <w:t xml:space="preserve"> coalitions’ response activities and rapidly recover following the disaster.</w:t>
            </w:r>
          </w:p>
        </w:tc>
        <w:tc>
          <w:tcPr>
            <w:tcW w:w="1620" w:type="dxa"/>
            <w:tcBorders>
              <w:top w:val="single" w:sz="4" w:space="0" w:color="01ADAB"/>
              <w:left w:val="single" w:sz="4" w:space="0" w:color="01ADAB"/>
              <w:bottom w:val="single" w:sz="4" w:space="0" w:color="01ADAB"/>
              <w:right w:val="single" w:sz="4" w:space="0" w:color="01ADAB"/>
            </w:tcBorders>
            <w:shd w:val="clear" w:color="auto" w:fill="auto"/>
          </w:tcPr>
          <w:p w:rsidR="008C5F04" w:rsidRPr="007A0152" w:rsidRDefault="008C5F04" w:rsidP="003D615B">
            <w:pPr>
              <w:rPr>
                <w:rFonts w:ascii="Arial" w:eastAsia="Times New Roman" w:hAnsi="Arial" w:cs="Arial"/>
                <w:b/>
                <w:color w:val="696969"/>
                <w:sz w:val="20"/>
                <w:szCs w:val="20"/>
              </w:rPr>
            </w:pPr>
          </w:p>
        </w:tc>
        <w:tc>
          <w:tcPr>
            <w:tcW w:w="1170" w:type="dxa"/>
            <w:tcBorders>
              <w:top w:val="single" w:sz="4" w:space="0" w:color="01ADAB"/>
              <w:left w:val="single" w:sz="4" w:space="0" w:color="01ADAB"/>
              <w:bottom w:val="single" w:sz="4" w:space="0" w:color="01ADAB"/>
              <w:right w:val="single" w:sz="4" w:space="0" w:color="01ADAB"/>
            </w:tcBorders>
            <w:shd w:val="clear" w:color="auto" w:fill="auto"/>
            <w:vAlign w:val="center"/>
          </w:tcPr>
          <w:p w:rsidR="008C5F04" w:rsidRPr="00E72177" w:rsidRDefault="008C5F04" w:rsidP="003D615B">
            <w:pPr>
              <w:pStyle w:val="TABLEBODYTEXT"/>
            </w:pPr>
          </w:p>
        </w:tc>
        <w:tc>
          <w:tcPr>
            <w:tcW w:w="1080" w:type="dxa"/>
            <w:tcBorders>
              <w:top w:val="single" w:sz="4" w:space="0" w:color="01ADAB"/>
              <w:left w:val="single" w:sz="4" w:space="0" w:color="01ADAB"/>
              <w:bottom w:val="single" w:sz="4" w:space="0" w:color="01ADAB"/>
              <w:right w:val="single" w:sz="4" w:space="0" w:color="01ADAB"/>
            </w:tcBorders>
          </w:tcPr>
          <w:p w:rsidR="008C5F04" w:rsidRPr="00E72177" w:rsidRDefault="008C5F04" w:rsidP="003D615B">
            <w:pPr>
              <w:pStyle w:val="TABLEBODYTEXT"/>
            </w:pPr>
          </w:p>
        </w:tc>
        <w:tc>
          <w:tcPr>
            <w:tcW w:w="1260" w:type="dxa"/>
            <w:tcBorders>
              <w:top w:val="single" w:sz="4" w:space="0" w:color="01ADAB"/>
              <w:left w:val="single" w:sz="4" w:space="0" w:color="01ADAB"/>
              <w:bottom w:val="single" w:sz="4" w:space="0" w:color="01ADAB"/>
              <w:right w:val="single" w:sz="4" w:space="0" w:color="01ADAB"/>
            </w:tcBorders>
          </w:tcPr>
          <w:p w:rsidR="008C5F04" w:rsidRDefault="008C5F04" w:rsidP="003D615B">
            <w:pPr>
              <w:pStyle w:val="TABLEBODYTEXT"/>
            </w:pPr>
          </w:p>
        </w:tc>
      </w:tr>
    </w:tbl>
    <w:p w:rsidR="00D72EF4" w:rsidRDefault="00D72EF4" w:rsidP="000A3C52">
      <w:pPr>
        <w:spacing w:after="200" w:line="276" w:lineRule="auto"/>
        <w:rPr>
          <w:rFonts w:ascii="Arial" w:hAnsi="Arial" w:cs="Arial"/>
          <w:b/>
          <w:color w:val="696969"/>
          <w:sz w:val="20"/>
          <w:szCs w:val="20"/>
        </w:rPr>
      </w:pPr>
    </w:p>
    <w:p w:rsidR="00B25971" w:rsidRPr="004323B3" w:rsidRDefault="007C7C38" w:rsidP="00B25971">
      <w:pPr>
        <w:autoSpaceDE w:val="0"/>
        <w:autoSpaceDN w:val="0"/>
        <w:adjustRightInd w:val="0"/>
        <w:rPr>
          <w:rFonts w:ascii="Arial" w:hAnsi="Arial" w:cs="Arial"/>
          <w:color w:val="FF4E00"/>
          <w:sz w:val="20"/>
          <w:szCs w:val="20"/>
        </w:rPr>
      </w:pPr>
      <w:r>
        <w:rPr>
          <w:rFonts w:ascii="Arial" w:hAnsi="Arial" w:cs="Arial"/>
          <w:b/>
          <w:color w:val="696969"/>
          <w:sz w:val="20"/>
          <w:szCs w:val="20"/>
        </w:rPr>
        <w:t>Resource</w:t>
      </w:r>
      <w:r w:rsidR="00C15E84">
        <w:rPr>
          <w:rFonts w:ascii="Arial" w:hAnsi="Arial" w:cs="Arial"/>
          <w:b/>
          <w:color w:val="696969"/>
          <w:sz w:val="20"/>
          <w:szCs w:val="20"/>
        </w:rPr>
        <w:t xml:space="preserve">: </w:t>
      </w:r>
      <w:r w:rsidR="008C5F04">
        <w:rPr>
          <w:rFonts w:ascii="Arial" w:hAnsi="Arial" w:cs="Arial"/>
          <w:b/>
          <w:color w:val="696969"/>
          <w:sz w:val="20"/>
          <w:szCs w:val="20"/>
        </w:rPr>
        <w:t xml:space="preserve">CMS Survey and Certification 17-19-ALL </w:t>
      </w:r>
      <w:hyperlink r:id="rId15" w:history="1">
        <w:r w:rsidR="00B25971" w:rsidRPr="004323B3">
          <w:rPr>
            <w:rStyle w:val="Hyperlink"/>
            <w:rFonts w:ascii="Arial" w:hAnsi="Arial" w:cs="Arial"/>
            <w:color w:val="FF4E00"/>
            <w:sz w:val="20"/>
            <w:szCs w:val="20"/>
            <w:u w:val="none"/>
          </w:rPr>
          <w:t>https://www.cms.gov/Medicare/Provider-Enrollment-and-Certification/SurveyCertificationGenInfo/Downloads/Survey-and-Cert-Letter-17-29.pdf</w:t>
        </w:r>
      </w:hyperlink>
      <w:r w:rsidR="00B25971" w:rsidRPr="004323B3">
        <w:rPr>
          <w:rFonts w:ascii="Arial" w:hAnsi="Arial" w:cs="Arial"/>
          <w:color w:val="FF4E00"/>
          <w:sz w:val="20"/>
          <w:szCs w:val="20"/>
        </w:rPr>
        <w:t xml:space="preserve"> </w:t>
      </w:r>
    </w:p>
    <w:p w:rsidR="00C15E84" w:rsidRPr="000A3C52" w:rsidRDefault="00C15E84" w:rsidP="004C7455">
      <w:pPr>
        <w:spacing w:after="200" w:line="276" w:lineRule="auto"/>
        <w:rPr>
          <w:rFonts w:ascii="Arial" w:hAnsi="Arial" w:cs="Arial"/>
          <w:b/>
          <w:color w:val="696969"/>
          <w:sz w:val="20"/>
          <w:szCs w:val="20"/>
        </w:rPr>
        <w:sectPr w:rsidR="00C15E84" w:rsidRPr="000A3C52" w:rsidSect="001151C8">
          <w:footerReference w:type="first" r:id="rId16"/>
          <w:pgSz w:w="15840" w:h="12240" w:orient="landscape"/>
          <w:pgMar w:top="1011" w:right="1440" w:bottom="1440" w:left="1440" w:header="1258" w:footer="630" w:gutter="0"/>
          <w:cols w:space="720"/>
          <w:titlePg/>
          <w:docGrid w:linePitch="360"/>
        </w:sectPr>
      </w:pPr>
    </w:p>
    <w:p w:rsidR="00AA7968" w:rsidRPr="00B239C3" w:rsidRDefault="00C3419B" w:rsidP="00B239C3">
      <w:pPr>
        <w:spacing w:after="200" w:line="276" w:lineRule="auto"/>
        <w:rPr>
          <w:rFonts w:ascii="Arial" w:hAnsi="Arial" w:cs="Arial"/>
          <w:szCs w:val="24"/>
        </w:rPr>
      </w:pPr>
      <w:r w:rsidRPr="00B239C3">
        <w:rPr>
          <w:rFonts w:ascii="Arial" w:hAnsi="Arial" w:cs="Arial"/>
          <w:noProof/>
          <w:szCs w:val="24"/>
        </w:rPr>
        <w:lastRenderedPageBreak/>
        <mc:AlternateContent>
          <mc:Choice Requires="wps">
            <w:drawing>
              <wp:anchor distT="0" distB="0" distL="114300" distR="114300" simplePos="0" relativeHeight="251666432" behindDoc="0" locked="0" layoutInCell="1" allowOverlap="1" wp14:anchorId="53DB54D7" wp14:editId="2052A9E1">
                <wp:simplePos x="0" y="0"/>
                <wp:positionH relativeFrom="column">
                  <wp:posOffset>-52070</wp:posOffset>
                </wp:positionH>
                <wp:positionV relativeFrom="paragraph">
                  <wp:posOffset>4522792</wp:posOffset>
                </wp:positionV>
                <wp:extent cx="3288030" cy="801370"/>
                <wp:effectExtent l="0" t="0" r="381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030" cy="801370"/>
                        </a:xfrm>
                        <a:prstGeom prst="rect">
                          <a:avLst/>
                        </a:prstGeom>
                        <a:solidFill>
                          <a:srgbClr val="FFFFFF"/>
                        </a:solidFill>
                        <a:ln w="9525">
                          <a:noFill/>
                          <a:miter lim="800000"/>
                          <a:headEnd/>
                          <a:tailEnd/>
                        </a:ln>
                      </wps:spPr>
                      <wps:txbx>
                        <w:txbxContent>
                          <w:p w:rsidR="00FF2FFB" w:rsidRDefault="00FF2FFB" w:rsidP="00B239C3">
                            <w:pPr>
                              <w:rPr>
                                <w:rFonts w:ascii="Arial" w:hAnsi="Arial" w:cs="Arial"/>
                                <w:color w:val="696969"/>
                                <w:sz w:val="18"/>
                                <w:szCs w:val="18"/>
                              </w:rPr>
                            </w:pPr>
                            <w:r>
                              <w:rPr>
                                <w:rFonts w:ascii="Arial" w:hAnsi="Arial" w:cs="Arial"/>
                                <w:color w:val="696969"/>
                                <w:sz w:val="18"/>
                                <w:szCs w:val="18"/>
                              </w:rPr>
                              <w:t>Vizient, Inc.</w:t>
                            </w:r>
                          </w:p>
                          <w:p w:rsidR="00FF2FFB" w:rsidRPr="007124A1" w:rsidRDefault="00FF2FFB" w:rsidP="00B239C3">
                            <w:pPr>
                              <w:rPr>
                                <w:rFonts w:ascii="Arial" w:hAnsi="Arial" w:cs="Arial"/>
                                <w:color w:val="696969"/>
                                <w:sz w:val="18"/>
                                <w:szCs w:val="18"/>
                              </w:rPr>
                            </w:pPr>
                            <w:r>
                              <w:rPr>
                                <w:rFonts w:ascii="Arial" w:hAnsi="Arial" w:cs="Arial"/>
                                <w:color w:val="696969"/>
                                <w:sz w:val="18"/>
                                <w:szCs w:val="18"/>
                              </w:rPr>
                              <w:t>290 E. John Carpenter Freeway</w:t>
                            </w:r>
                          </w:p>
                          <w:p w:rsidR="00FF2FFB" w:rsidRPr="007124A1" w:rsidRDefault="00FF2FFB" w:rsidP="00B239C3">
                            <w:pPr>
                              <w:rPr>
                                <w:rFonts w:ascii="Arial" w:hAnsi="Arial" w:cs="Arial"/>
                                <w:color w:val="696969"/>
                                <w:sz w:val="18"/>
                                <w:szCs w:val="18"/>
                              </w:rPr>
                            </w:pPr>
                            <w:r w:rsidRPr="007124A1">
                              <w:rPr>
                                <w:rFonts w:ascii="Arial" w:hAnsi="Arial" w:cs="Arial"/>
                                <w:color w:val="696969"/>
                                <w:sz w:val="18"/>
                                <w:szCs w:val="18"/>
                              </w:rPr>
                              <w:t>Irving, TX  75062-5146</w:t>
                            </w:r>
                          </w:p>
                          <w:p w:rsidR="00FF2FFB" w:rsidRDefault="00FF2FFB" w:rsidP="00B239C3">
                            <w:pPr>
                              <w:rPr>
                                <w:rFonts w:ascii="Arial" w:hAnsi="Arial" w:cs="Arial"/>
                                <w:color w:val="696969"/>
                                <w:sz w:val="18"/>
                                <w:szCs w:val="18"/>
                              </w:rPr>
                            </w:pPr>
                            <w:r w:rsidRPr="007124A1">
                              <w:rPr>
                                <w:rFonts w:ascii="Arial" w:hAnsi="Arial" w:cs="Arial"/>
                                <w:color w:val="696969"/>
                                <w:sz w:val="18"/>
                                <w:szCs w:val="18"/>
                              </w:rPr>
                              <w:t>(800) 842-5146</w:t>
                            </w:r>
                          </w:p>
                          <w:p w:rsidR="00FF2FFB" w:rsidRDefault="00FF2FFB"/>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3DB54D7" id="_x0000_s1029" type="#_x0000_t202" style="position:absolute;margin-left:-4.1pt;margin-top:356.15pt;width:258.9pt;height:63.1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" stroked="f">
                <v:textbox style="mso-fit-shape-to-text:t">
                  <w:txbxContent>
                    <w:p w:rsidR="00FF2FFB" w:rsidRDefault="00FF2FFB" w:rsidP="00B239C3">
                      <w:pPr>
                        <w:rPr>
                          <w:rFonts w:ascii="Arial" w:hAnsi="Arial" w:cs="Arial"/>
                          <w:color w:val="696969"/>
                          <w:sz w:val="18"/>
                          <w:szCs w:val="18"/>
                        </w:rPr>
                      </w:pPr>
                      <w:r>
                        <w:rPr>
                          <w:rFonts w:ascii="Arial" w:hAnsi="Arial" w:cs="Arial"/>
                          <w:color w:val="696969"/>
                          <w:sz w:val="18"/>
                          <w:szCs w:val="18"/>
                        </w:rPr>
                        <w:t>Vizient, Inc.</w:t>
                      </w:r>
                    </w:p>
                    <w:p w:rsidR="00FF2FFB" w:rsidRPr="007124A1" w:rsidRDefault="00FF2FFB" w:rsidP="00B239C3">
                      <w:pPr>
                        <w:rPr>
                          <w:rFonts w:ascii="Arial" w:hAnsi="Arial" w:cs="Arial"/>
                          <w:color w:val="696969"/>
                          <w:sz w:val="18"/>
                          <w:szCs w:val="18"/>
                        </w:rPr>
                      </w:pPr>
                      <w:r>
                        <w:rPr>
                          <w:rFonts w:ascii="Arial" w:hAnsi="Arial" w:cs="Arial"/>
                          <w:color w:val="696969"/>
                          <w:sz w:val="18"/>
                          <w:szCs w:val="18"/>
                        </w:rPr>
                        <w:t>290 E. John Carpenter Freeway</w:t>
                      </w:r>
                    </w:p>
                    <w:p w:rsidR="00FF2FFB" w:rsidRPr="007124A1" w:rsidRDefault="00FF2FFB" w:rsidP="00B239C3">
                      <w:pPr>
                        <w:rPr>
                          <w:rFonts w:ascii="Arial" w:hAnsi="Arial" w:cs="Arial"/>
                          <w:color w:val="696969"/>
                          <w:sz w:val="18"/>
                          <w:szCs w:val="18"/>
                        </w:rPr>
                      </w:pPr>
                      <w:r w:rsidRPr="007124A1">
                        <w:rPr>
                          <w:rFonts w:ascii="Arial" w:hAnsi="Arial" w:cs="Arial"/>
                          <w:color w:val="696969"/>
                          <w:sz w:val="18"/>
                          <w:szCs w:val="18"/>
                        </w:rPr>
                        <w:t>Irving, TX  75062-5146</w:t>
                      </w:r>
                    </w:p>
                    <w:p w:rsidR="00FF2FFB" w:rsidRDefault="00FF2FFB" w:rsidP="00B239C3">
                      <w:pPr>
                        <w:rPr>
                          <w:rFonts w:ascii="Arial" w:hAnsi="Arial" w:cs="Arial"/>
                          <w:color w:val="696969"/>
                          <w:sz w:val="18"/>
                          <w:szCs w:val="18"/>
                        </w:rPr>
                      </w:pPr>
                      <w:r w:rsidRPr="007124A1">
                        <w:rPr>
                          <w:rFonts w:ascii="Arial" w:hAnsi="Arial" w:cs="Arial"/>
                          <w:color w:val="696969"/>
                          <w:sz w:val="18"/>
                          <w:szCs w:val="18"/>
                        </w:rPr>
                        <w:t>(800) 842-5146</w:t>
                      </w:r>
                    </w:p>
                    <w:p w:rsidR="00FF2FFB" w:rsidRDefault="00FF2FFB"/>
                  </w:txbxContent>
                </v:textbox>
              </v:shape>
            </w:pict>
          </mc:Fallback>
        </mc:AlternateContent>
      </w:r>
      <w:r w:rsidR="0057486C" w:rsidRPr="008A29F2">
        <w:rPr>
          <w:rFonts w:ascii="Arial" w:hAnsi="Arial" w:cs="Arial"/>
          <w:noProof/>
          <w:szCs w:val="24"/>
        </w:rPr>
        <mc:AlternateContent>
          <mc:Choice Requires="wps">
            <w:drawing>
              <wp:anchor distT="0" distB="0" distL="114300" distR="114300" simplePos="0" relativeHeight="251668480" behindDoc="0" locked="0" layoutInCell="1" allowOverlap="1" wp14:anchorId="1E4BD430" wp14:editId="5E17F8CC">
                <wp:simplePos x="0" y="0"/>
                <wp:positionH relativeFrom="page">
                  <wp:posOffset>152400</wp:posOffset>
                </wp:positionH>
                <wp:positionV relativeFrom="page">
                  <wp:posOffset>3152775</wp:posOffset>
                </wp:positionV>
                <wp:extent cx="6734175" cy="2743200"/>
                <wp:effectExtent l="0" t="0" r="9525"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2743200"/>
                        </a:xfrm>
                        <a:prstGeom prst="rect">
                          <a:avLst/>
                        </a:prstGeom>
                        <a:solidFill>
                          <a:srgbClr val="FFFFFF"/>
                        </a:solidFill>
                        <a:ln w="9525">
                          <a:noFill/>
                          <a:miter lim="800000"/>
                          <a:headEnd/>
                          <a:tailEnd/>
                        </a:ln>
                      </wps:spPr>
                      <wps:txbx>
                        <w:txbxContent>
                          <w:p w:rsidR="00FF2FFB" w:rsidRDefault="00FF2FFB" w:rsidP="0057486C">
                            <w:r>
                              <w:rPr>
                                <w:noProof/>
                              </w:rPr>
                              <w:drawing>
                                <wp:inline distT="0" distB="0" distL="0" distR="0" wp14:anchorId="5A366F72" wp14:editId="755E4A6B">
                                  <wp:extent cx="6347078" cy="257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8613" cy="257642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BD430" id="_x0000_s1030" type="#_x0000_t202" style="position:absolute;margin-left:12pt;margin-top:248.25pt;width:530.25pt;height:3in;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" stroked="f">
                <v:textbox>
                  <w:txbxContent>
                    <w:p w:rsidR="00FF2FFB" w:rsidRDefault="00FF2FFB" w:rsidP="0057486C">
                      <w:r>
                        <w:rPr>
                          <w:noProof/>
                        </w:rPr>
                        <w:drawing>
                          <wp:inline distT="0" distB="0" distL="0" distR="0" wp14:anchorId="5A366F72" wp14:editId="755E4A6B">
                            <wp:extent cx="6347078" cy="257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8613" cy="2576424"/>
                                    </a:xfrm>
                                    <a:prstGeom prst="rect">
                                      <a:avLst/>
                                    </a:prstGeom>
                                    <a:noFill/>
                                    <a:ln>
                                      <a:noFill/>
                                    </a:ln>
                                  </pic:spPr>
                                </pic:pic>
                              </a:graphicData>
                            </a:graphic>
                          </wp:inline>
                        </w:drawing>
                      </w:r>
                    </w:p>
                  </w:txbxContent>
                </v:textbox>
                <w10:wrap anchorx="page" anchory="page"/>
              </v:shape>
            </w:pict>
          </mc:Fallback>
        </mc:AlternateContent>
      </w:r>
    </w:p>
    <w:sectPr w:rsidR="00AA7968" w:rsidRPr="00B239C3" w:rsidSect="00BE3C0D">
      <w:pgSz w:w="15840" w:h="12240" w:orient="landscape"/>
      <w:pgMar w:top="1260" w:right="1440" w:bottom="1440" w:left="1440" w:header="2160" w:footer="9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FFB" w:rsidRDefault="00FF2FFB" w:rsidP="003A5E69">
      <w:r>
        <w:separator/>
      </w:r>
    </w:p>
  </w:endnote>
  <w:endnote w:type="continuationSeparator" w:id="0">
    <w:p w:rsidR="00FF2FFB" w:rsidRDefault="00FF2FFB" w:rsidP="003A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gency FB">
    <w:panose1 w:val="020B0503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573096"/>
      <w:docPartObj>
        <w:docPartGallery w:val="Page Numbers (Bottom of Page)"/>
        <w:docPartUnique/>
      </w:docPartObj>
    </w:sdtPr>
    <w:sdtEndPr>
      <w:rPr>
        <w:rFonts w:ascii="Arial" w:hAnsi="Arial" w:cs="Arial"/>
        <w:noProof/>
        <w:color w:val="696969"/>
        <w:sz w:val="20"/>
        <w:szCs w:val="20"/>
      </w:rPr>
    </w:sdtEndPr>
    <w:sdtContent>
      <w:p w:rsidR="00FF2FFB" w:rsidRPr="00A510C2" w:rsidRDefault="00FF2FFB">
        <w:pPr>
          <w:pStyle w:val="Footer"/>
          <w:jc w:val="right"/>
          <w:rPr>
            <w:rFonts w:ascii="Arial" w:hAnsi="Arial" w:cs="Arial"/>
            <w:color w:val="696969"/>
            <w:sz w:val="20"/>
            <w:szCs w:val="20"/>
          </w:rPr>
        </w:pPr>
        <w:r w:rsidRPr="00A510C2">
          <w:rPr>
            <w:rFonts w:ascii="Arial" w:hAnsi="Arial" w:cs="Arial"/>
            <w:color w:val="696969"/>
            <w:sz w:val="20"/>
            <w:szCs w:val="20"/>
          </w:rPr>
          <w:fldChar w:fldCharType="begin"/>
        </w:r>
        <w:r w:rsidRPr="00A510C2">
          <w:rPr>
            <w:rFonts w:ascii="Arial" w:hAnsi="Arial" w:cs="Arial"/>
            <w:color w:val="696969"/>
            <w:sz w:val="20"/>
            <w:szCs w:val="20"/>
          </w:rPr>
          <w:instrText xml:space="preserve"> PAGE   \* MERGEFORMAT </w:instrText>
        </w:r>
        <w:r w:rsidRPr="00A510C2">
          <w:rPr>
            <w:rFonts w:ascii="Arial" w:hAnsi="Arial" w:cs="Arial"/>
            <w:color w:val="696969"/>
            <w:sz w:val="20"/>
            <w:szCs w:val="20"/>
          </w:rPr>
          <w:fldChar w:fldCharType="separate"/>
        </w:r>
        <w:r w:rsidR="00C44F8A">
          <w:rPr>
            <w:rFonts w:ascii="Arial" w:hAnsi="Arial" w:cs="Arial"/>
            <w:noProof/>
            <w:color w:val="696969"/>
            <w:sz w:val="20"/>
            <w:szCs w:val="20"/>
          </w:rPr>
          <w:t>21</w:t>
        </w:r>
        <w:r w:rsidRPr="00A510C2">
          <w:rPr>
            <w:rFonts w:ascii="Arial" w:hAnsi="Arial" w:cs="Arial"/>
            <w:noProof/>
            <w:color w:val="696969"/>
            <w:sz w:val="20"/>
            <w:szCs w:val="20"/>
          </w:rPr>
          <w:fldChar w:fldCharType="end"/>
        </w:r>
      </w:p>
    </w:sdtContent>
  </w:sdt>
  <w:p w:rsidR="00FF2FFB" w:rsidRPr="0027307A" w:rsidRDefault="00FF2FFB" w:rsidP="00A510C2">
    <w:pPr>
      <w:pStyle w:val="Footer"/>
      <w:rPr>
        <w:rFonts w:ascii="Arial" w:hAnsi="Arial" w:cs="Arial"/>
        <w:color w:val="696969"/>
        <w:sz w:val="14"/>
        <w:szCs w:val="14"/>
      </w:rPr>
    </w:pPr>
    <w:r w:rsidRPr="0027307A">
      <w:rPr>
        <w:rFonts w:ascii="Arial" w:hAnsi="Arial" w:cs="Arial"/>
        <w:color w:val="696969"/>
        <w:sz w:val="14"/>
        <w:szCs w:val="14"/>
      </w:rPr>
      <w:t xml:space="preserve">  © 2016 Vizient, Inc. All rights reserved.</w:t>
    </w:r>
  </w:p>
  <w:p w:rsidR="00FF2FFB" w:rsidRPr="0027307A" w:rsidRDefault="00FF2FFB" w:rsidP="0027307A">
    <w:pPr>
      <w:pStyle w:val="Footer"/>
      <w:rPr>
        <w:rFonts w:ascii="Arial" w:hAnsi="Arial" w:cs="Arial"/>
        <w:color w:val="696969"/>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5733727"/>
      <w:docPartObj>
        <w:docPartGallery w:val="Page Numbers (Bottom of Page)"/>
        <w:docPartUnique/>
      </w:docPartObj>
    </w:sdtPr>
    <w:sdtEndPr>
      <w:rPr>
        <w:rFonts w:ascii="Arial" w:hAnsi="Arial" w:cs="Arial"/>
        <w:noProof/>
        <w:color w:val="696969"/>
        <w:sz w:val="20"/>
        <w:szCs w:val="20"/>
      </w:rPr>
    </w:sdtEndPr>
    <w:sdtContent>
      <w:p w:rsidR="00FF2FFB" w:rsidRPr="00A510C2" w:rsidRDefault="00FF2FFB">
        <w:pPr>
          <w:pStyle w:val="Footer"/>
          <w:jc w:val="right"/>
          <w:rPr>
            <w:rFonts w:ascii="Arial" w:hAnsi="Arial" w:cs="Arial"/>
            <w:color w:val="696969"/>
            <w:sz w:val="20"/>
            <w:szCs w:val="20"/>
          </w:rPr>
        </w:pPr>
        <w:r w:rsidRPr="00A510C2">
          <w:rPr>
            <w:rFonts w:ascii="Arial" w:hAnsi="Arial" w:cs="Arial"/>
            <w:color w:val="696969"/>
            <w:sz w:val="20"/>
            <w:szCs w:val="20"/>
          </w:rPr>
          <w:fldChar w:fldCharType="begin"/>
        </w:r>
        <w:r w:rsidRPr="00A510C2">
          <w:rPr>
            <w:rFonts w:ascii="Arial" w:hAnsi="Arial" w:cs="Arial"/>
            <w:color w:val="696969"/>
            <w:sz w:val="20"/>
            <w:szCs w:val="20"/>
          </w:rPr>
          <w:instrText xml:space="preserve"> PAGE   \* MERGEFORMAT </w:instrText>
        </w:r>
        <w:r w:rsidRPr="00A510C2">
          <w:rPr>
            <w:rFonts w:ascii="Arial" w:hAnsi="Arial" w:cs="Arial"/>
            <w:color w:val="696969"/>
            <w:sz w:val="20"/>
            <w:szCs w:val="20"/>
          </w:rPr>
          <w:fldChar w:fldCharType="separate"/>
        </w:r>
        <w:r w:rsidR="00C44F8A">
          <w:rPr>
            <w:rFonts w:ascii="Arial" w:hAnsi="Arial" w:cs="Arial"/>
            <w:noProof/>
            <w:color w:val="696969"/>
            <w:sz w:val="20"/>
            <w:szCs w:val="20"/>
          </w:rPr>
          <w:t>1</w:t>
        </w:r>
        <w:r w:rsidRPr="00A510C2">
          <w:rPr>
            <w:rFonts w:ascii="Arial" w:hAnsi="Arial" w:cs="Arial"/>
            <w:noProof/>
            <w:color w:val="696969"/>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250415"/>
      <w:docPartObj>
        <w:docPartGallery w:val="Page Numbers (Bottom of Page)"/>
        <w:docPartUnique/>
      </w:docPartObj>
    </w:sdtPr>
    <w:sdtEndPr>
      <w:rPr>
        <w:noProof/>
        <w:color w:val="696969"/>
      </w:rPr>
    </w:sdtEndPr>
    <w:sdtContent>
      <w:p w:rsidR="00FF2FFB" w:rsidRPr="00A510C2" w:rsidRDefault="00FF2FFB">
        <w:pPr>
          <w:pStyle w:val="Footer"/>
          <w:jc w:val="right"/>
          <w:rPr>
            <w:color w:val="696969"/>
          </w:rPr>
        </w:pPr>
        <w:r w:rsidRPr="00A510C2">
          <w:rPr>
            <w:rFonts w:ascii="Arial" w:hAnsi="Arial" w:cs="Arial"/>
            <w:color w:val="696969"/>
            <w:sz w:val="20"/>
            <w:szCs w:val="20"/>
          </w:rPr>
          <w:fldChar w:fldCharType="begin"/>
        </w:r>
        <w:r w:rsidRPr="00A510C2">
          <w:rPr>
            <w:rFonts w:ascii="Arial" w:hAnsi="Arial" w:cs="Arial"/>
            <w:color w:val="696969"/>
            <w:sz w:val="20"/>
            <w:szCs w:val="20"/>
          </w:rPr>
          <w:instrText xml:space="preserve"> PAGE   \* MERGEFORMAT </w:instrText>
        </w:r>
        <w:r w:rsidRPr="00A510C2">
          <w:rPr>
            <w:rFonts w:ascii="Arial" w:hAnsi="Arial" w:cs="Arial"/>
            <w:color w:val="696969"/>
            <w:sz w:val="20"/>
            <w:szCs w:val="20"/>
          </w:rPr>
          <w:fldChar w:fldCharType="separate"/>
        </w:r>
        <w:r w:rsidR="00C44F8A">
          <w:rPr>
            <w:rFonts w:ascii="Arial" w:hAnsi="Arial" w:cs="Arial"/>
            <w:noProof/>
            <w:color w:val="696969"/>
            <w:sz w:val="20"/>
            <w:szCs w:val="20"/>
          </w:rPr>
          <w:t>2</w:t>
        </w:r>
        <w:r w:rsidRPr="00A510C2">
          <w:rPr>
            <w:rFonts w:ascii="Arial" w:hAnsi="Arial" w:cs="Arial"/>
            <w:noProof/>
            <w:color w:val="696969"/>
            <w:sz w:val="20"/>
            <w:szCs w:val="20"/>
          </w:rPr>
          <w:fldChar w:fldCharType="end"/>
        </w:r>
      </w:p>
    </w:sdtContent>
  </w:sdt>
  <w:p w:rsidR="00FF2FFB" w:rsidRPr="0027307A" w:rsidRDefault="00FF2FFB">
    <w:pPr>
      <w:pStyle w:val="Footer"/>
      <w:rPr>
        <w:rFonts w:ascii="Arial" w:hAnsi="Arial" w:cs="Arial"/>
        <w:color w:val="696969"/>
        <w:sz w:val="14"/>
        <w:szCs w:val="14"/>
      </w:rPr>
    </w:pPr>
    <w:r w:rsidRPr="0027307A">
      <w:rPr>
        <w:rFonts w:ascii="Arial" w:hAnsi="Arial" w:cs="Arial"/>
        <w:color w:val="696969"/>
        <w:sz w:val="14"/>
        <w:szCs w:val="14"/>
      </w:rPr>
      <w:t xml:space="preserve">  © 2016 Vizient,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FFB" w:rsidRDefault="00FF2FFB" w:rsidP="003A5E69">
      <w:r>
        <w:separator/>
      </w:r>
    </w:p>
  </w:footnote>
  <w:footnote w:type="continuationSeparator" w:id="0">
    <w:p w:rsidR="00FF2FFB" w:rsidRDefault="00FF2FFB" w:rsidP="003A5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FFB" w:rsidRPr="00085B24" w:rsidRDefault="00FF2FFB" w:rsidP="00085B24">
    <w:pPr>
      <w:pStyle w:val="Header"/>
      <w:jc w:val="center"/>
      <w:rPr>
        <w:rFonts w:ascii="Arial" w:hAnsi="Arial" w:cs="Arial"/>
        <w:b/>
        <w:color w:val="696969"/>
      </w:rPr>
    </w:pPr>
    <w:r w:rsidRPr="00085B24">
      <w:rPr>
        <w:rFonts w:ascii="Arial" w:hAnsi="Arial" w:cs="Arial"/>
        <w:b/>
        <w:color w:val="696969"/>
      </w:rPr>
      <w:t xml:space="preserve">Continuous patient readiness plan </w:t>
    </w:r>
    <w:r>
      <w:rPr>
        <w:noProof/>
      </w:rPr>
      <w:drawing>
        <wp:anchor distT="0" distB="0" distL="114300" distR="114300" simplePos="0" relativeHeight="251661312" behindDoc="0" locked="0" layoutInCell="1" allowOverlap="1" wp14:anchorId="1CAB126C" wp14:editId="69EE7001">
          <wp:simplePos x="0" y="0"/>
          <wp:positionH relativeFrom="page">
            <wp:posOffset>7778750</wp:posOffset>
          </wp:positionH>
          <wp:positionV relativeFrom="page">
            <wp:posOffset>536575</wp:posOffset>
          </wp:positionV>
          <wp:extent cx="2057677" cy="941832"/>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zt_logo_rgb_orn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677" cy="94183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FFB" w:rsidRDefault="00FF2FFB">
    <w:pPr>
      <w:pStyle w:val="Header"/>
    </w:pPr>
    <w:r>
      <w:rPr>
        <w:noProof/>
      </w:rPr>
      <w:drawing>
        <wp:anchor distT="0" distB="0" distL="114300" distR="114300" simplePos="0" relativeHeight="251659264" behindDoc="0" locked="0" layoutInCell="1" allowOverlap="1" wp14:anchorId="7B4BCE18" wp14:editId="262E78F7">
          <wp:simplePos x="0" y="0"/>
          <wp:positionH relativeFrom="page">
            <wp:posOffset>7626350</wp:posOffset>
          </wp:positionH>
          <wp:positionV relativeFrom="page">
            <wp:posOffset>384175</wp:posOffset>
          </wp:positionV>
          <wp:extent cx="2057677" cy="941832"/>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zt_logo_rgb_orn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677" cy="9418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E082A"/>
    <w:multiLevelType w:val="hybridMultilevel"/>
    <w:tmpl w:val="C75EEFAA"/>
    <w:lvl w:ilvl="0" w:tplc="3C70E59E">
      <w:start w:val="1"/>
      <w:numFmt w:val="bullet"/>
      <w:lvlText w:val="-"/>
      <w:lvlJc w:val="left"/>
      <w:pPr>
        <w:ind w:left="720" w:hanging="360"/>
      </w:pPr>
      <w:rPr>
        <w:rFonts w:ascii="Agency FB" w:hAnsi="Agency FB" w:hint="default"/>
      </w:rPr>
    </w:lvl>
    <w:lvl w:ilvl="1" w:tplc="3C70E59E">
      <w:start w:val="1"/>
      <w:numFmt w:val="bullet"/>
      <w:lvlText w:val="-"/>
      <w:lvlJc w:val="left"/>
      <w:pPr>
        <w:ind w:left="1440" w:hanging="360"/>
      </w:pPr>
      <w:rPr>
        <w:rFonts w:ascii="Agency FB" w:hAnsi="Agency FB"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000C0"/>
    <w:multiLevelType w:val="hybridMultilevel"/>
    <w:tmpl w:val="CDE42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332D28"/>
    <w:multiLevelType w:val="hybridMultilevel"/>
    <w:tmpl w:val="11DC6F0C"/>
    <w:lvl w:ilvl="0" w:tplc="04090001">
      <w:start w:val="1"/>
      <w:numFmt w:val="bullet"/>
      <w:lvlText w:val=""/>
      <w:lvlJc w:val="left"/>
      <w:pPr>
        <w:ind w:left="360" w:hanging="360"/>
      </w:pPr>
      <w:rPr>
        <w:rFonts w:ascii="Symbol" w:hAnsi="Symbol" w:hint="default"/>
      </w:rPr>
    </w:lvl>
    <w:lvl w:ilvl="1" w:tplc="3C70E59E">
      <w:start w:val="1"/>
      <w:numFmt w:val="bullet"/>
      <w:lvlText w:val="-"/>
      <w:lvlJc w:val="left"/>
      <w:pPr>
        <w:ind w:left="1080" w:hanging="360"/>
      </w:pPr>
      <w:rPr>
        <w:rFonts w:ascii="Agency FB" w:hAnsi="Agency FB"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F05FC2"/>
    <w:multiLevelType w:val="multilevel"/>
    <w:tmpl w:val="DCECF72A"/>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
      <w:lvlJc w:val="left"/>
      <w:pPr>
        <w:tabs>
          <w:tab w:val="num" w:pos="270"/>
        </w:tabs>
        <w:ind w:left="270" w:hanging="360"/>
      </w:pPr>
      <w:rPr>
        <w:rFonts w:ascii="Symbol" w:hAnsi="Symbol" w:hint="default"/>
        <w:sz w:val="20"/>
      </w:rPr>
    </w:lvl>
    <w:lvl w:ilvl="2" w:tentative="1">
      <w:start w:val="1"/>
      <w:numFmt w:val="bullet"/>
      <w:lvlText w:val=""/>
      <w:lvlJc w:val="left"/>
      <w:pPr>
        <w:tabs>
          <w:tab w:val="num" w:pos="990"/>
        </w:tabs>
        <w:ind w:left="990" w:hanging="360"/>
      </w:pPr>
      <w:rPr>
        <w:rFonts w:ascii="Symbol" w:hAnsi="Symbol" w:hint="default"/>
        <w:sz w:val="20"/>
      </w:rPr>
    </w:lvl>
    <w:lvl w:ilvl="3" w:tentative="1">
      <w:start w:val="1"/>
      <w:numFmt w:val="bullet"/>
      <w:lvlText w:val=""/>
      <w:lvlJc w:val="left"/>
      <w:pPr>
        <w:tabs>
          <w:tab w:val="num" w:pos="1710"/>
        </w:tabs>
        <w:ind w:left="1710" w:hanging="360"/>
      </w:pPr>
      <w:rPr>
        <w:rFonts w:ascii="Symbol" w:hAnsi="Symbol" w:hint="default"/>
        <w:sz w:val="20"/>
      </w:rPr>
    </w:lvl>
    <w:lvl w:ilvl="4" w:tentative="1">
      <w:start w:val="1"/>
      <w:numFmt w:val="bullet"/>
      <w:lvlText w:val=""/>
      <w:lvlJc w:val="left"/>
      <w:pPr>
        <w:tabs>
          <w:tab w:val="num" w:pos="2430"/>
        </w:tabs>
        <w:ind w:left="2430" w:hanging="360"/>
      </w:pPr>
      <w:rPr>
        <w:rFonts w:ascii="Symbol" w:hAnsi="Symbol" w:hint="default"/>
        <w:sz w:val="20"/>
      </w:rPr>
    </w:lvl>
    <w:lvl w:ilvl="5" w:tentative="1">
      <w:start w:val="1"/>
      <w:numFmt w:val="bullet"/>
      <w:lvlText w:val=""/>
      <w:lvlJc w:val="left"/>
      <w:pPr>
        <w:tabs>
          <w:tab w:val="num" w:pos="3150"/>
        </w:tabs>
        <w:ind w:left="3150" w:hanging="360"/>
      </w:pPr>
      <w:rPr>
        <w:rFonts w:ascii="Symbol" w:hAnsi="Symbol" w:hint="default"/>
        <w:sz w:val="20"/>
      </w:rPr>
    </w:lvl>
    <w:lvl w:ilvl="6" w:tentative="1">
      <w:start w:val="1"/>
      <w:numFmt w:val="bullet"/>
      <w:lvlText w:val=""/>
      <w:lvlJc w:val="left"/>
      <w:pPr>
        <w:tabs>
          <w:tab w:val="num" w:pos="3870"/>
        </w:tabs>
        <w:ind w:left="3870" w:hanging="360"/>
      </w:pPr>
      <w:rPr>
        <w:rFonts w:ascii="Symbol" w:hAnsi="Symbol" w:hint="default"/>
        <w:sz w:val="20"/>
      </w:rPr>
    </w:lvl>
    <w:lvl w:ilvl="7" w:tentative="1">
      <w:start w:val="1"/>
      <w:numFmt w:val="bullet"/>
      <w:lvlText w:val=""/>
      <w:lvlJc w:val="left"/>
      <w:pPr>
        <w:tabs>
          <w:tab w:val="num" w:pos="4590"/>
        </w:tabs>
        <w:ind w:left="4590" w:hanging="360"/>
      </w:pPr>
      <w:rPr>
        <w:rFonts w:ascii="Symbol" w:hAnsi="Symbol" w:hint="default"/>
        <w:sz w:val="20"/>
      </w:rPr>
    </w:lvl>
    <w:lvl w:ilvl="8" w:tentative="1">
      <w:start w:val="1"/>
      <w:numFmt w:val="bullet"/>
      <w:lvlText w:val=""/>
      <w:lvlJc w:val="left"/>
      <w:pPr>
        <w:tabs>
          <w:tab w:val="num" w:pos="5310"/>
        </w:tabs>
        <w:ind w:left="5310" w:hanging="360"/>
      </w:pPr>
      <w:rPr>
        <w:rFonts w:ascii="Symbol" w:hAnsi="Symbol" w:hint="default"/>
        <w:sz w:val="20"/>
      </w:rPr>
    </w:lvl>
  </w:abstractNum>
  <w:abstractNum w:abstractNumId="4" w15:restartNumberingAfterBreak="0">
    <w:nsid w:val="0A6A3053"/>
    <w:multiLevelType w:val="hybridMultilevel"/>
    <w:tmpl w:val="2FEA81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EC424C"/>
    <w:multiLevelType w:val="hybridMultilevel"/>
    <w:tmpl w:val="543253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323E17"/>
    <w:multiLevelType w:val="hybridMultilevel"/>
    <w:tmpl w:val="4D449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86581F"/>
    <w:multiLevelType w:val="hybridMultilevel"/>
    <w:tmpl w:val="A69E7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F90C4B"/>
    <w:multiLevelType w:val="hybridMultilevel"/>
    <w:tmpl w:val="79CAC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0DC06ED"/>
    <w:multiLevelType w:val="hybridMultilevel"/>
    <w:tmpl w:val="E5964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04F3E"/>
    <w:multiLevelType w:val="hybridMultilevel"/>
    <w:tmpl w:val="887C9852"/>
    <w:lvl w:ilvl="0" w:tplc="3C70E59E">
      <w:start w:val="1"/>
      <w:numFmt w:val="bullet"/>
      <w:lvlText w:val="-"/>
      <w:lvlJc w:val="left"/>
      <w:pPr>
        <w:ind w:left="1080" w:hanging="360"/>
      </w:pPr>
      <w:rPr>
        <w:rFonts w:ascii="Agency FB" w:hAnsi="Agency FB"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23655DB"/>
    <w:multiLevelType w:val="hybridMultilevel"/>
    <w:tmpl w:val="0E460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661067"/>
    <w:multiLevelType w:val="hybridMultilevel"/>
    <w:tmpl w:val="FB2A1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9523C7"/>
    <w:multiLevelType w:val="hybridMultilevel"/>
    <w:tmpl w:val="8960AE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45E18A5"/>
    <w:multiLevelType w:val="hybridMultilevel"/>
    <w:tmpl w:val="43708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6B9752D"/>
    <w:multiLevelType w:val="hybridMultilevel"/>
    <w:tmpl w:val="31026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8FB0890"/>
    <w:multiLevelType w:val="hybridMultilevel"/>
    <w:tmpl w:val="6F188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9797370"/>
    <w:multiLevelType w:val="hybridMultilevel"/>
    <w:tmpl w:val="E0D00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9F17805"/>
    <w:multiLevelType w:val="hybridMultilevel"/>
    <w:tmpl w:val="18F26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C245448"/>
    <w:multiLevelType w:val="hybridMultilevel"/>
    <w:tmpl w:val="0BB0D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04E0B10"/>
    <w:multiLevelType w:val="hybridMultilevel"/>
    <w:tmpl w:val="2B96A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41F046B"/>
    <w:multiLevelType w:val="hybridMultilevel"/>
    <w:tmpl w:val="5B02D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42294E"/>
    <w:multiLevelType w:val="hybridMultilevel"/>
    <w:tmpl w:val="79C286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4674D95"/>
    <w:multiLevelType w:val="hybridMultilevel"/>
    <w:tmpl w:val="292CC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7395CEE"/>
    <w:multiLevelType w:val="hybridMultilevel"/>
    <w:tmpl w:val="B978E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7BB7077"/>
    <w:multiLevelType w:val="hybridMultilevel"/>
    <w:tmpl w:val="9EB28AF2"/>
    <w:lvl w:ilvl="0" w:tplc="04090001">
      <w:start w:val="1"/>
      <w:numFmt w:val="bullet"/>
      <w:lvlText w:val=""/>
      <w:lvlJc w:val="left"/>
      <w:pPr>
        <w:ind w:left="360" w:hanging="360"/>
      </w:pPr>
      <w:rPr>
        <w:rFonts w:ascii="Symbol" w:hAnsi="Symbol" w:hint="default"/>
      </w:rPr>
    </w:lvl>
    <w:lvl w:ilvl="1" w:tplc="3C70E59E">
      <w:start w:val="1"/>
      <w:numFmt w:val="bullet"/>
      <w:lvlText w:val="-"/>
      <w:lvlJc w:val="left"/>
      <w:pPr>
        <w:ind w:left="1080" w:hanging="360"/>
      </w:pPr>
      <w:rPr>
        <w:rFonts w:ascii="Agency FB" w:hAnsi="Agency FB"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80B591A"/>
    <w:multiLevelType w:val="hybridMultilevel"/>
    <w:tmpl w:val="E9368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832400A"/>
    <w:multiLevelType w:val="hybridMultilevel"/>
    <w:tmpl w:val="F4D4F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9427A57"/>
    <w:multiLevelType w:val="hybridMultilevel"/>
    <w:tmpl w:val="5A42F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C171EB1"/>
    <w:multiLevelType w:val="hybridMultilevel"/>
    <w:tmpl w:val="DCE025E2"/>
    <w:lvl w:ilvl="0" w:tplc="04090001">
      <w:start w:val="1"/>
      <w:numFmt w:val="bullet"/>
      <w:lvlText w:val=""/>
      <w:lvlJc w:val="left"/>
      <w:pPr>
        <w:ind w:left="360" w:hanging="360"/>
      </w:pPr>
      <w:rPr>
        <w:rFonts w:ascii="Symbol" w:hAnsi="Symbol" w:hint="default"/>
      </w:rPr>
    </w:lvl>
    <w:lvl w:ilvl="1" w:tplc="3C70E59E">
      <w:start w:val="1"/>
      <w:numFmt w:val="bullet"/>
      <w:lvlText w:val="-"/>
      <w:lvlJc w:val="left"/>
      <w:pPr>
        <w:ind w:left="1080" w:hanging="360"/>
      </w:pPr>
      <w:rPr>
        <w:rFonts w:ascii="Agency FB" w:hAnsi="Agency FB"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D3B6250"/>
    <w:multiLevelType w:val="hybridMultilevel"/>
    <w:tmpl w:val="C7360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D7764E1"/>
    <w:multiLevelType w:val="hybridMultilevel"/>
    <w:tmpl w:val="8A984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DB368BF"/>
    <w:multiLevelType w:val="hybridMultilevel"/>
    <w:tmpl w:val="6D3877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05911E9"/>
    <w:multiLevelType w:val="hybridMultilevel"/>
    <w:tmpl w:val="A06A71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1BD6EA3"/>
    <w:multiLevelType w:val="hybridMultilevel"/>
    <w:tmpl w:val="4DC85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2231A29"/>
    <w:multiLevelType w:val="hybridMultilevel"/>
    <w:tmpl w:val="2D86B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31F61D5"/>
    <w:multiLevelType w:val="hybridMultilevel"/>
    <w:tmpl w:val="EFBEF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6547922"/>
    <w:multiLevelType w:val="hybridMultilevel"/>
    <w:tmpl w:val="D3365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6EE77D6"/>
    <w:multiLevelType w:val="hybridMultilevel"/>
    <w:tmpl w:val="500EB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8B94A58"/>
    <w:multiLevelType w:val="hybridMultilevel"/>
    <w:tmpl w:val="88849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9646481"/>
    <w:multiLevelType w:val="hybridMultilevel"/>
    <w:tmpl w:val="ECC2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1349ED"/>
    <w:multiLevelType w:val="hybridMultilevel"/>
    <w:tmpl w:val="83026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02052AA"/>
    <w:multiLevelType w:val="hybridMultilevel"/>
    <w:tmpl w:val="06B21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30C722A"/>
    <w:multiLevelType w:val="hybridMultilevel"/>
    <w:tmpl w:val="E8D26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8B03DDD"/>
    <w:multiLevelType w:val="hybridMultilevel"/>
    <w:tmpl w:val="06F8D374"/>
    <w:lvl w:ilvl="0" w:tplc="04090001">
      <w:start w:val="1"/>
      <w:numFmt w:val="bullet"/>
      <w:lvlText w:val=""/>
      <w:lvlJc w:val="left"/>
      <w:pPr>
        <w:ind w:left="360" w:hanging="360"/>
      </w:pPr>
      <w:rPr>
        <w:rFonts w:ascii="Symbol" w:hAnsi="Symbol" w:hint="default"/>
      </w:rPr>
    </w:lvl>
    <w:lvl w:ilvl="1" w:tplc="3C70E59E">
      <w:start w:val="1"/>
      <w:numFmt w:val="bullet"/>
      <w:lvlText w:val="-"/>
      <w:lvlJc w:val="left"/>
      <w:pPr>
        <w:ind w:left="1080" w:hanging="360"/>
      </w:pPr>
      <w:rPr>
        <w:rFonts w:ascii="Agency FB" w:hAnsi="Agency FB"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A724ACF"/>
    <w:multiLevelType w:val="hybridMultilevel"/>
    <w:tmpl w:val="51861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D311393"/>
    <w:multiLevelType w:val="hybridMultilevel"/>
    <w:tmpl w:val="6A523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0186B66"/>
    <w:multiLevelType w:val="hybridMultilevel"/>
    <w:tmpl w:val="D03E8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189419D"/>
    <w:multiLevelType w:val="hybridMultilevel"/>
    <w:tmpl w:val="EACAC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1975F0E"/>
    <w:multiLevelType w:val="hybridMultilevel"/>
    <w:tmpl w:val="EFA67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65E1595"/>
    <w:multiLevelType w:val="hybridMultilevel"/>
    <w:tmpl w:val="A41E9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76758B1"/>
    <w:multiLevelType w:val="hybridMultilevel"/>
    <w:tmpl w:val="9EEC4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84B7B2D"/>
    <w:multiLevelType w:val="hybridMultilevel"/>
    <w:tmpl w:val="7BB8A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F7A0F4C"/>
    <w:multiLevelType w:val="hybridMultilevel"/>
    <w:tmpl w:val="60949FBC"/>
    <w:lvl w:ilvl="0" w:tplc="50F6657A">
      <w:start w:val="1"/>
      <w:numFmt w:val="bullet"/>
      <w:lvlText w:val=""/>
      <w:lvlJc w:val="left"/>
      <w:pPr>
        <w:ind w:left="360" w:hanging="360"/>
      </w:pPr>
      <w:rPr>
        <w:rFonts w:ascii="Symbol" w:hAnsi="Symbol" w:hint="default"/>
        <w:color w:val="696969"/>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FEE05CF"/>
    <w:multiLevelType w:val="hybridMultilevel"/>
    <w:tmpl w:val="766805E0"/>
    <w:lvl w:ilvl="0" w:tplc="C8A630C6">
      <w:start w:val="1"/>
      <w:numFmt w:val="bullet"/>
      <w:lvlText w:val=""/>
      <w:lvlJc w:val="left"/>
      <w:pPr>
        <w:ind w:left="360" w:hanging="360"/>
      </w:pPr>
      <w:rPr>
        <w:rFonts w:ascii="Symbol" w:hAnsi="Symbol" w:hint="default"/>
        <w:color w:val="69696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1F25D28"/>
    <w:multiLevelType w:val="multilevel"/>
    <w:tmpl w:val="54EA2814"/>
    <w:styleLink w:val="DotDash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Symbol" w:hAnsi="Symbol" w:hint="default"/>
        <w:color w:val="auto"/>
      </w:rPr>
    </w:lvl>
  </w:abstractNum>
  <w:abstractNum w:abstractNumId="56" w15:restartNumberingAfterBreak="0">
    <w:nsid w:val="62286CB4"/>
    <w:multiLevelType w:val="hybridMultilevel"/>
    <w:tmpl w:val="B15CC6A4"/>
    <w:lvl w:ilvl="0" w:tplc="ABE4F550">
      <w:start w:val="1"/>
      <w:numFmt w:val="bullet"/>
      <w:lvlText w:val=""/>
      <w:lvlJc w:val="left"/>
      <w:pPr>
        <w:ind w:left="360" w:hanging="360"/>
      </w:pPr>
      <w:rPr>
        <w:rFonts w:ascii="Symbol" w:hAnsi="Symbol" w:hint="default"/>
        <w:color w:val="696969"/>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3BE4255"/>
    <w:multiLevelType w:val="hybridMultilevel"/>
    <w:tmpl w:val="0234C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4A9735E"/>
    <w:multiLevelType w:val="hybridMultilevel"/>
    <w:tmpl w:val="502C01FE"/>
    <w:lvl w:ilvl="0" w:tplc="3C70E59E">
      <w:start w:val="1"/>
      <w:numFmt w:val="bullet"/>
      <w:lvlText w:val="-"/>
      <w:lvlJc w:val="left"/>
      <w:pPr>
        <w:ind w:left="1080" w:hanging="360"/>
      </w:pPr>
      <w:rPr>
        <w:rFonts w:ascii="Agency FB" w:hAnsi="Agency FB"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691B7034"/>
    <w:multiLevelType w:val="hybridMultilevel"/>
    <w:tmpl w:val="74704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9C16F2A"/>
    <w:multiLevelType w:val="hybridMultilevel"/>
    <w:tmpl w:val="417EC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C0009C2"/>
    <w:multiLevelType w:val="hybridMultilevel"/>
    <w:tmpl w:val="D85A954A"/>
    <w:lvl w:ilvl="0" w:tplc="76623280">
      <w:start w:val="1"/>
      <w:numFmt w:val="bullet"/>
      <w:lvlText w:val=""/>
      <w:lvlJc w:val="left"/>
      <w:pPr>
        <w:ind w:left="360" w:hanging="360"/>
      </w:pPr>
      <w:rPr>
        <w:rFonts w:ascii="Symbol" w:hAnsi="Symbol" w:hint="default"/>
        <w:color w:val="69696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F9D3118"/>
    <w:multiLevelType w:val="hybridMultilevel"/>
    <w:tmpl w:val="42D8A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FF2652E"/>
    <w:multiLevelType w:val="hybridMultilevel"/>
    <w:tmpl w:val="E40C2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2516117"/>
    <w:multiLevelType w:val="hybridMultilevel"/>
    <w:tmpl w:val="39FE52D6"/>
    <w:lvl w:ilvl="0" w:tplc="671AC418">
      <w:start w:val="1"/>
      <w:numFmt w:val="bullet"/>
      <w:pStyle w:val="Bulletstyle"/>
      <w:lvlText w:val=""/>
      <w:lvlJc w:val="left"/>
      <w:pPr>
        <w:tabs>
          <w:tab w:val="num" w:pos="173"/>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490C08"/>
    <w:multiLevelType w:val="hybridMultilevel"/>
    <w:tmpl w:val="0D024AF4"/>
    <w:lvl w:ilvl="0" w:tplc="04090001">
      <w:start w:val="1"/>
      <w:numFmt w:val="bullet"/>
      <w:lvlText w:val=""/>
      <w:lvlJc w:val="left"/>
      <w:pPr>
        <w:ind w:left="360" w:hanging="360"/>
      </w:pPr>
      <w:rPr>
        <w:rFonts w:ascii="Symbol" w:hAnsi="Symbol" w:hint="default"/>
      </w:rPr>
    </w:lvl>
    <w:lvl w:ilvl="1" w:tplc="3C70E59E">
      <w:start w:val="1"/>
      <w:numFmt w:val="bullet"/>
      <w:lvlText w:val="-"/>
      <w:lvlJc w:val="left"/>
      <w:pPr>
        <w:ind w:left="1080" w:hanging="360"/>
      </w:pPr>
      <w:rPr>
        <w:rFonts w:ascii="Agency FB" w:hAnsi="Agency FB"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406505C"/>
    <w:multiLevelType w:val="hybridMultilevel"/>
    <w:tmpl w:val="2794B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4787B87"/>
    <w:multiLevelType w:val="hybridMultilevel"/>
    <w:tmpl w:val="585AE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49B3EE1"/>
    <w:multiLevelType w:val="hybridMultilevel"/>
    <w:tmpl w:val="EB1A06E0"/>
    <w:lvl w:ilvl="0" w:tplc="04090001">
      <w:start w:val="1"/>
      <w:numFmt w:val="bullet"/>
      <w:lvlText w:val=""/>
      <w:lvlJc w:val="left"/>
      <w:pPr>
        <w:ind w:left="360" w:hanging="360"/>
      </w:pPr>
      <w:rPr>
        <w:rFonts w:ascii="Symbol" w:hAnsi="Symbol" w:hint="default"/>
      </w:rPr>
    </w:lvl>
    <w:lvl w:ilvl="1" w:tplc="3C70E59E">
      <w:start w:val="1"/>
      <w:numFmt w:val="bullet"/>
      <w:lvlText w:val="-"/>
      <w:lvlJc w:val="left"/>
      <w:pPr>
        <w:ind w:left="1080" w:hanging="360"/>
      </w:pPr>
      <w:rPr>
        <w:rFonts w:ascii="Agency FB" w:hAnsi="Agency FB"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6160C1A"/>
    <w:multiLevelType w:val="hybridMultilevel"/>
    <w:tmpl w:val="D1DC7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7100143"/>
    <w:multiLevelType w:val="hybridMultilevel"/>
    <w:tmpl w:val="4956C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7CE7D25"/>
    <w:multiLevelType w:val="hybridMultilevel"/>
    <w:tmpl w:val="ACD88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8760759"/>
    <w:multiLevelType w:val="hybridMultilevel"/>
    <w:tmpl w:val="FCDE6E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8E67009"/>
    <w:multiLevelType w:val="hybridMultilevel"/>
    <w:tmpl w:val="B95EE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B042D2C"/>
    <w:multiLevelType w:val="hybridMultilevel"/>
    <w:tmpl w:val="7090A6A8"/>
    <w:lvl w:ilvl="0" w:tplc="3C70E59E">
      <w:start w:val="1"/>
      <w:numFmt w:val="bullet"/>
      <w:lvlText w:val="-"/>
      <w:lvlJc w:val="left"/>
      <w:pPr>
        <w:ind w:left="720" w:hanging="360"/>
      </w:pPr>
      <w:rPr>
        <w:rFonts w:ascii="Agency FB" w:hAnsi="Agency FB"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FA662DF"/>
    <w:multiLevelType w:val="hybridMultilevel"/>
    <w:tmpl w:val="0E2E7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4"/>
  </w:num>
  <w:num w:numId="2">
    <w:abstractNumId w:val="55"/>
  </w:num>
  <w:num w:numId="3">
    <w:abstractNumId w:val="21"/>
  </w:num>
  <w:num w:numId="4">
    <w:abstractNumId w:val="72"/>
  </w:num>
  <w:num w:numId="5">
    <w:abstractNumId w:val="40"/>
  </w:num>
  <w:num w:numId="6">
    <w:abstractNumId w:val="14"/>
  </w:num>
  <w:num w:numId="7">
    <w:abstractNumId w:val="53"/>
  </w:num>
  <w:num w:numId="8">
    <w:abstractNumId w:val="56"/>
  </w:num>
  <w:num w:numId="9">
    <w:abstractNumId w:val="73"/>
  </w:num>
  <w:num w:numId="10">
    <w:abstractNumId w:val="51"/>
  </w:num>
  <w:num w:numId="11">
    <w:abstractNumId w:val="39"/>
  </w:num>
  <w:num w:numId="12">
    <w:abstractNumId w:val="35"/>
  </w:num>
  <w:num w:numId="13">
    <w:abstractNumId w:val="49"/>
  </w:num>
  <w:num w:numId="14">
    <w:abstractNumId w:val="67"/>
  </w:num>
  <w:num w:numId="15">
    <w:abstractNumId w:val="41"/>
  </w:num>
  <w:num w:numId="16">
    <w:abstractNumId w:val="5"/>
  </w:num>
  <w:num w:numId="17">
    <w:abstractNumId w:val="44"/>
  </w:num>
  <w:num w:numId="18">
    <w:abstractNumId w:val="16"/>
  </w:num>
  <w:num w:numId="19">
    <w:abstractNumId w:val="37"/>
  </w:num>
  <w:num w:numId="20">
    <w:abstractNumId w:val="52"/>
  </w:num>
  <w:num w:numId="21">
    <w:abstractNumId w:val="42"/>
  </w:num>
  <w:num w:numId="22">
    <w:abstractNumId w:val="27"/>
  </w:num>
  <w:num w:numId="23">
    <w:abstractNumId w:val="18"/>
  </w:num>
  <w:num w:numId="24">
    <w:abstractNumId w:val="60"/>
  </w:num>
  <w:num w:numId="25">
    <w:abstractNumId w:val="45"/>
  </w:num>
  <w:num w:numId="26">
    <w:abstractNumId w:val="8"/>
  </w:num>
  <w:num w:numId="27">
    <w:abstractNumId w:val="7"/>
  </w:num>
  <w:num w:numId="28">
    <w:abstractNumId w:val="65"/>
  </w:num>
  <w:num w:numId="29">
    <w:abstractNumId w:val="31"/>
  </w:num>
  <w:num w:numId="30">
    <w:abstractNumId w:val="20"/>
  </w:num>
  <w:num w:numId="31">
    <w:abstractNumId w:val="59"/>
  </w:num>
  <w:num w:numId="32">
    <w:abstractNumId w:val="6"/>
  </w:num>
  <w:num w:numId="33">
    <w:abstractNumId w:val="22"/>
  </w:num>
  <w:num w:numId="34">
    <w:abstractNumId w:val="66"/>
  </w:num>
  <w:num w:numId="35">
    <w:abstractNumId w:val="62"/>
  </w:num>
  <w:num w:numId="36">
    <w:abstractNumId w:val="25"/>
  </w:num>
  <w:num w:numId="37">
    <w:abstractNumId w:val="50"/>
  </w:num>
  <w:num w:numId="38">
    <w:abstractNumId w:val="69"/>
  </w:num>
  <w:num w:numId="39">
    <w:abstractNumId w:val="68"/>
  </w:num>
  <w:num w:numId="40">
    <w:abstractNumId w:val="33"/>
  </w:num>
  <w:num w:numId="41">
    <w:abstractNumId w:val="36"/>
  </w:num>
  <w:num w:numId="42">
    <w:abstractNumId w:val="47"/>
  </w:num>
  <w:num w:numId="43">
    <w:abstractNumId w:val="1"/>
  </w:num>
  <w:num w:numId="44">
    <w:abstractNumId w:val="9"/>
  </w:num>
  <w:num w:numId="45">
    <w:abstractNumId w:val="38"/>
  </w:num>
  <w:num w:numId="46">
    <w:abstractNumId w:val="24"/>
  </w:num>
  <w:num w:numId="47">
    <w:abstractNumId w:val="54"/>
  </w:num>
  <w:num w:numId="48">
    <w:abstractNumId w:val="57"/>
  </w:num>
  <w:num w:numId="49">
    <w:abstractNumId w:val="71"/>
  </w:num>
  <w:num w:numId="50">
    <w:abstractNumId w:val="11"/>
  </w:num>
  <w:num w:numId="51">
    <w:abstractNumId w:val="3"/>
  </w:num>
  <w:num w:numId="52">
    <w:abstractNumId w:val="17"/>
  </w:num>
  <w:num w:numId="53">
    <w:abstractNumId w:val="34"/>
  </w:num>
  <w:num w:numId="54">
    <w:abstractNumId w:val="63"/>
  </w:num>
  <w:num w:numId="55">
    <w:abstractNumId w:val="28"/>
  </w:num>
  <w:num w:numId="56">
    <w:abstractNumId w:val="29"/>
  </w:num>
  <w:num w:numId="57">
    <w:abstractNumId w:val="23"/>
  </w:num>
  <w:num w:numId="58">
    <w:abstractNumId w:val="70"/>
  </w:num>
  <w:num w:numId="59">
    <w:abstractNumId w:val="15"/>
  </w:num>
  <w:num w:numId="60">
    <w:abstractNumId w:val="26"/>
  </w:num>
  <w:num w:numId="61">
    <w:abstractNumId w:val="4"/>
  </w:num>
  <w:num w:numId="62">
    <w:abstractNumId w:val="32"/>
  </w:num>
  <w:num w:numId="63">
    <w:abstractNumId w:val="2"/>
  </w:num>
  <w:num w:numId="64">
    <w:abstractNumId w:val="43"/>
  </w:num>
  <w:num w:numId="65">
    <w:abstractNumId w:val="74"/>
  </w:num>
  <w:num w:numId="66">
    <w:abstractNumId w:val="61"/>
  </w:num>
  <w:num w:numId="67">
    <w:abstractNumId w:val="0"/>
  </w:num>
  <w:num w:numId="68">
    <w:abstractNumId w:val="75"/>
  </w:num>
  <w:num w:numId="69">
    <w:abstractNumId w:val="48"/>
  </w:num>
  <w:num w:numId="70">
    <w:abstractNumId w:val="30"/>
  </w:num>
  <w:num w:numId="71">
    <w:abstractNumId w:val="46"/>
  </w:num>
  <w:num w:numId="72">
    <w:abstractNumId w:val="10"/>
  </w:num>
  <w:num w:numId="73">
    <w:abstractNumId w:val="12"/>
  </w:num>
  <w:num w:numId="74">
    <w:abstractNumId w:val="19"/>
  </w:num>
  <w:num w:numId="75">
    <w:abstractNumId w:val="58"/>
  </w:num>
  <w:num w:numId="76">
    <w:abstractNumId w:val="1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DDD"/>
    <w:rsid w:val="0000162C"/>
    <w:rsid w:val="00006456"/>
    <w:rsid w:val="000105B9"/>
    <w:rsid w:val="00011D4D"/>
    <w:rsid w:val="00012AD9"/>
    <w:rsid w:val="00012B80"/>
    <w:rsid w:val="00014BDB"/>
    <w:rsid w:val="00015250"/>
    <w:rsid w:val="00015CE1"/>
    <w:rsid w:val="00016E45"/>
    <w:rsid w:val="0002135E"/>
    <w:rsid w:val="00023D5B"/>
    <w:rsid w:val="00023F96"/>
    <w:rsid w:val="00026EFA"/>
    <w:rsid w:val="00027043"/>
    <w:rsid w:val="00027A46"/>
    <w:rsid w:val="00030488"/>
    <w:rsid w:val="00036C6A"/>
    <w:rsid w:val="00042307"/>
    <w:rsid w:val="00044EC4"/>
    <w:rsid w:val="00044F21"/>
    <w:rsid w:val="00050235"/>
    <w:rsid w:val="00051FFC"/>
    <w:rsid w:val="000578B7"/>
    <w:rsid w:val="00061BF6"/>
    <w:rsid w:val="0006242D"/>
    <w:rsid w:val="00063E1D"/>
    <w:rsid w:val="00066F40"/>
    <w:rsid w:val="000709F9"/>
    <w:rsid w:val="00075E53"/>
    <w:rsid w:val="00080C67"/>
    <w:rsid w:val="000815A8"/>
    <w:rsid w:val="0008513A"/>
    <w:rsid w:val="00085B24"/>
    <w:rsid w:val="00090D4B"/>
    <w:rsid w:val="00090DBC"/>
    <w:rsid w:val="000925F6"/>
    <w:rsid w:val="00094227"/>
    <w:rsid w:val="000949F7"/>
    <w:rsid w:val="000A355F"/>
    <w:rsid w:val="000A3C52"/>
    <w:rsid w:val="000A660C"/>
    <w:rsid w:val="000A67D5"/>
    <w:rsid w:val="000A69EA"/>
    <w:rsid w:val="000C036C"/>
    <w:rsid w:val="000C3DA1"/>
    <w:rsid w:val="000C4D20"/>
    <w:rsid w:val="000C67F1"/>
    <w:rsid w:val="000D2DD2"/>
    <w:rsid w:val="000D6E26"/>
    <w:rsid w:val="000E222F"/>
    <w:rsid w:val="000F0808"/>
    <w:rsid w:val="000F0A2A"/>
    <w:rsid w:val="000F17B0"/>
    <w:rsid w:val="000F1D3F"/>
    <w:rsid w:val="000F495E"/>
    <w:rsid w:val="000F56AB"/>
    <w:rsid w:val="000F62FE"/>
    <w:rsid w:val="000F660F"/>
    <w:rsid w:val="001076F9"/>
    <w:rsid w:val="0010775D"/>
    <w:rsid w:val="00107C89"/>
    <w:rsid w:val="00113023"/>
    <w:rsid w:val="00114A35"/>
    <w:rsid w:val="00114AC6"/>
    <w:rsid w:val="001151C8"/>
    <w:rsid w:val="0012293A"/>
    <w:rsid w:val="001234AD"/>
    <w:rsid w:val="001262C9"/>
    <w:rsid w:val="0012762B"/>
    <w:rsid w:val="001307F7"/>
    <w:rsid w:val="0013629B"/>
    <w:rsid w:val="00137E16"/>
    <w:rsid w:val="0014155A"/>
    <w:rsid w:val="00143354"/>
    <w:rsid w:val="00147D4B"/>
    <w:rsid w:val="00151691"/>
    <w:rsid w:val="00153117"/>
    <w:rsid w:val="0015463A"/>
    <w:rsid w:val="001563E5"/>
    <w:rsid w:val="0016131D"/>
    <w:rsid w:val="00161AC4"/>
    <w:rsid w:val="00164A70"/>
    <w:rsid w:val="001652C5"/>
    <w:rsid w:val="0017107F"/>
    <w:rsid w:val="0017131A"/>
    <w:rsid w:val="001725A1"/>
    <w:rsid w:val="00173559"/>
    <w:rsid w:val="001756E1"/>
    <w:rsid w:val="00176438"/>
    <w:rsid w:val="001771C3"/>
    <w:rsid w:val="00180866"/>
    <w:rsid w:val="00180A12"/>
    <w:rsid w:val="00181880"/>
    <w:rsid w:val="00181B4B"/>
    <w:rsid w:val="001835D9"/>
    <w:rsid w:val="001837C1"/>
    <w:rsid w:val="001852E3"/>
    <w:rsid w:val="001911E5"/>
    <w:rsid w:val="00194A2A"/>
    <w:rsid w:val="001A0A1D"/>
    <w:rsid w:val="001A2AEF"/>
    <w:rsid w:val="001A4F94"/>
    <w:rsid w:val="001A68A9"/>
    <w:rsid w:val="001B12AD"/>
    <w:rsid w:val="001B7513"/>
    <w:rsid w:val="001C554A"/>
    <w:rsid w:val="001C594F"/>
    <w:rsid w:val="001C67E4"/>
    <w:rsid w:val="001C78EE"/>
    <w:rsid w:val="001D413C"/>
    <w:rsid w:val="001D4984"/>
    <w:rsid w:val="001D50B7"/>
    <w:rsid w:val="001D6340"/>
    <w:rsid w:val="001E0BBF"/>
    <w:rsid w:val="001E2513"/>
    <w:rsid w:val="001E36BB"/>
    <w:rsid w:val="001E414E"/>
    <w:rsid w:val="001F1791"/>
    <w:rsid w:val="001F23D3"/>
    <w:rsid w:val="001F462F"/>
    <w:rsid w:val="00201F31"/>
    <w:rsid w:val="00205FFB"/>
    <w:rsid w:val="0021163F"/>
    <w:rsid w:val="00211983"/>
    <w:rsid w:val="002151AB"/>
    <w:rsid w:val="002160A7"/>
    <w:rsid w:val="002177DF"/>
    <w:rsid w:val="0022528D"/>
    <w:rsid w:val="00225E78"/>
    <w:rsid w:val="00226774"/>
    <w:rsid w:val="00232AB2"/>
    <w:rsid w:val="00233042"/>
    <w:rsid w:val="002358FB"/>
    <w:rsid w:val="00240968"/>
    <w:rsid w:val="00243299"/>
    <w:rsid w:val="00244137"/>
    <w:rsid w:val="00245210"/>
    <w:rsid w:val="00245E4F"/>
    <w:rsid w:val="00246985"/>
    <w:rsid w:val="002603E9"/>
    <w:rsid w:val="00261EB0"/>
    <w:rsid w:val="00263AA7"/>
    <w:rsid w:val="00265E15"/>
    <w:rsid w:val="00270537"/>
    <w:rsid w:val="00270994"/>
    <w:rsid w:val="002723F8"/>
    <w:rsid w:val="0027307A"/>
    <w:rsid w:val="00274BFE"/>
    <w:rsid w:val="00274D7D"/>
    <w:rsid w:val="00276398"/>
    <w:rsid w:val="00281B25"/>
    <w:rsid w:val="0028292A"/>
    <w:rsid w:val="00292617"/>
    <w:rsid w:val="00292DC8"/>
    <w:rsid w:val="002943E9"/>
    <w:rsid w:val="0029460F"/>
    <w:rsid w:val="002948C7"/>
    <w:rsid w:val="002A15A0"/>
    <w:rsid w:val="002A1B80"/>
    <w:rsid w:val="002A2CB0"/>
    <w:rsid w:val="002A3D16"/>
    <w:rsid w:val="002B4539"/>
    <w:rsid w:val="002B6EEE"/>
    <w:rsid w:val="002C0988"/>
    <w:rsid w:val="002C45E3"/>
    <w:rsid w:val="002C67B7"/>
    <w:rsid w:val="002D1387"/>
    <w:rsid w:val="002D2604"/>
    <w:rsid w:val="002D3452"/>
    <w:rsid w:val="002D345B"/>
    <w:rsid w:val="002D45C2"/>
    <w:rsid w:val="002D4E0B"/>
    <w:rsid w:val="002E2F58"/>
    <w:rsid w:val="002E4B05"/>
    <w:rsid w:val="002F61B5"/>
    <w:rsid w:val="002F75D0"/>
    <w:rsid w:val="00302C85"/>
    <w:rsid w:val="00302E03"/>
    <w:rsid w:val="00303865"/>
    <w:rsid w:val="0030411C"/>
    <w:rsid w:val="00305D72"/>
    <w:rsid w:val="00311229"/>
    <w:rsid w:val="00311935"/>
    <w:rsid w:val="00311C25"/>
    <w:rsid w:val="003136A9"/>
    <w:rsid w:val="00313A91"/>
    <w:rsid w:val="00315248"/>
    <w:rsid w:val="003153BB"/>
    <w:rsid w:val="00317D44"/>
    <w:rsid w:val="0032327B"/>
    <w:rsid w:val="00323798"/>
    <w:rsid w:val="00323802"/>
    <w:rsid w:val="00323B8E"/>
    <w:rsid w:val="00327E94"/>
    <w:rsid w:val="00330BD1"/>
    <w:rsid w:val="00332145"/>
    <w:rsid w:val="003328FB"/>
    <w:rsid w:val="0033630E"/>
    <w:rsid w:val="003432C7"/>
    <w:rsid w:val="0034345A"/>
    <w:rsid w:val="00353FFB"/>
    <w:rsid w:val="00356679"/>
    <w:rsid w:val="003568F1"/>
    <w:rsid w:val="003570AC"/>
    <w:rsid w:val="00357C2D"/>
    <w:rsid w:val="00366B6A"/>
    <w:rsid w:val="00370983"/>
    <w:rsid w:val="00370B78"/>
    <w:rsid w:val="00371214"/>
    <w:rsid w:val="00375753"/>
    <w:rsid w:val="00376EA3"/>
    <w:rsid w:val="00380236"/>
    <w:rsid w:val="00381A61"/>
    <w:rsid w:val="00382A60"/>
    <w:rsid w:val="0038314D"/>
    <w:rsid w:val="003856A3"/>
    <w:rsid w:val="00391D01"/>
    <w:rsid w:val="00392531"/>
    <w:rsid w:val="00392DB0"/>
    <w:rsid w:val="003930FB"/>
    <w:rsid w:val="003955E8"/>
    <w:rsid w:val="003961EE"/>
    <w:rsid w:val="003963F6"/>
    <w:rsid w:val="003A0083"/>
    <w:rsid w:val="003A1320"/>
    <w:rsid w:val="003A50F3"/>
    <w:rsid w:val="003A59C5"/>
    <w:rsid w:val="003A5E69"/>
    <w:rsid w:val="003B33D1"/>
    <w:rsid w:val="003B3A64"/>
    <w:rsid w:val="003C27D6"/>
    <w:rsid w:val="003C2D67"/>
    <w:rsid w:val="003C50D1"/>
    <w:rsid w:val="003C7411"/>
    <w:rsid w:val="003D39C5"/>
    <w:rsid w:val="003D615B"/>
    <w:rsid w:val="003E69E5"/>
    <w:rsid w:val="003F27D7"/>
    <w:rsid w:val="003F7E74"/>
    <w:rsid w:val="003F7ED5"/>
    <w:rsid w:val="00402546"/>
    <w:rsid w:val="00402DFD"/>
    <w:rsid w:val="00407DF3"/>
    <w:rsid w:val="0041290D"/>
    <w:rsid w:val="0042068E"/>
    <w:rsid w:val="004214FB"/>
    <w:rsid w:val="00422107"/>
    <w:rsid w:val="00423CAD"/>
    <w:rsid w:val="00424773"/>
    <w:rsid w:val="00424C0F"/>
    <w:rsid w:val="004258B5"/>
    <w:rsid w:val="00427368"/>
    <w:rsid w:val="0043009D"/>
    <w:rsid w:val="004323B3"/>
    <w:rsid w:val="00453093"/>
    <w:rsid w:val="004562B7"/>
    <w:rsid w:val="00456F8F"/>
    <w:rsid w:val="00457A63"/>
    <w:rsid w:val="004612C8"/>
    <w:rsid w:val="00461EC3"/>
    <w:rsid w:val="00463B02"/>
    <w:rsid w:val="00464357"/>
    <w:rsid w:val="00467678"/>
    <w:rsid w:val="00470604"/>
    <w:rsid w:val="00470A53"/>
    <w:rsid w:val="004714F9"/>
    <w:rsid w:val="00471C5F"/>
    <w:rsid w:val="004727A2"/>
    <w:rsid w:val="00472F09"/>
    <w:rsid w:val="004744D5"/>
    <w:rsid w:val="0047513F"/>
    <w:rsid w:val="00476894"/>
    <w:rsid w:val="00482E3D"/>
    <w:rsid w:val="004834F2"/>
    <w:rsid w:val="00484B0A"/>
    <w:rsid w:val="00491896"/>
    <w:rsid w:val="004922BC"/>
    <w:rsid w:val="00492B97"/>
    <w:rsid w:val="00495CB2"/>
    <w:rsid w:val="004A4617"/>
    <w:rsid w:val="004A4B0F"/>
    <w:rsid w:val="004B025D"/>
    <w:rsid w:val="004B0BC6"/>
    <w:rsid w:val="004B6401"/>
    <w:rsid w:val="004B7297"/>
    <w:rsid w:val="004C396A"/>
    <w:rsid w:val="004C3FCE"/>
    <w:rsid w:val="004C5FCD"/>
    <w:rsid w:val="004C7455"/>
    <w:rsid w:val="004D18AE"/>
    <w:rsid w:val="004D55BC"/>
    <w:rsid w:val="004D5D10"/>
    <w:rsid w:val="004D70C2"/>
    <w:rsid w:val="004D7582"/>
    <w:rsid w:val="004E57DD"/>
    <w:rsid w:val="004E7174"/>
    <w:rsid w:val="004F3C3F"/>
    <w:rsid w:val="00500117"/>
    <w:rsid w:val="005012E5"/>
    <w:rsid w:val="005039CA"/>
    <w:rsid w:val="00512B4D"/>
    <w:rsid w:val="0051576A"/>
    <w:rsid w:val="005200A9"/>
    <w:rsid w:val="00520BDE"/>
    <w:rsid w:val="00523938"/>
    <w:rsid w:val="0052411A"/>
    <w:rsid w:val="00525DF7"/>
    <w:rsid w:val="005300A0"/>
    <w:rsid w:val="00530798"/>
    <w:rsid w:val="00533348"/>
    <w:rsid w:val="00534A50"/>
    <w:rsid w:val="005376EB"/>
    <w:rsid w:val="00537B28"/>
    <w:rsid w:val="00540D02"/>
    <w:rsid w:val="00542218"/>
    <w:rsid w:val="00542892"/>
    <w:rsid w:val="0054516B"/>
    <w:rsid w:val="0055155C"/>
    <w:rsid w:val="00554A8D"/>
    <w:rsid w:val="0055572B"/>
    <w:rsid w:val="0055753C"/>
    <w:rsid w:val="005610BC"/>
    <w:rsid w:val="00561CC0"/>
    <w:rsid w:val="00564247"/>
    <w:rsid w:val="005647A5"/>
    <w:rsid w:val="00566BCE"/>
    <w:rsid w:val="005731C1"/>
    <w:rsid w:val="0057486C"/>
    <w:rsid w:val="00576C4D"/>
    <w:rsid w:val="00586F4D"/>
    <w:rsid w:val="00586FAF"/>
    <w:rsid w:val="00592D2B"/>
    <w:rsid w:val="00593339"/>
    <w:rsid w:val="005946AC"/>
    <w:rsid w:val="005A10DA"/>
    <w:rsid w:val="005A4F7B"/>
    <w:rsid w:val="005A52DB"/>
    <w:rsid w:val="005B0048"/>
    <w:rsid w:val="005B23B7"/>
    <w:rsid w:val="005B2769"/>
    <w:rsid w:val="005C2E38"/>
    <w:rsid w:val="005C30FB"/>
    <w:rsid w:val="005C3F64"/>
    <w:rsid w:val="005C4EE4"/>
    <w:rsid w:val="005C5788"/>
    <w:rsid w:val="005C61E9"/>
    <w:rsid w:val="005C6308"/>
    <w:rsid w:val="005C6569"/>
    <w:rsid w:val="005C65DC"/>
    <w:rsid w:val="005C769C"/>
    <w:rsid w:val="005C7EB2"/>
    <w:rsid w:val="005D0707"/>
    <w:rsid w:val="005D1C55"/>
    <w:rsid w:val="005D41F7"/>
    <w:rsid w:val="005E0188"/>
    <w:rsid w:val="005E02ED"/>
    <w:rsid w:val="005E3EEE"/>
    <w:rsid w:val="005E4B55"/>
    <w:rsid w:val="005E4E93"/>
    <w:rsid w:val="005E699A"/>
    <w:rsid w:val="005E7FF8"/>
    <w:rsid w:val="005F27A4"/>
    <w:rsid w:val="005F6BF7"/>
    <w:rsid w:val="005F7FAD"/>
    <w:rsid w:val="00600BB1"/>
    <w:rsid w:val="00603397"/>
    <w:rsid w:val="00606F0C"/>
    <w:rsid w:val="00614F1F"/>
    <w:rsid w:val="006209E6"/>
    <w:rsid w:val="00621722"/>
    <w:rsid w:val="0062195D"/>
    <w:rsid w:val="00622072"/>
    <w:rsid w:val="00623576"/>
    <w:rsid w:val="00624BF2"/>
    <w:rsid w:val="00625225"/>
    <w:rsid w:val="0063337B"/>
    <w:rsid w:val="00634A7C"/>
    <w:rsid w:val="006357C0"/>
    <w:rsid w:val="0064076D"/>
    <w:rsid w:val="0064498E"/>
    <w:rsid w:val="00644D90"/>
    <w:rsid w:val="00645C1D"/>
    <w:rsid w:val="00662C15"/>
    <w:rsid w:val="00670FF0"/>
    <w:rsid w:val="00671489"/>
    <w:rsid w:val="006733AA"/>
    <w:rsid w:val="00673A66"/>
    <w:rsid w:val="006804DA"/>
    <w:rsid w:val="00680BE7"/>
    <w:rsid w:val="00681D64"/>
    <w:rsid w:val="00682A99"/>
    <w:rsid w:val="00682BAA"/>
    <w:rsid w:val="00684B8E"/>
    <w:rsid w:val="006861A7"/>
    <w:rsid w:val="00691F9C"/>
    <w:rsid w:val="006A3B93"/>
    <w:rsid w:val="006A3D24"/>
    <w:rsid w:val="006A51AE"/>
    <w:rsid w:val="006A634C"/>
    <w:rsid w:val="006B0979"/>
    <w:rsid w:val="006B5413"/>
    <w:rsid w:val="006B674E"/>
    <w:rsid w:val="006C1C9E"/>
    <w:rsid w:val="006C7549"/>
    <w:rsid w:val="006C7ACA"/>
    <w:rsid w:val="006C7BED"/>
    <w:rsid w:val="006D15D6"/>
    <w:rsid w:val="006D17BC"/>
    <w:rsid w:val="006D7A37"/>
    <w:rsid w:val="006E2F27"/>
    <w:rsid w:val="006E32B9"/>
    <w:rsid w:val="006F43FC"/>
    <w:rsid w:val="006F48F5"/>
    <w:rsid w:val="006F4B31"/>
    <w:rsid w:val="006F4E10"/>
    <w:rsid w:val="006F6DE3"/>
    <w:rsid w:val="0070506E"/>
    <w:rsid w:val="00706130"/>
    <w:rsid w:val="007061DE"/>
    <w:rsid w:val="00706448"/>
    <w:rsid w:val="007071AC"/>
    <w:rsid w:val="007124A1"/>
    <w:rsid w:val="00714C6F"/>
    <w:rsid w:val="00717763"/>
    <w:rsid w:val="00721D6B"/>
    <w:rsid w:val="00721F90"/>
    <w:rsid w:val="00722726"/>
    <w:rsid w:val="0072343A"/>
    <w:rsid w:val="00727AB0"/>
    <w:rsid w:val="007303BA"/>
    <w:rsid w:val="007347FD"/>
    <w:rsid w:val="0073734D"/>
    <w:rsid w:val="00740938"/>
    <w:rsid w:val="00740B1C"/>
    <w:rsid w:val="00743CB5"/>
    <w:rsid w:val="00745755"/>
    <w:rsid w:val="0074613F"/>
    <w:rsid w:val="007465B2"/>
    <w:rsid w:val="00746BF8"/>
    <w:rsid w:val="00746EE1"/>
    <w:rsid w:val="00755080"/>
    <w:rsid w:val="00755819"/>
    <w:rsid w:val="00765284"/>
    <w:rsid w:val="00765800"/>
    <w:rsid w:val="00767063"/>
    <w:rsid w:val="0077053E"/>
    <w:rsid w:val="00772B9F"/>
    <w:rsid w:val="007823D0"/>
    <w:rsid w:val="00783050"/>
    <w:rsid w:val="00793851"/>
    <w:rsid w:val="00794011"/>
    <w:rsid w:val="00796321"/>
    <w:rsid w:val="00797236"/>
    <w:rsid w:val="00797E79"/>
    <w:rsid w:val="007A0152"/>
    <w:rsid w:val="007A065C"/>
    <w:rsid w:val="007A1413"/>
    <w:rsid w:val="007A1DEF"/>
    <w:rsid w:val="007A3B87"/>
    <w:rsid w:val="007A42D5"/>
    <w:rsid w:val="007A44DD"/>
    <w:rsid w:val="007A5441"/>
    <w:rsid w:val="007B0334"/>
    <w:rsid w:val="007B0943"/>
    <w:rsid w:val="007B264D"/>
    <w:rsid w:val="007B3B14"/>
    <w:rsid w:val="007B3F30"/>
    <w:rsid w:val="007B4F5D"/>
    <w:rsid w:val="007B56B4"/>
    <w:rsid w:val="007B6186"/>
    <w:rsid w:val="007B62FA"/>
    <w:rsid w:val="007B6FD6"/>
    <w:rsid w:val="007C29B1"/>
    <w:rsid w:val="007C392D"/>
    <w:rsid w:val="007C4A4A"/>
    <w:rsid w:val="007C6B3A"/>
    <w:rsid w:val="007C75DC"/>
    <w:rsid w:val="007C7C38"/>
    <w:rsid w:val="007D0FB9"/>
    <w:rsid w:val="007D43BD"/>
    <w:rsid w:val="007D45AB"/>
    <w:rsid w:val="007D4B55"/>
    <w:rsid w:val="007D4D11"/>
    <w:rsid w:val="007D5A61"/>
    <w:rsid w:val="007E18EE"/>
    <w:rsid w:val="007E3166"/>
    <w:rsid w:val="007E3C71"/>
    <w:rsid w:val="007E5F17"/>
    <w:rsid w:val="007F38BE"/>
    <w:rsid w:val="007F4064"/>
    <w:rsid w:val="007F45D0"/>
    <w:rsid w:val="007F4D73"/>
    <w:rsid w:val="007F60B7"/>
    <w:rsid w:val="007F6B2D"/>
    <w:rsid w:val="00807190"/>
    <w:rsid w:val="0081263D"/>
    <w:rsid w:val="00816DA9"/>
    <w:rsid w:val="00817447"/>
    <w:rsid w:val="00822196"/>
    <w:rsid w:val="00826048"/>
    <w:rsid w:val="0083439B"/>
    <w:rsid w:val="008356A6"/>
    <w:rsid w:val="0083673A"/>
    <w:rsid w:val="008378F6"/>
    <w:rsid w:val="008401A8"/>
    <w:rsid w:val="00844677"/>
    <w:rsid w:val="00845EEF"/>
    <w:rsid w:val="00846C88"/>
    <w:rsid w:val="008478DF"/>
    <w:rsid w:val="00847E8B"/>
    <w:rsid w:val="0085063A"/>
    <w:rsid w:val="00853507"/>
    <w:rsid w:val="008548B0"/>
    <w:rsid w:val="00857077"/>
    <w:rsid w:val="008570F0"/>
    <w:rsid w:val="008579DB"/>
    <w:rsid w:val="00860E39"/>
    <w:rsid w:val="0086293C"/>
    <w:rsid w:val="00863A7A"/>
    <w:rsid w:val="00865855"/>
    <w:rsid w:val="008739CB"/>
    <w:rsid w:val="0087522D"/>
    <w:rsid w:val="008803C0"/>
    <w:rsid w:val="00880639"/>
    <w:rsid w:val="00881CB5"/>
    <w:rsid w:val="00883F3C"/>
    <w:rsid w:val="00884251"/>
    <w:rsid w:val="008851D7"/>
    <w:rsid w:val="00885D1A"/>
    <w:rsid w:val="00892802"/>
    <w:rsid w:val="00893261"/>
    <w:rsid w:val="00893332"/>
    <w:rsid w:val="00893A77"/>
    <w:rsid w:val="00896B59"/>
    <w:rsid w:val="008A29F2"/>
    <w:rsid w:val="008B0AC0"/>
    <w:rsid w:val="008B0B60"/>
    <w:rsid w:val="008B3653"/>
    <w:rsid w:val="008B43E1"/>
    <w:rsid w:val="008B48F1"/>
    <w:rsid w:val="008B4F0D"/>
    <w:rsid w:val="008B6CE8"/>
    <w:rsid w:val="008B78B7"/>
    <w:rsid w:val="008C0680"/>
    <w:rsid w:val="008C0E91"/>
    <w:rsid w:val="008C0FAE"/>
    <w:rsid w:val="008C2F16"/>
    <w:rsid w:val="008C45FA"/>
    <w:rsid w:val="008C476C"/>
    <w:rsid w:val="008C5F04"/>
    <w:rsid w:val="008C64FD"/>
    <w:rsid w:val="008C7841"/>
    <w:rsid w:val="008D1FF9"/>
    <w:rsid w:val="008D3D9D"/>
    <w:rsid w:val="008D54F8"/>
    <w:rsid w:val="008E117A"/>
    <w:rsid w:val="008E15F8"/>
    <w:rsid w:val="008E4722"/>
    <w:rsid w:val="008E4A6F"/>
    <w:rsid w:val="008E5AD7"/>
    <w:rsid w:val="008F46F9"/>
    <w:rsid w:val="008F7C3C"/>
    <w:rsid w:val="009025D8"/>
    <w:rsid w:val="009056C7"/>
    <w:rsid w:val="00907E8D"/>
    <w:rsid w:val="00915AD2"/>
    <w:rsid w:val="00922681"/>
    <w:rsid w:val="0092346C"/>
    <w:rsid w:val="00932F4B"/>
    <w:rsid w:val="009349E8"/>
    <w:rsid w:val="009352C1"/>
    <w:rsid w:val="00936B79"/>
    <w:rsid w:val="00942B24"/>
    <w:rsid w:val="009502BC"/>
    <w:rsid w:val="009513B5"/>
    <w:rsid w:val="0095340B"/>
    <w:rsid w:val="00957526"/>
    <w:rsid w:val="009608F5"/>
    <w:rsid w:val="00961427"/>
    <w:rsid w:val="00966144"/>
    <w:rsid w:val="00967DA0"/>
    <w:rsid w:val="00973EDA"/>
    <w:rsid w:val="009768BF"/>
    <w:rsid w:val="009769A8"/>
    <w:rsid w:val="009838FC"/>
    <w:rsid w:val="00987402"/>
    <w:rsid w:val="00987492"/>
    <w:rsid w:val="00987625"/>
    <w:rsid w:val="009958B4"/>
    <w:rsid w:val="009968B2"/>
    <w:rsid w:val="009A3B9D"/>
    <w:rsid w:val="009A5454"/>
    <w:rsid w:val="009A5E62"/>
    <w:rsid w:val="009A68FE"/>
    <w:rsid w:val="009B138C"/>
    <w:rsid w:val="009B1A1D"/>
    <w:rsid w:val="009B38AE"/>
    <w:rsid w:val="009B3CA1"/>
    <w:rsid w:val="009B532B"/>
    <w:rsid w:val="009B59C6"/>
    <w:rsid w:val="009B66AE"/>
    <w:rsid w:val="009C0BD0"/>
    <w:rsid w:val="009C3D12"/>
    <w:rsid w:val="009D7E62"/>
    <w:rsid w:val="009E56F4"/>
    <w:rsid w:val="009E57B2"/>
    <w:rsid w:val="009E5B2A"/>
    <w:rsid w:val="009E71A1"/>
    <w:rsid w:val="009F3A8A"/>
    <w:rsid w:val="009F4B73"/>
    <w:rsid w:val="00A0211F"/>
    <w:rsid w:val="00A039DD"/>
    <w:rsid w:val="00A077DF"/>
    <w:rsid w:val="00A1175F"/>
    <w:rsid w:val="00A12375"/>
    <w:rsid w:val="00A13029"/>
    <w:rsid w:val="00A13815"/>
    <w:rsid w:val="00A13A79"/>
    <w:rsid w:val="00A1700F"/>
    <w:rsid w:val="00A211C5"/>
    <w:rsid w:val="00A215D1"/>
    <w:rsid w:val="00A23AFB"/>
    <w:rsid w:val="00A260AD"/>
    <w:rsid w:val="00A27197"/>
    <w:rsid w:val="00A276C5"/>
    <w:rsid w:val="00A30219"/>
    <w:rsid w:val="00A31CFB"/>
    <w:rsid w:val="00A332F0"/>
    <w:rsid w:val="00A34A34"/>
    <w:rsid w:val="00A36805"/>
    <w:rsid w:val="00A436A3"/>
    <w:rsid w:val="00A44539"/>
    <w:rsid w:val="00A44838"/>
    <w:rsid w:val="00A46677"/>
    <w:rsid w:val="00A474B9"/>
    <w:rsid w:val="00A50F93"/>
    <w:rsid w:val="00A510C2"/>
    <w:rsid w:val="00A5136F"/>
    <w:rsid w:val="00A515EF"/>
    <w:rsid w:val="00A54C25"/>
    <w:rsid w:val="00A60504"/>
    <w:rsid w:val="00A62B7F"/>
    <w:rsid w:val="00A6394B"/>
    <w:rsid w:val="00A63DF8"/>
    <w:rsid w:val="00A7013F"/>
    <w:rsid w:val="00A72863"/>
    <w:rsid w:val="00A733E7"/>
    <w:rsid w:val="00A7480C"/>
    <w:rsid w:val="00A86F5F"/>
    <w:rsid w:val="00A9763A"/>
    <w:rsid w:val="00AA3366"/>
    <w:rsid w:val="00AA34AF"/>
    <w:rsid w:val="00AA7968"/>
    <w:rsid w:val="00AB057C"/>
    <w:rsid w:val="00AB0C78"/>
    <w:rsid w:val="00AB101C"/>
    <w:rsid w:val="00AB1AF8"/>
    <w:rsid w:val="00AB1FEB"/>
    <w:rsid w:val="00AB2A58"/>
    <w:rsid w:val="00AB48BF"/>
    <w:rsid w:val="00AC20F1"/>
    <w:rsid w:val="00AC4DDE"/>
    <w:rsid w:val="00AC7422"/>
    <w:rsid w:val="00AD369C"/>
    <w:rsid w:val="00AD501C"/>
    <w:rsid w:val="00AE0D30"/>
    <w:rsid w:val="00AE10E8"/>
    <w:rsid w:val="00AE12CE"/>
    <w:rsid w:val="00AE1FC5"/>
    <w:rsid w:val="00AE4650"/>
    <w:rsid w:val="00AE6034"/>
    <w:rsid w:val="00AF1116"/>
    <w:rsid w:val="00AF29AC"/>
    <w:rsid w:val="00AF5C00"/>
    <w:rsid w:val="00AF6741"/>
    <w:rsid w:val="00B04AE1"/>
    <w:rsid w:val="00B06168"/>
    <w:rsid w:val="00B0629D"/>
    <w:rsid w:val="00B069C8"/>
    <w:rsid w:val="00B104D0"/>
    <w:rsid w:val="00B13662"/>
    <w:rsid w:val="00B1534C"/>
    <w:rsid w:val="00B15E24"/>
    <w:rsid w:val="00B20245"/>
    <w:rsid w:val="00B22407"/>
    <w:rsid w:val="00B2372C"/>
    <w:rsid w:val="00B239C3"/>
    <w:rsid w:val="00B25971"/>
    <w:rsid w:val="00B25C30"/>
    <w:rsid w:val="00B30A64"/>
    <w:rsid w:val="00B31BEA"/>
    <w:rsid w:val="00B32116"/>
    <w:rsid w:val="00B34557"/>
    <w:rsid w:val="00B34B4F"/>
    <w:rsid w:val="00B37360"/>
    <w:rsid w:val="00B37E78"/>
    <w:rsid w:val="00B43AEB"/>
    <w:rsid w:val="00B5171C"/>
    <w:rsid w:val="00B53130"/>
    <w:rsid w:val="00B54235"/>
    <w:rsid w:val="00B5533F"/>
    <w:rsid w:val="00B55D0B"/>
    <w:rsid w:val="00B622A0"/>
    <w:rsid w:val="00B678EF"/>
    <w:rsid w:val="00B71372"/>
    <w:rsid w:val="00B726CA"/>
    <w:rsid w:val="00B73306"/>
    <w:rsid w:val="00B74701"/>
    <w:rsid w:val="00B747A7"/>
    <w:rsid w:val="00B85C71"/>
    <w:rsid w:val="00B860D1"/>
    <w:rsid w:val="00B87062"/>
    <w:rsid w:val="00B875A0"/>
    <w:rsid w:val="00B87DDD"/>
    <w:rsid w:val="00B9020D"/>
    <w:rsid w:val="00B93054"/>
    <w:rsid w:val="00B94A94"/>
    <w:rsid w:val="00B9611B"/>
    <w:rsid w:val="00BA4C81"/>
    <w:rsid w:val="00BA5CD3"/>
    <w:rsid w:val="00BA5F2F"/>
    <w:rsid w:val="00BB087B"/>
    <w:rsid w:val="00BB0D16"/>
    <w:rsid w:val="00BB1EE3"/>
    <w:rsid w:val="00BC3102"/>
    <w:rsid w:val="00BC3C26"/>
    <w:rsid w:val="00BC7B08"/>
    <w:rsid w:val="00BD3529"/>
    <w:rsid w:val="00BE06C8"/>
    <w:rsid w:val="00BE092F"/>
    <w:rsid w:val="00BE1281"/>
    <w:rsid w:val="00BE1D32"/>
    <w:rsid w:val="00BE21DE"/>
    <w:rsid w:val="00BE37F3"/>
    <w:rsid w:val="00BE3C0D"/>
    <w:rsid w:val="00BE4485"/>
    <w:rsid w:val="00BF0CCE"/>
    <w:rsid w:val="00BF1777"/>
    <w:rsid w:val="00BF7B83"/>
    <w:rsid w:val="00BF7F41"/>
    <w:rsid w:val="00C003D5"/>
    <w:rsid w:val="00C05434"/>
    <w:rsid w:val="00C05D0F"/>
    <w:rsid w:val="00C0746B"/>
    <w:rsid w:val="00C102F4"/>
    <w:rsid w:val="00C13D90"/>
    <w:rsid w:val="00C157C5"/>
    <w:rsid w:val="00C15D41"/>
    <w:rsid w:val="00C15E84"/>
    <w:rsid w:val="00C17A1C"/>
    <w:rsid w:val="00C20A2E"/>
    <w:rsid w:val="00C2301F"/>
    <w:rsid w:val="00C232AF"/>
    <w:rsid w:val="00C23A5E"/>
    <w:rsid w:val="00C26AB9"/>
    <w:rsid w:val="00C31702"/>
    <w:rsid w:val="00C3419B"/>
    <w:rsid w:val="00C341EB"/>
    <w:rsid w:val="00C345A8"/>
    <w:rsid w:val="00C36B42"/>
    <w:rsid w:val="00C41A3A"/>
    <w:rsid w:val="00C4427F"/>
    <w:rsid w:val="00C44F8A"/>
    <w:rsid w:val="00C45863"/>
    <w:rsid w:val="00C46563"/>
    <w:rsid w:val="00C47B32"/>
    <w:rsid w:val="00C5454E"/>
    <w:rsid w:val="00C559EA"/>
    <w:rsid w:val="00C61010"/>
    <w:rsid w:val="00C61888"/>
    <w:rsid w:val="00C67BBD"/>
    <w:rsid w:val="00C67EEA"/>
    <w:rsid w:val="00C708CA"/>
    <w:rsid w:val="00C70F56"/>
    <w:rsid w:val="00C7613F"/>
    <w:rsid w:val="00C76D65"/>
    <w:rsid w:val="00C81178"/>
    <w:rsid w:val="00C8496F"/>
    <w:rsid w:val="00C84A6D"/>
    <w:rsid w:val="00C91BA3"/>
    <w:rsid w:val="00C91BD0"/>
    <w:rsid w:val="00C94998"/>
    <w:rsid w:val="00C94F55"/>
    <w:rsid w:val="00C95EEB"/>
    <w:rsid w:val="00CA1060"/>
    <w:rsid w:val="00CA33E0"/>
    <w:rsid w:val="00CA73C8"/>
    <w:rsid w:val="00CB0253"/>
    <w:rsid w:val="00CB32DA"/>
    <w:rsid w:val="00CB4E8E"/>
    <w:rsid w:val="00CC05CF"/>
    <w:rsid w:val="00CC522A"/>
    <w:rsid w:val="00CC6734"/>
    <w:rsid w:val="00CC720F"/>
    <w:rsid w:val="00CC78E6"/>
    <w:rsid w:val="00CD0AB5"/>
    <w:rsid w:val="00CD58FE"/>
    <w:rsid w:val="00CD71D7"/>
    <w:rsid w:val="00CD7D64"/>
    <w:rsid w:val="00CE4E08"/>
    <w:rsid w:val="00CE703C"/>
    <w:rsid w:val="00CF336D"/>
    <w:rsid w:val="00CF4016"/>
    <w:rsid w:val="00CF554E"/>
    <w:rsid w:val="00CF5AD2"/>
    <w:rsid w:val="00CF62ED"/>
    <w:rsid w:val="00CF7FDF"/>
    <w:rsid w:val="00D00E35"/>
    <w:rsid w:val="00D054E1"/>
    <w:rsid w:val="00D05914"/>
    <w:rsid w:val="00D07857"/>
    <w:rsid w:val="00D10D1F"/>
    <w:rsid w:val="00D11208"/>
    <w:rsid w:val="00D151E8"/>
    <w:rsid w:val="00D168F0"/>
    <w:rsid w:val="00D1790B"/>
    <w:rsid w:val="00D215B0"/>
    <w:rsid w:val="00D21959"/>
    <w:rsid w:val="00D21DD0"/>
    <w:rsid w:val="00D22315"/>
    <w:rsid w:val="00D24CB6"/>
    <w:rsid w:val="00D31EA2"/>
    <w:rsid w:val="00D328D1"/>
    <w:rsid w:val="00D33AF0"/>
    <w:rsid w:val="00D34F8B"/>
    <w:rsid w:val="00D3631E"/>
    <w:rsid w:val="00D37156"/>
    <w:rsid w:val="00D40C2E"/>
    <w:rsid w:val="00D51D36"/>
    <w:rsid w:val="00D533E2"/>
    <w:rsid w:val="00D54E57"/>
    <w:rsid w:val="00D54EAC"/>
    <w:rsid w:val="00D5520B"/>
    <w:rsid w:val="00D64EDE"/>
    <w:rsid w:val="00D66095"/>
    <w:rsid w:val="00D66273"/>
    <w:rsid w:val="00D66F7B"/>
    <w:rsid w:val="00D72E6E"/>
    <w:rsid w:val="00D72EF4"/>
    <w:rsid w:val="00D73767"/>
    <w:rsid w:val="00D73FE5"/>
    <w:rsid w:val="00D747D2"/>
    <w:rsid w:val="00D755A3"/>
    <w:rsid w:val="00D77997"/>
    <w:rsid w:val="00D83598"/>
    <w:rsid w:val="00D86C59"/>
    <w:rsid w:val="00D87C62"/>
    <w:rsid w:val="00D96E28"/>
    <w:rsid w:val="00DA03D0"/>
    <w:rsid w:val="00DA4615"/>
    <w:rsid w:val="00DA6F1D"/>
    <w:rsid w:val="00DA77DB"/>
    <w:rsid w:val="00DB0BDB"/>
    <w:rsid w:val="00DB1111"/>
    <w:rsid w:val="00DB7146"/>
    <w:rsid w:val="00DC155B"/>
    <w:rsid w:val="00DC228E"/>
    <w:rsid w:val="00DC424F"/>
    <w:rsid w:val="00DC4A6F"/>
    <w:rsid w:val="00DC549C"/>
    <w:rsid w:val="00DC7711"/>
    <w:rsid w:val="00DD0CB2"/>
    <w:rsid w:val="00DD1860"/>
    <w:rsid w:val="00DD2B06"/>
    <w:rsid w:val="00DD3D9F"/>
    <w:rsid w:val="00DD5028"/>
    <w:rsid w:val="00DD62FE"/>
    <w:rsid w:val="00DD7F31"/>
    <w:rsid w:val="00DE181C"/>
    <w:rsid w:val="00DE36A9"/>
    <w:rsid w:val="00DF368E"/>
    <w:rsid w:val="00DF5900"/>
    <w:rsid w:val="00DF6154"/>
    <w:rsid w:val="00DF65AA"/>
    <w:rsid w:val="00DF78D1"/>
    <w:rsid w:val="00E01FBA"/>
    <w:rsid w:val="00E0230F"/>
    <w:rsid w:val="00E03356"/>
    <w:rsid w:val="00E05A0D"/>
    <w:rsid w:val="00E1058F"/>
    <w:rsid w:val="00E1249E"/>
    <w:rsid w:val="00E1276C"/>
    <w:rsid w:val="00E13218"/>
    <w:rsid w:val="00E14DC1"/>
    <w:rsid w:val="00E263BC"/>
    <w:rsid w:val="00E27C4C"/>
    <w:rsid w:val="00E36C7C"/>
    <w:rsid w:val="00E36DF5"/>
    <w:rsid w:val="00E36E73"/>
    <w:rsid w:val="00E376E3"/>
    <w:rsid w:val="00E40BF8"/>
    <w:rsid w:val="00E431AF"/>
    <w:rsid w:val="00E463FF"/>
    <w:rsid w:val="00E50DFD"/>
    <w:rsid w:val="00E51184"/>
    <w:rsid w:val="00E515B3"/>
    <w:rsid w:val="00E54D41"/>
    <w:rsid w:val="00E5572C"/>
    <w:rsid w:val="00E57DC1"/>
    <w:rsid w:val="00E61F32"/>
    <w:rsid w:val="00E652F1"/>
    <w:rsid w:val="00E723A2"/>
    <w:rsid w:val="00E84320"/>
    <w:rsid w:val="00E90574"/>
    <w:rsid w:val="00E91DB7"/>
    <w:rsid w:val="00E9249B"/>
    <w:rsid w:val="00E9272C"/>
    <w:rsid w:val="00E92CAA"/>
    <w:rsid w:val="00E94CDE"/>
    <w:rsid w:val="00E94F3D"/>
    <w:rsid w:val="00E96598"/>
    <w:rsid w:val="00EA52F8"/>
    <w:rsid w:val="00EB2C3B"/>
    <w:rsid w:val="00EB4416"/>
    <w:rsid w:val="00EC342B"/>
    <w:rsid w:val="00EC6F9E"/>
    <w:rsid w:val="00EC713F"/>
    <w:rsid w:val="00ED00B1"/>
    <w:rsid w:val="00ED108F"/>
    <w:rsid w:val="00ED2651"/>
    <w:rsid w:val="00ED5A42"/>
    <w:rsid w:val="00ED75B7"/>
    <w:rsid w:val="00ED7766"/>
    <w:rsid w:val="00ED7A70"/>
    <w:rsid w:val="00EE2A33"/>
    <w:rsid w:val="00EE4C5E"/>
    <w:rsid w:val="00EF3C5A"/>
    <w:rsid w:val="00F04205"/>
    <w:rsid w:val="00F04314"/>
    <w:rsid w:val="00F063EA"/>
    <w:rsid w:val="00F123AC"/>
    <w:rsid w:val="00F12A6B"/>
    <w:rsid w:val="00F17554"/>
    <w:rsid w:val="00F2050F"/>
    <w:rsid w:val="00F21628"/>
    <w:rsid w:val="00F305D4"/>
    <w:rsid w:val="00F353A6"/>
    <w:rsid w:val="00F3555D"/>
    <w:rsid w:val="00F36A7C"/>
    <w:rsid w:val="00F378F8"/>
    <w:rsid w:val="00F43154"/>
    <w:rsid w:val="00F44C2E"/>
    <w:rsid w:val="00F4525E"/>
    <w:rsid w:val="00F47C20"/>
    <w:rsid w:val="00F5188B"/>
    <w:rsid w:val="00F5328C"/>
    <w:rsid w:val="00F53EA1"/>
    <w:rsid w:val="00F5557A"/>
    <w:rsid w:val="00F607AC"/>
    <w:rsid w:val="00F65A92"/>
    <w:rsid w:val="00F667BD"/>
    <w:rsid w:val="00F70F8C"/>
    <w:rsid w:val="00F73D2D"/>
    <w:rsid w:val="00F7655E"/>
    <w:rsid w:val="00F76941"/>
    <w:rsid w:val="00F76CED"/>
    <w:rsid w:val="00F81022"/>
    <w:rsid w:val="00F84BB1"/>
    <w:rsid w:val="00F85E7D"/>
    <w:rsid w:val="00F90D15"/>
    <w:rsid w:val="00F9248C"/>
    <w:rsid w:val="00F943E9"/>
    <w:rsid w:val="00FA2CEC"/>
    <w:rsid w:val="00FA2F16"/>
    <w:rsid w:val="00FA5D82"/>
    <w:rsid w:val="00FA6462"/>
    <w:rsid w:val="00FA7802"/>
    <w:rsid w:val="00FA785E"/>
    <w:rsid w:val="00FA7B7D"/>
    <w:rsid w:val="00FB2D2E"/>
    <w:rsid w:val="00FB400E"/>
    <w:rsid w:val="00FB406C"/>
    <w:rsid w:val="00FB4E01"/>
    <w:rsid w:val="00FB55F4"/>
    <w:rsid w:val="00FB660B"/>
    <w:rsid w:val="00FC0863"/>
    <w:rsid w:val="00FC6237"/>
    <w:rsid w:val="00FC6B01"/>
    <w:rsid w:val="00FC6D0F"/>
    <w:rsid w:val="00FC70C3"/>
    <w:rsid w:val="00FD0132"/>
    <w:rsid w:val="00FD2AAF"/>
    <w:rsid w:val="00FD6A4F"/>
    <w:rsid w:val="00FE106F"/>
    <w:rsid w:val="00FF2FFB"/>
    <w:rsid w:val="00FF3003"/>
    <w:rsid w:val="00FF366A"/>
    <w:rsid w:val="00FF3767"/>
    <w:rsid w:val="00FF4D95"/>
    <w:rsid w:val="00FF519E"/>
    <w:rsid w:val="00FF7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o:shapelayout v:ext="edit">
      <o:idmap v:ext="edit" data="1"/>
    </o:shapelayout>
  </w:shapeDefaults>
  <w:decimalSymbol w:val="."/>
  <w:listSeparator w:val=","/>
  <w15:docId w15:val="{582CAAE0-C49A-4065-8D19-EB2BCCC0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9C3"/>
    <w:pPr>
      <w:spacing w:after="0" w:line="240" w:lineRule="auto"/>
    </w:pPr>
    <w:rPr>
      <w:rFonts w:ascii="Times New Roman" w:hAnsi="Times New Roman"/>
      <w:sz w:val="24"/>
    </w:rPr>
  </w:style>
  <w:style w:type="paragraph" w:styleId="Heading1">
    <w:name w:val="heading 1"/>
    <w:basedOn w:val="Normal"/>
    <w:next w:val="Normal"/>
    <w:link w:val="Heading1Char"/>
    <w:uiPriority w:val="9"/>
    <w:rsid w:val="009874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5E0188"/>
    <w:pPr>
      <w:spacing w:before="100" w:beforeAutospacing="1" w:after="100" w:afterAutospacing="1"/>
      <w:outlineLvl w:val="3"/>
    </w:pPr>
    <w:rPr>
      <w:rFonts w:eastAsia="Times New Roman"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5E69"/>
    <w:pPr>
      <w:tabs>
        <w:tab w:val="center" w:pos="4680"/>
        <w:tab w:val="right" w:pos="9360"/>
      </w:tabs>
    </w:pPr>
  </w:style>
  <w:style w:type="character" w:customStyle="1" w:styleId="HeaderChar">
    <w:name w:val="Header Char"/>
    <w:basedOn w:val="DefaultParagraphFont"/>
    <w:link w:val="Header"/>
    <w:uiPriority w:val="99"/>
    <w:rsid w:val="003A5E69"/>
    <w:rPr>
      <w:rFonts w:ascii="Times New Roman" w:hAnsi="Times New Roman"/>
      <w:sz w:val="24"/>
    </w:rPr>
  </w:style>
  <w:style w:type="paragraph" w:styleId="Footer">
    <w:name w:val="footer"/>
    <w:basedOn w:val="Normal"/>
    <w:link w:val="FooterChar"/>
    <w:uiPriority w:val="99"/>
    <w:unhideWhenUsed/>
    <w:rsid w:val="003A5E69"/>
    <w:pPr>
      <w:tabs>
        <w:tab w:val="center" w:pos="4680"/>
        <w:tab w:val="right" w:pos="9360"/>
      </w:tabs>
    </w:pPr>
  </w:style>
  <w:style w:type="character" w:customStyle="1" w:styleId="FooterChar">
    <w:name w:val="Footer Char"/>
    <w:basedOn w:val="DefaultParagraphFont"/>
    <w:link w:val="Footer"/>
    <w:uiPriority w:val="99"/>
    <w:rsid w:val="003A5E69"/>
    <w:rPr>
      <w:rFonts w:ascii="Times New Roman" w:hAnsi="Times New Roman"/>
      <w:sz w:val="24"/>
    </w:rPr>
  </w:style>
  <w:style w:type="paragraph" w:styleId="IntenseQuote">
    <w:name w:val="Intense Quote"/>
    <w:basedOn w:val="Normal"/>
    <w:next w:val="Normal"/>
    <w:link w:val="IntenseQuoteChar"/>
    <w:uiPriority w:val="30"/>
    <w:rsid w:val="003A5E69"/>
    <w:pPr>
      <w:pBdr>
        <w:bottom w:val="single" w:sz="4" w:space="4" w:color="4F81BD" w:themeColor="accent1"/>
      </w:pBdr>
      <w:spacing w:before="200" w:after="280"/>
      <w:ind w:left="936" w:right="936"/>
    </w:pPr>
    <w:rPr>
      <w:rFonts w:ascii="Arial" w:hAnsi="Arial"/>
      <w:b/>
      <w:bCs/>
      <w:i/>
      <w:iCs/>
      <w:color w:val="4F81BD" w:themeColor="accent1"/>
      <w:sz w:val="20"/>
    </w:rPr>
  </w:style>
  <w:style w:type="character" w:customStyle="1" w:styleId="IntenseQuoteChar">
    <w:name w:val="Intense Quote Char"/>
    <w:basedOn w:val="DefaultParagraphFont"/>
    <w:link w:val="IntenseQuote"/>
    <w:uiPriority w:val="30"/>
    <w:rsid w:val="003A5E69"/>
    <w:rPr>
      <w:rFonts w:ascii="Arial" w:hAnsi="Arial"/>
      <w:b/>
      <w:bCs/>
      <w:i/>
      <w:iCs/>
      <w:color w:val="4F81BD" w:themeColor="accent1"/>
      <w:sz w:val="20"/>
    </w:rPr>
  </w:style>
  <w:style w:type="paragraph" w:styleId="ListParagraph">
    <w:name w:val="List Paragraph"/>
    <w:aliases w:val="VHA List Paragraph"/>
    <w:basedOn w:val="Normal"/>
    <w:uiPriority w:val="34"/>
    <w:qFormat/>
    <w:rsid w:val="00BE4485"/>
    <w:pPr>
      <w:ind w:left="720"/>
      <w:contextualSpacing/>
    </w:pPr>
  </w:style>
  <w:style w:type="character" w:styleId="IntenseEmphasis">
    <w:name w:val="Intense Emphasis"/>
    <w:aliases w:val="VHA Italic Emphasis"/>
    <w:uiPriority w:val="21"/>
    <w:rsid w:val="00987402"/>
    <w:rPr>
      <w:rFonts w:ascii="Arial" w:hAnsi="Arial"/>
      <w:bCs/>
      <w:i/>
      <w:iCs/>
      <w:color w:val="000000" w:themeColor="text1"/>
      <w:sz w:val="20"/>
    </w:rPr>
  </w:style>
  <w:style w:type="table" w:styleId="TableGrid">
    <w:name w:val="Table Grid"/>
    <w:basedOn w:val="TableNormal"/>
    <w:rsid w:val="00987402"/>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ulletstyleChar">
    <w:name w:val="Bullet style Char"/>
    <w:basedOn w:val="DefaultParagraphFont"/>
    <w:link w:val="Bulletstyle"/>
    <w:locked/>
    <w:rsid w:val="005610BC"/>
    <w:rPr>
      <w:rFonts w:ascii="Arial" w:hAnsi="Arial"/>
      <w:color w:val="696969"/>
      <w:sz w:val="20"/>
    </w:rPr>
  </w:style>
  <w:style w:type="paragraph" w:customStyle="1" w:styleId="Bulletstyle">
    <w:name w:val="Bullet style"/>
    <w:basedOn w:val="ListParagraph"/>
    <w:link w:val="BulletstyleChar"/>
    <w:autoRedefine/>
    <w:qFormat/>
    <w:rsid w:val="005610BC"/>
    <w:pPr>
      <w:numPr>
        <w:numId w:val="1"/>
      </w:numPr>
      <w:tabs>
        <w:tab w:val="right" w:leader="dot" w:pos="9360"/>
      </w:tabs>
      <w:spacing w:before="60" w:line="360" w:lineRule="auto"/>
    </w:pPr>
    <w:rPr>
      <w:rFonts w:ascii="Arial" w:hAnsi="Arial"/>
      <w:color w:val="696969"/>
      <w:sz w:val="20"/>
    </w:rPr>
  </w:style>
  <w:style w:type="character" w:customStyle="1" w:styleId="MainheadingChar">
    <w:name w:val="Main heading Char"/>
    <w:basedOn w:val="DefaultParagraphFont"/>
    <w:link w:val="Mainheading"/>
    <w:locked/>
    <w:rsid w:val="00987402"/>
    <w:rPr>
      <w:rFonts w:ascii="Arial" w:eastAsiaTheme="majorEastAsia" w:hAnsi="Arial" w:cstheme="majorBidi"/>
      <w:b/>
      <w:color w:val="01ADAB"/>
      <w:sz w:val="28"/>
      <w:szCs w:val="28"/>
    </w:rPr>
  </w:style>
  <w:style w:type="paragraph" w:customStyle="1" w:styleId="Mainheading">
    <w:name w:val="Main heading"/>
    <w:basedOn w:val="Heading1"/>
    <w:link w:val="MainheadingChar"/>
    <w:qFormat/>
    <w:rsid w:val="00987402"/>
    <w:pPr>
      <w:spacing w:before="0" w:after="120" w:line="276" w:lineRule="auto"/>
    </w:pPr>
    <w:rPr>
      <w:rFonts w:ascii="Arial" w:hAnsi="Arial"/>
      <w:bCs w:val="0"/>
      <w:color w:val="01ADAB"/>
    </w:rPr>
  </w:style>
  <w:style w:type="character" w:customStyle="1" w:styleId="Sub-heading1Char">
    <w:name w:val="Sub-heading 1 Char"/>
    <w:basedOn w:val="DefaultParagraphFont"/>
    <w:link w:val="Sub-heading1"/>
    <w:locked/>
    <w:rsid w:val="00C05434"/>
    <w:rPr>
      <w:rFonts w:ascii="Arial" w:eastAsiaTheme="majorEastAsia" w:hAnsi="Arial" w:cstheme="majorBidi"/>
      <w:b/>
      <w:bCs/>
      <w:color w:val="696969"/>
      <w:sz w:val="24"/>
      <w:szCs w:val="24"/>
    </w:rPr>
  </w:style>
  <w:style w:type="paragraph" w:customStyle="1" w:styleId="Sub-heading1">
    <w:name w:val="Sub-heading 1"/>
    <w:link w:val="Sub-heading1Char"/>
    <w:qFormat/>
    <w:rsid w:val="00C05434"/>
    <w:pPr>
      <w:spacing w:after="120"/>
    </w:pPr>
    <w:rPr>
      <w:rFonts w:ascii="Arial" w:eastAsiaTheme="majorEastAsia" w:hAnsi="Arial" w:cstheme="majorBidi"/>
      <w:b/>
      <w:bCs/>
      <w:color w:val="696969"/>
      <w:sz w:val="24"/>
      <w:szCs w:val="24"/>
    </w:rPr>
  </w:style>
  <w:style w:type="paragraph" w:customStyle="1" w:styleId="Bodycopy">
    <w:name w:val="Body copy"/>
    <w:basedOn w:val="Normal"/>
    <w:link w:val="BodycopyChar"/>
    <w:qFormat/>
    <w:rsid w:val="00A30219"/>
    <w:pPr>
      <w:spacing w:line="360" w:lineRule="auto"/>
    </w:pPr>
    <w:rPr>
      <w:rFonts w:ascii="Arial" w:hAnsi="Arial" w:cs="Arial"/>
      <w:color w:val="696969"/>
      <w:sz w:val="20"/>
      <w:szCs w:val="20"/>
      <w:lang w:val="en"/>
    </w:rPr>
  </w:style>
  <w:style w:type="character" w:customStyle="1" w:styleId="BodycopyChar">
    <w:name w:val="Body copy Char"/>
    <w:basedOn w:val="DefaultParagraphFont"/>
    <w:link w:val="Bodycopy"/>
    <w:rsid w:val="00A30219"/>
    <w:rPr>
      <w:rFonts w:ascii="Arial" w:hAnsi="Arial" w:cs="Arial"/>
      <w:color w:val="696969"/>
      <w:sz w:val="20"/>
      <w:szCs w:val="20"/>
      <w:lang w:val="en"/>
    </w:rPr>
  </w:style>
  <w:style w:type="character" w:customStyle="1" w:styleId="TABLEBODYTEXTChar">
    <w:name w:val="TABLE BODY TEXT Char"/>
    <w:basedOn w:val="DefaultParagraphFont"/>
    <w:link w:val="TABLEBODYTEXT"/>
    <w:locked/>
    <w:rsid w:val="00CC522A"/>
    <w:rPr>
      <w:rFonts w:ascii="Arial" w:eastAsia="Times New Roman" w:hAnsi="Arial" w:cs="Arial"/>
      <w:b/>
      <w:i/>
      <w:iCs/>
      <w:color w:val="696969"/>
      <w:kern w:val="36"/>
      <w:sz w:val="20"/>
      <w:szCs w:val="20"/>
      <w:lang w:val="en"/>
    </w:rPr>
  </w:style>
  <w:style w:type="paragraph" w:customStyle="1" w:styleId="TABLEBODYTEXT">
    <w:name w:val="TABLE BODY TEXT"/>
    <w:basedOn w:val="Normal"/>
    <w:link w:val="TABLEBODYTEXTChar"/>
    <w:autoRedefine/>
    <w:qFormat/>
    <w:rsid w:val="00CC522A"/>
    <w:pPr>
      <w:autoSpaceDE w:val="0"/>
      <w:autoSpaceDN w:val="0"/>
      <w:adjustRightInd w:val="0"/>
      <w:contextualSpacing/>
    </w:pPr>
    <w:rPr>
      <w:rFonts w:ascii="Arial" w:eastAsia="Times New Roman" w:hAnsi="Arial" w:cs="Arial"/>
      <w:b/>
      <w:i/>
      <w:iCs/>
      <w:color w:val="696969"/>
      <w:kern w:val="36"/>
      <w:sz w:val="20"/>
      <w:szCs w:val="20"/>
      <w:lang w:val="en"/>
    </w:rPr>
  </w:style>
  <w:style w:type="table" w:customStyle="1" w:styleId="VHASage">
    <w:name w:val="VHA Sage"/>
    <w:basedOn w:val="TableNormal"/>
    <w:uiPriority w:val="99"/>
    <w:rsid w:val="00987402"/>
    <w:pPr>
      <w:spacing w:after="0" w:line="240" w:lineRule="auto"/>
    </w:pPr>
    <w:rPr>
      <w:rFonts w:ascii="Arial" w:hAnsi="Arial"/>
      <w:color w:val="444444"/>
    </w:rPr>
    <w:tblPr>
      <w:tblStyleRowBandSize w:val="1"/>
      <w:tblBorders>
        <w:top w:val="single" w:sz="8" w:space="0" w:color="C4C18E"/>
        <w:left w:val="single" w:sz="8" w:space="0" w:color="C4C18E"/>
        <w:bottom w:val="single" w:sz="8" w:space="0" w:color="C4C18E"/>
        <w:right w:val="single" w:sz="8" w:space="0" w:color="C4C18E"/>
        <w:insideH w:val="single" w:sz="8" w:space="0" w:color="C4C18E"/>
        <w:insideV w:val="single" w:sz="8" w:space="0" w:color="C4C18E"/>
      </w:tblBorders>
    </w:tblPr>
    <w:tblStylePr w:type="firstRow">
      <w:pPr>
        <w:wordWrap/>
        <w:spacing w:beforeLines="0" w:before="0" w:beforeAutospacing="0" w:afterLines="0" w:after="0" w:afterAutospacing="0" w:line="240" w:lineRule="auto"/>
        <w:jc w:val="center"/>
      </w:pPr>
      <w:rPr>
        <w:b/>
        <w:color w:val="EEEEEE"/>
      </w:rPr>
      <w:tblPr/>
      <w:tcPr>
        <w:shd w:val="clear" w:color="auto" w:fill="EEEEEE"/>
        <w:vAlign w:val="center"/>
      </w:tcPr>
    </w:tblStylePr>
    <w:tblStylePr w:type="firstCol">
      <w:pPr>
        <w:wordWrap/>
        <w:spacing w:beforeLines="0" w:before="0" w:beforeAutospacing="0" w:afterLines="0" w:after="0" w:afterAutospacing="0" w:line="240" w:lineRule="auto"/>
        <w:jc w:val="left"/>
      </w:pPr>
      <w:rPr>
        <w:b/>
      </w:rPr>
      <w:tblPr/>
      <w:tcPr>
        <w:vAlign w:val="center"/>
      </w:tcPr>
    </w:tblStylePr>
    <w:tblStylePr w:type="band1Horz">
      <w:tblPr/>
      <w:tcPr>
        <w:shd w:val="clear" w:color="auto" w:fill="F6F5F0"/>
      </w:tcPr>
    </w:tblStylePr>
  </w:style>
  <w:style w:type="character" w:customStyle="1" w:styleId="Heading1Char">
    <w:name w:val="Heading 1 Char"/>
    <w:basedOn w:val="DefaultParagraphFont"/>
    <w:link w:val="Heading1"/>
    <w:uiPriority w:val="9"/>
    <w:rsid w:val="0098740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302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0219"/>
    <w:rPr>
      <w:rFonts w:ascii="Lucida Grande" w:hAnsi="Lucida Grande" w:cs="Lucida Grande"/>
      <w:sz w:val="18"/>
      <w:szCs w:val="18"/>
    </w:rPr>
  </w:style>
  <w:style w:type="character" w:customStyle="1" w:styleId="COVERTITLE">
    <w:name w:val="COVER TITLE"/>
    <w:uiPriority w:val="1"/>
    <w:qFormat/>
    <w:rsid w:val="00A30219"/>
    <w:rPr>
      <w:rFonts w:ascii="Arial" w:hAnsi="Arial" w:cs="Arial"/>
      <w:color w:val="696969"/>
      <w:sz w:val="48"/>
      <w:szCs w:val="48"/>
    </w:rPr>
  </w:style>
  <w:style w:type="character" w:customStyle="1" w:styleId="Date1">
    <w:name w:val="Date1"/>
    <w:basedOn w:val="COVERTITLE"/>
    <w:uiPriority w:val="1"/>
    <w:qFormat/>
    <w:rsid w:val="005610BC"/>
    <w:rPr>
      <w:rFonts w:ascii="Arial" w:hAnsi="Arial" w:cs="Arial"/>
      <w:color w:val="696969"/>
      <w:sz w:val="24"/>
      <w:szCs w:val="48"/>
    </w:rPr>
  </w:style>
  <w:style w:type="paragraph" w:customStyle="1" w:styleId="TableHeading">
    <w:name w:val="Table Heading"/>
    <w:basedOn w:val="Normal"/>
    <w:next w:val="TABLEBODYTEXT"/>
    <w:autoRedefine/>
    <w:qFormat/>
    <w:rsid w:val="001756E1"/>
    <w:rPr>
      <w:rFonts w:ascii="Arial" w:hAnsi="Arial"/>
      <w:b/>
      <w:color w:val="696969"/>
      <w:sz w:val="20"/>
      <w:szCs w:val="24"/>
    </w:rPr>
  </w:style>
  <w:style w:type="numbering" w:customStyle="1" w:styleId="DotDashBullets">
    <w:name w:val="Dot Dash Bullets"/>
    <w:uiPriority w:val="99"/>
    <w:rsid w:val="00A30219"/>
    <w:pPr>
      <w:numPr>
        <w:numId w:val="2"/>
      </w:numPr>
    </w:pPr>
  </w:style>
  <w:style w:type="character" w:styleId="SubtleReference">
    <w:name w:val="Subtle Reference"/>
    <w:aliases w:val="VHA Footer Content"/>
    <w:uiPriority w:val="31"/>
    <w:rsid w:val="00A30219"/>
    <w:rPr>
      <w:rFonts w:ascii="Arial" w:hAnsi="Arial"/>
      <w:color w:val="F79646" w:themeColor="accent6"/>
      <w:sz w:val="20"/>
      <w:bdr w:val="none" w:sz="0" w:space="0" w:color="auto"/>
    </w:rPr>
  </w:style>
  <w:style w:type="paragraph" w:styleId="NoSpacing">
    <w:name w:val="No Spacing"/>
    <w:uiPriority w:val="1"/>
    <w:rsid w:val="00E36DF5"/>
    <w:pPr>
      <w:spacing w:after="0" w:line="240" w:lineRule="auto"/>
    </w:pPr>
    <w:rPr>
      <w:rFonts w:ascii="Times New Roman" w:hAnsi="Times New Roman"/>
      <w:sz w:val="24"/>
    </w:rPr>
  </w:style>
  <w:style w:type="paragraph" w:styleId="Title">
    <w:name w:val="Title"/>
    <w:basedOn w:val="Normal"/>
    <w:next w:val="Normal"/>
    <w:link w:val="TitleChar"/>
    <w:uiPriority w:val="10"/>
    <w:rsid w:val="00E36D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36DF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36DF5"/>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E36DF5"/>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36DF5"/>
    <w:rPr>
      <w:i/>
      <w:iCs/>
      <w:color w:val="808080" w:themeColor="text1" w:themeTint="7F"/>
    </w:rPr>
  </w:style>
  <w:style w:type="character" w:styleId="Emphasis">
    <w:name w:val="Emphasis"/>
    <w:basedOn w:val="DefaultParagraphFont"/>
    <w:uiPriority w:val="20"/>
    <w:qFormat/>
    <w:rsid w:val="00E36DF5"/>
    <w:rPr>
      <w:i/>
      <w:iCs/>
    </w:rPr>
  </w:style>
  <w:style w:type="character" w:styleId="Strong">
    <w:name w:val="Strong"/>
    <w:basedOn w:val="DefaultParagraphFont"/>
    <w:uiPriority w:val="22"/>
    <w:qFormat/>
    <w:rsid w:val="00E36DF5"/>
    <w:rPr>
      <w:b/>
      <w:bCs/>
    </w:rPr>
  </w:style>
  <w:style w:type="paragraph" w:styleId="Quote">
    <w:name w:val="Quote"/>
    <w:basedOn w:val="Normal"/>
    <w:next w:val="Normal"/>
    <w:link w:val="QuoteChar"/>
    <w:uiPriority w:val="29"/>
    <w:rsid w:val="00E36DF5"/>
    <w:rPr>
      <w:i/>
      <w:iCs/>
      <w:color w:val="000000" w:themeColor="text1"/>
    </w:rPr>
  </w:style>
  <w:style w:type="character" w:customStyle="1" w:styleId="QuoteChar">
    <w:name w:val="Quote Char"/>
    <w:basedOn w:val="DefaultParagraphFont"/>
    <w:link w:val="Quote"/>
    <w:uiPriority w:val="29"/>
    <w:rsid w:val="00E36DF5"/>
    <w:rPr>
      <w:rFonts w:ascii="Times New Roman" w:hAnsi="Times New Roman"/>
      <w:i/>
      <w:iCs/>
      <w:color w:val="000000" w:themeColor="text1"/>
      <w:sz w:val="24"/>
    </w:rPr>
  </w:style>
  <w:style w:type="character" w:styleId="IntenseReference">
    <w:name w:val="Intense Reference"/>
    <w:basedOn w:val="DefaultParagraphFont"/>
    <w:uiPriority w:val="32"/>
    <w:rsid w:val="00E36DF5"/>
    <w:rPr>
      <w:b/>
      <w:bCs/>
      <w:smallCaps/>
      <w:color w:val="C0504D" w:themeColor="accent2"/>
      <w:spacing w:val="5"/>
      <w:u w:val="single"/>
    </w:rPr>
  </w:style>
  <w:style w:type="character" w:styleId="BookTitle">
    <w:name w:val="Book Title"/>
    <w:basedOn w:val="DefaultParagraphFont"/>
    <w:uiPriority w:val="33"/>
    <w:rsid w:val="00E36DF5"/>
    <w:rPr>
      <w:b/>
      <w:bCs/>
      <w:smallCaps/>
      <w:spacing w:val="5"/>
    </w:rPr>
  </w:style>
  <w:style w:type="paragraph" w:customStyle="1" w:styleId="TOCBODY">
    <w:name w:val="TOC BODY"/>
    <w:qFormat/>
    <w:rsid w:val="004F3C3F"/>
    <w:pPr>
      <w:tabs>
        <w:tab w:val="right" w:leader="dot" w:pos="9360"/>
      </w:tabs>
      <w:spacing w:before="60" w:after="0" w:line="360" w:lineRule="auto"/>
    </w:pPr>
    <w:rPr>
      <w:rFonts w:ascii="Arial" w:eastAsiaTheme="majorEastAsia" w:hAnsi="Arial" w:cs="Arial"/>
      <w:color w:val="696969"/>
      <w:sz w:val="20"/>
      <w:szCs w:val="20"/>
    </w:rPr>
  </w:style>
  <w:style w:type="paragraph" w:customStyle="1" w:styleId="TOCBODYBULLETS">
    <w:name w:val="TOC BODY BULLETS"/>
    <w:basedOn w:val="Bulletstyle"/>
    <w:next w:val="TOCBODY"/>
    <w:qFormat/>
    <w:rsid w:val="004F3C3F"/>
  </w:style>
  <w:style w:type="character" w:styleId="Hyperlink">
    <w:name w:val="Hyperlink"/>
    <w:basedOn w:val="DefaultParagraphFont"/>
    <w:uiPriority w:val="99"/>
    <w:unhideWhenUsed/>
    <w:rsid w:val="00B87DDD"/>
    <w:rPr>
      <w:color w:val="0000FF" w:themeColor="hyperlink"/>
      <w:u w:val="single"/>
    </w:rPr>
  </w:style>
  <w:style w:type="character" w:customStyle="1" w:styleId="Heading4Char">
    <w:name w:val="Heading 4 Char"/>
    <w:basedOn w:val="DefaultParagraphFont"/>
    <w:link w:val="Heading4"/>
    <w:uiPriority w:val="9"/>
    <w:rsid w:val="005E0188"/>
    <w:rPr>
      <w:rFonts w:ascii="Times New Roman" w:eastAsia="Times New Roman" w:hAnsi="Times New Roman" w:cs="Times New Roman"/>
      <w:b/>
      <w:bCs/>
      <w:sz w:val="21"/>
      <w:szCs w:val="21"/>
    </w:rPr>
  </w:style>
  <w:style w:type="paragraph" w:styleId="NormalWeb">
    <w:name w:val="Normal (Web)"/>
    <w:basedOn w:val="Normal"/>
    <w:uiPriority w:val="99"/>
    <w:unhideWhenUsed/>
    <w:rsid w:val="00987625"/>
    <w:pPr>
      <w:spacing w:after="240" w:line="360" w:lineRule="atLeast"/>
    </w:pPr>
    <w:rPr>
      <w:rFonts w:eastAsia="Times New Roman" w:cs="Times New Roman"/>
      <w:sz w:val="20"/>
      <w:szCs w:val="20"/>
    </w:rPr>
  </w:style>
  <w:style w:type="character" w:styleId="FollowedHyperlink">
    <w:name w:val="FollowedHyperlink"/>
    <w:basedOn w:val="DefaultParagraphFont"/>
    <w:uiPriority w:val="99"/>
    <w:semiHidden/>
    <w:unhideWhenUsed/>
    <w:rsid w:val="00061BF6"/>
    <w:rPr>
      <w:color w:val="800080" w:themeColor="followedHyperlink"/>
      <w:u w:val="single"/>
    </w:rPr>
  </w:style>
  <w:style w:type="character" w:customStyle="1" w:styleId="bold1">
    <w:name w:val="bold1"/>
    <w:basedOn w:val="DefaultParagraphFont"/>
    <w:rsid w:val="00893A77"/>
    <w:rPr>
      <w:b/>
      <w:bCs/>
    </w:rPr>
  </w:style>
  <w:style w:type="paragraph" w:customStyle="1" w:styleId="Default">
    <w:name w:val="Default"/>
    <w:rsid w:val="00356679"/>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14C6F"/>
    <w:rPr>
      <w:sz w:val="16"/>
      <w:szCs w:val="16"/>
    </w:rPr>
  </w:style>
  <w:style w:type="paragraph" w:styleId="CommentText">
    <w:name w:val="annotation text"/>
    <w:basedOn w:val="Normal"/>
    <w:link w:val="CommentTextChar"/>
    <w:uiPriority w:val="99"/>
    <w:semiHidden/>
    <w:unhideWhenUsed/>
    <w:rsid w:val="00714C6F"/>
    <w:rPr>
      <w:sz w:val="20"/>
      <w:szCs w:val="20"/>
    </w:rPr>
  </w:style>
  <w:style w:type="character" w:customStyle="1" w:styleId="CommentTextChar">
    <w:name w:val="Comment Text Char"/>
    <w:basedOn w:val="DefaultParagraphFont"/>
    <w:link w:val="CommentText"/>
    <w:uiPriority w:val="99"/>
    <w:semiHidden/>
    <w:rsid w:val="00714C6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14C6F"/>
    <w:rPr>
      <w:b/>
      <w:bCs/>
    </w:rPr>
  </w:style>
  <w:style w:type="character" w:customStyle="1" w:styleId="CommentSubjectChar">
    <w:name w:val="Comment Subject Char"/>
    <w:basedOn w:val="CommentTextChar"/>
    <w:link w:val="CommentSubject"/>
    <w:uiPriority w:val="99"/>
    <w:semiHidden/>
    <w:rsid w:val="00714C6F"/>
    <w:rPr>
      <w:rFonts w:ascii="Times New Roman" w:hAnsi="Times New Roman"/>
      <w:b/>
      <w:bCs/>
      <w:sz w:val="20"/>
      <w:szCs w:val="20"/>
    </w:rPr>
  </w:style>
  <w:style w:type="paragraph" w:styleId="Revision">
    <w:name w:val="Revision"/>
    <w:hidden/>
    <w:uiPriority w:val="99"/>
    <w:semiHidden/>
    <w:rsid w:val="00614F1F"/>
    <w:pPr>
      <w:spacing w:after="0" w:line="240" w:lineRule="auto"/>
    </w:pPr>
    <w:rPr>
      <w:rFonts w:ascii="Times New Roman" w:hAnsi="Times New Roman"/>
      <w:sz w:val="24"/>
    </w:rPr>
  </w:style>
  <w:style w:type="paragraph" w:styleId="Bibliography">
    <w:name w:val="Bibliography"/>
    <w:basedOn w:val="Normal"/>
    <w:next w:val="Normal"/>
    <w:uiPriority w:val="37"/>
    <w:unhideWhenUsed/>
    <w:rsid w:val="004C7455"/>
  </w:style>
  <w:style w:type="character" w:customStyle="1" w:styleId="Revision1">
    <w:name w:val="Revision1"/>
    <w:basedOn w:val="DefaultParagraphFont"/>
    <w:rsid w:val="00837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256">
      <w:bodyDiv w:val="1"/>
      <w:marLeft w:val="0"/>
      <w:marRight w:val="0"/>
      <w:marTop w:val="0"/>
      <w:marBottom w:val="0"/>
      <w:divBdr>
        <w:top w:val="none" w:sz="0" w:space="0" w:color="auto"/>
        <w:left w:val="none" w:sz="0" w:space="0" w:color="auto"/>
        <w:bottom w:val="none" w:sz="0" w:space="0" w:color="auto"/>
        <w:right w:val="none" w:sz="0" w:space="0" w:color="auto"/>
      </w:divBdr>
      <w:divsChild>
        <w:div w:id="2019386065">
          <w:marLeft w:val="0"/>
          <w:marRight w:val="0"/>
          <w:marTop w:val="0"/>
          <w:marBottom w:val="0"/>
          <w:divBdr>
            <w:top w:val="none" w:sz="0" w:space="0" w:color="auto"/>
            <w:left w:val="none" w:sz="0" w:space="0" w:color="auto"/>
            <w:bottom w:val="none" w:sz="0" w:space="0" w:color="auto"/>
            <w:right w:val="none" w:sz="0" w:space="0" w:color="auto"/>
          </w:divBdr>
          <w:divsChild>
            <w:div w:id="12078889">
              <w:marLeft w:val="0"/>
              <w:marRight w:val="0"/>
              <w:marTop w:val="0"/>
              <w:marBottom w:val="0"/>
              <w:divBdr>
                <w:top w:val="none" w:sz="0" w:space="0" w:color="auto"/>
                <w:left w:val="none" w:sz="0" w:space="0" w:color="auto"/>
                <w:bottom w:val="none" w:sz="0" w:space="0" w:color="auto"/>
                <w:right w:val="none" w:sz="0" w:space="0" w:color="auto"/>
              </w:divBdr>
              <w:divsChild>
                <w:div w:id="2071346110">
                  <w:marLeft w:val="0"/>
                  <w:marRight w:val="0"/>
                  <w:marTop w:val="0"/>
                  <w:marBottom w:val="0"/>
                  <w:divBdr>
                    <w:top w:val="none" w:sz="0" w:space="0" w:color="auto"/>
                    <w:left w:val="none" w:sz="0" w:space="0" w:color="auto"/>
                    <w:bottom w:val="none" w:sz="0" w:space="0" w:color="auto"/>
                    <w:right w:val="none" w:sz="0" w:space="0" w:color="auto"/>
                  </w:divBdr>
                  <w:divsChild>
                    <w:div w:id="1350640619">
                      <w:marLeft w:val="0"/>
                      <w:marRight w:val="0"/>
                      <w:marTop w:val="0"/>
                      <w:marBottom w:val="0"/>
                      <w:divBdr>
                        <w:top w:val="none" w:sz="0" w:space="0" w:color="auto"/>
                        <w:left w:val="none" w:sz="0" w:space="0" w:color="auto"/>
                        <w:bottom w:val="none" w:sz="0" w:space="0" w:color="auto"/>
                        <w:right w:val="none" w:sz="0" w:space="0" w:color="auto"/>
                      </w:divBdr>
                      <w:divsChild>
                        <w:div w:id="418135930">
                          <w:marLeft w:val="0"/>
                          <w:marRight w:val="0"/>
                          <w:marTop w:val="0"/>
                          <w:marBottom w:val="0"/>
                          <w:divBdr>
                            <w:top w:val="none" w:sz="0" w:space="0" w:color="auto"/>
                            <w:left w:val="none" w:sz="0" w:space="0" w:color="auto"/>
                            <w:bottom w:val="none" w:sz="0" w:space="0" w:color="auto"/>
                            <w:right w:val="none" w:sz="0" w:space="0" w:color="auto"/>
                          </w:divBdr>
                          <w:divsChild>
                            <w:div w:id="386301011">
                              <w:marLeft w:val="0"/>
                              <w:marRight w:val="0"/>
                              <w:marTop w:val="0"/>
                              <w:marBottom w:val="0"/>
                              <w:divBdr>
                                <w:top w:val="none" w:sz="0" w:space="0" w:color="auto"/>
                                <w:left w:val="none" w:sz="0" w:space="0" w:color="auto"/>
                                <w:bottom w:val="none" w:sz="0" w:space="0" w:color="auto"/>
                                <w:right w:val="none" w:sz="0" w:space="0" w:color="auto"/>
                              </w:divBdr>
                              <w:divsChild>
                                <w:div w:id="1102652719">
                                  <w:marLeft w:val="0"/>
                                  <w:marRight w:val="0"/>
                                  <w:marTop w:val="0"/>
                                  <w:marBottom w:val="0"/>
                                  <w:divBdr>
                                    <w:top w:val="none" w:sz="0" w:space="0" w:color="auto"/>
                                    <w:left w:val="none" w:sz="0" w:space="0" w:color="auto"/>
                                    <w:bottom w:val="none" w:sz="0" w:space="0" w:color="auto"/>
                                    <w:right w:val="none" w:sz="0" w:space="0" w:color="auto"/>
                                  </w:divBdr>
                                  <w:divsChild>
                                    <w:div w:id="2058430055">
                                      <w:marLeft w:val="0"/>
                                      <w:marRight w:val="0"/>
                                      <w:marTop w:val="0"/>
                                      <w:marBottom w:val="0"/>
                                      <w:divBdr>
                                        <w:top w:val="none" w:sz="0" w:space="0" w:color="auto"/>
                                        <w:left w:val="none" w:sz="0" w:space="0" w:color="auto"/>
                                        <w:bottom w:val="none" w:sz="0" w:space="0" w:color="auto"/>
                                        <w:right w:val="none" w:sz="0" w:space="0" w:color="auto"/>
                                      </w:divBdr>
                                      <w:divsChild>
                                        <w:div w:id="950017089">
                                          <w:marLeft w:val="0"/>
                                          <w:marRight w:val="0"/>
                                          <w:marTop w:val="0"/>
                                          <w:marBottom w:val="0"/>
                                          <w:divBdr>
                                            <w:top w:val="none" w:sz="0" w:space="0" w:color="auto"/>
                                            <w:left w:val="none" w:sz="0" w:space="0" w:color="auto"/>
                                            <w:bottom w:val="none" w:sz="0" w:space="0" w:color="auto"/>
                                            <w:right w:val="none" w:sz="0" w:space="0" w:color="auto"/>
                                          </w:divBdr>
                                          <w:divsChild>
                                            <w:div w:id="656540176">
                                              <w:marLeft w:val="0"/>
                                              <w:marRight w:val="0"/>
                                              <w:marTop w:val="0"/>
                                              <w:marBottom w:val="0"/>
                                              <w:divBdr>
                                                <w:top w:val="none" w:sz="0" w:space="0" w:color="auto"/>
                                                <w:left w:val="none" w:sz="0" w:space="0" w:color="auto"/>
                                                <w:bottom w:val="none" w:sz="0" w:space="0" w:color="auto"/>
                                                <w:right w:val="none" w:sz="0" w:space="0" w:color="auto"/>
                                              </w:divBdr>
                                              <w:divsChild>
                                                <w:div w:id="1987125895">
                                                  <w:marLeft w:val="0"/>
                                                  <w:marRight w:val="0"/>
                                                  <w:marTop w:val="0"/>
                                                  <w:marBottom w:val="0"/>
                                                  <w:divBdr>
                                                    <w:top w:val="none" w:sz="0" w:space="0" w:color="auto"/>
                                                    <w:left w:val="none" w:sz="0" w:space="0" w:color="auto"/>
                                                    <w:bottom w:val="none" w:sz="0" w:space="0" w:color="auto"/>
                                                    <w:right w:val="none" w:sz="0" w:space="0" w:color="auto"/>
                                                  </w:divBdr>
                                                  <w:divsChild>
                                                    <w:div w:id="12766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411136">
      <w:bodyDiv w:val="1"/>
      <w:marLeft w:val="0"/>
      <w:marRight w:val="0"/>
      <w:marTop w:val="0"/>
      <w:marBottom w:val="0"/>
      <w:divBdr>
        <w:top w:val="none" w:sz="0" w:space="0" w:color="auto"/>
        <w:left w:val="none" w:sz="0" w:space="0" w:color="auto"/>
        <w:bottom w:val="none" w:sz="0" w:space="0" w:color="auto"/>
        <w:right w:val="none" w:sz="0" w:space="0" w:color="auto"/>
      </w:divBdr>
      <w:divsChild>
        <w:div w:id="1692873078">
          <w:marLeft w:val="0"/>
          <w:marRight w:val="0"/>
          <w:marTop w:val="0"/>
          <w:marBottom w:val="0"/>
          <w:divBdr>
            <w:top w:val="none" w:sz="0" w:space="0" w:color="auto"/>
            <w:left w:val="none" w:sz="0" w:space="0" w:color="auto"/>
            <w:bottom w:val="none" w:sz="0" w:space="0" w:color="auto"/>
            <w:right w:val="none" w:sz="0" w:space="0" w:color="auto"/>
          </w:divBdr>
          <w:divsChild>
            <w:div w:id="2055501021">
              <w:marLeft w:val="0"/>
              <w:marRight w:val="0"/>
              <w:marTop w:val="0"/>
              <w:marBottom w:val="0"/>
              <w:divBdr>
                <w:top w:val="none" w:sz="0" w:space="0" w:color="auto"/>
                <w:left w:val="none" w:sz="0" w:space="0" w:color="auto"/>
                <w:bottom w:val="none" w:sz="0" w:space="0" w:color="auto"/>
                <w:right w:val="none" w:sz="0" w:space="0" w:color="auto"/>
              </w:divBdr>
              <w:divsChild>
                <w:div w:id="1229921392">
                  <w:marLeft w:val="0"/>
                  <w:marRight w:val="0"/>
                  <w:marTop w:val="0"/>
                  <w:marBottom w:val="0"/>
                  <w:divBdr>
                    <w:top w:val="none" w:sz="0" w:space="0" w:color="auto"/>
                    <w:left w:val="none" w:sz="0" w:space="0" w:color="auto"/>
                    <w:bottom w:val="none" w:sz="0" w:space="0" w:color="auto"/>
                    <w:right w:val="none" w:sz="0" w:space="0" w:color="auto"/>
                  </w:divBdr>
                  <w:divsChild>
                    <w:div w:id="1642076454">
                      <w:marLeft w:val="0"/>
                      <w:marRight w:val="0"/>
                      <w:marTop w:val="0"/>
                      <w:marBottom w:val="0"/>
                      <w:divBdr>
                        <w:top w:val="none" w:sz="0" w:space="0" w:color="auto"/>
                        <w:left w:val="none" w:sz="0" w:space="0" w:color="auto"/>
                        <w:bottom w:val="none" w:sz="0" w:space="0" w:color="auto"/>
                        <w:right w:val="none" w:sz="0" w:space="0" w:color="auto"/>
                      </w:divBdr>
                      <w:divsChild>
                        <w:div w:id="1592355196">
                          <w:marLeft w:val="0"/>
                          <w:marRight w:val="0"/>
                          <w:marTop w:val="0"/>
                          <w:marBottom w:val="0"/>
                          <w:divBdr>
                            <w:top w:val="none" w:sz="0" w:space="0" w:color="auto"/>
                            <w:left w:val="none" w:sz="0" w:space="0" w:color="auto"/>
                            <w:bottom w:val="none" w:sz="0" w:space="0" w:color="auto"/>
                            <w:right w:val="none" w:sz="0" w:space="0" w:color="auto"/>
                          </w:divBdr>
                          <w:divsChild>
                            <w:div w:id="1518301705">
                              <w:marLeft w:val="0"/>
                              <w:marRight w:val="0"/>
                              <w:marTop w:val="0"/>
                              <w:marBottom w:val="0"/>
                              <w:divBdr>
                                <w:top w:val="none" w:sz="0" w:space="0" w:color="auto"/>
                                <w:left w:val="none" w:sz="0" w:space="0" w:color="auto"/>
                                <w:bottom w:val="none" w:sz="0" w:space="0" w:color="auto"/>
                                <w:right w:val="none" w:sz="0" w:space="0" w:color="auto"/>
                              </w:divBdr>
                              <w:divsChild>
                                <w:div w:id="265189520">
                                  <w:marLeft w:val="0"/>
                                  <w:marRight w:val="0"/>
                                  <w:marTop w:val="0"/>
                                  <w:marBottom w:val="0"/>
                                  <w:divBdr>
                                    <w:top w:val="none" w:sz="0" w:space="0" w:color="auto"/>
                                    <w:left w:val="none" w:sz="0" w:space="0" w:color="auto"/>
                                    <w:bottom w:val="none" w:sz="0" w:space="0" w:color="auto"/>
                                    <w:right w:val="none" w:sz="0" w:space="0" w:color="auto"/>
                                  </w:divBdr>
                                  <w:divsChild>
                                    <w:div w:id="1522890370">
                                      <w:marLeft w:val="0"/>
                                      <w:marRight w:val="0"/>
                                      <w:marTop w:val="0"/>
                                      <w:marBottom w:val="0"/>
                                      <w:divBdr>
                                        <w:top w:val="none" w:sz="0" w:space="0" w:color="auto"/>
                                        <w:left w:val="none" w:sz="0" w:space="0" w:color="auto"/>
                                        <w:bottom w:val="dashed" w:sz="6" w:space="8" w:color="CCCCCC"/>
                                        <w:right w:val="none" w:sz="0" w:space="0" w:color="auto"/>
                                      </w:divBdr>
                                    </w:div>
                                  </w:divsChild>
                                </w:div>
                              </w:divsChild>
                            </w:div>
                          </w:divsChild>
                        </w:div>
                      </w:divsChild>
                    </w:div>
                  </w:divsChild>
                </w:div>
              </w:divsChild>
            </w:div>
          </w:divsChild>
        </w:div>
      </w:divsChild>
    </w:div>
    <w:div w:id="156844595">
      <w:bodyDiv w:val="1"/>
      <w:marLeft w:val="0"/>
      <w:marRight w:val="0"/>
      <w:marTop w:val="0"/>
      <w:marBottom w:val="0"/>
      <w:divBdr>
        <w:top w:val="none" w:sz="0" w:space="0" w:color="auto"/>
        <w:left w:val="none" w:sz="0" w:space="0" w:color="auto"/>
        <w:bottom w:val="none" w:sz="0" w:space="0" w:color="auto"/>
        <w:right w:val="none" w:sz="0" w:space="0" w:color="auto"/>
      </w:divBdr>
    </w:div>
    <w:div w:id="223027409">
      <w:bodyDiv w:val="1"/>
      <w:marLeft w:val="0"/>
      <w:marRight w:val="0"/>
      <w:marTop w:val="0"/>
      <w:marBottom w:val="0"/>
      <w:divBdr>
        <w:top w:val="none" w:sz="0" w:space="0" w:color="auto"/>
        <w:left w:val="none" w:sz="0" w:space="0" w:color="auto"/>
        <w:bottom w:val="none" w:sz="0" w:space="0" w:color="auto"/>
        <w:right w:val="none" w:sz="0" w:space="0" w:color="auto"/>
      </w:divBdr>
      <w:divsChild>
        <w:div w:id="2057699488">
          <w:marLeft w:val="0"/>
          <w:marRight w:val="0"/>
          <w:marTop w:val="0"/>
          <w:marBottom w:val="0"/>
          <w:divBdr>
            <w:top w:val="none" w:sz="0" w:space="0" w:color="auto"/>
            <w:left w:val="none" w:sz="0" w:space="0" w:color="auto"/>
            <w:bottom w:val="none" w:sz="0" w:space="0" w:color="auto"/>
            <w:right w:val="none" w:sz="0" w:space="0" w:color="auto"/>
          </w:divBdr>
          <w:divsChild>
            <w:div w:id="1978606738">
              <w:marLeft w:val="0"/>
              <w:marRight w:val="0"/>
              <w:marTop w:val="100"/>
              <w:marBottom w:val="100"/>
              <w:divBdr>
                <w:top w:val="none" w:sz="0" w:space="0" w:color="auto"/>
                <w:left w:val="single" w:sz="12" w:space="0" w:color="C5CBD2"/>
                <w:bottom w:val="none" w:sz="0" w:space="0" w:color="auto"/>
                <w:right w:val="single" w:sz="12" w:space="0" w:color="C5CBD2"/>
              </w:divBdr>
              <w:divsChild>
                <w:div w:id="1475177943">
                  <w:marLeft w:val="0"/>
                  <w:marRight w:val="0"/>
                  <w:marTop w:val="0"/>
                  <w:marBottom w:val="0"/>
                  <w:divBdr>
                    <w:top w:val="single" w:sz="2" w:space="0" w:color="EFE6CE"/>
                    <w:left w:val="single" w:sz="6" w:space="0" w:color="EFE6CE"/>
                    <w:bottom w:val="single" w:sz="6" w:space="15" w:color="EFE6CE"/>
                    <w:right w:val="single" w:sz="6" w:space="0" w:color="EFE6CE"/>
                  </w:divBdr>
                  <w:divsChild>
                    <w:div w:id="475802959">
                      <w:marLeft w:val="45"/>
                      <w:marRight w:val="0"/>
                      <w:marTop w:val="0"/>
                      <w:marBottom w:val="0"/>
                      <w:divBdr>
                        <w:top w:val="none" w:sz="0" w:space="0" w:color="auto"/>
                        <w:left w:val="none" w:sz="0" w:space="0" w:color="auto"/>
                        <w:bottom w:val="none" w:sz="0" w:space="0" w:color="auto"/>
                        <w:right w:val="none" w:sz="0" w:space="0" w:color="auto"/>
                      </w:divBdr>
                      <w:divsChild>
                        <w:div w:id="1747459525">
                          <w:marLeft w:val="0"/>
                          <w:marRight w:val="0"/>
                          <w:marTop w:val="0"/>
                          <w:marBottom w:val="0"/>
                          <w:divBdr>
                            <w:top w:val="none" w:sz="0" w:space="0" w:color="auto"/>
                            <w:left w:val="none" w:sz="0" w:space="0" w:color="auto"/>
                            <w:bottom w:val="none" w:sz="0" w:space="0" w:color="auto"/>
                            <w:right w:val="none" w:sz="0" w:space="0" w:color="auto"/>
                          </w:divBdr>
                          <w:divsChild>
                            <w:div w:id="2003894281">
                              <w:marLeft w:val="0"/>
                              <w:marRight w:val="0"/>
                              <w:marTop w:val="75"/>
                              <w:marBottom w:val="0"/>
                              <w:divBdr>
                                <w:top w:val="single" w:sz="6" w:space="5" w:color="000000"/>
                                <w:left w:val="single" w:sz="6" w:space="5" w:color="000000"/>
                                <w:bottom w:val="single" w:sz="6" w:space="5" w:color="000000"/>
                                <w:right w:val="single" w:sz="6" w:space="5" w:color="000000"/>
                              </w:divBdr>
                              <w:divsChild>
                                <w:div w:id="557404412">
                                  <w:marLeft w:val="0"/>
                                  <w:marRight w:val="0"/>
                                  <w:marTop w:val="0"/>
                                  <w:marBottom w:val="0"/>
                                  <w:divBdr>
                                    <w:top w:val="none" w:sz="0" w:space="0" w:color="auto"/>
                                    <w:left w:val="none" w:sz="0" w:space="0" w:color="auto"/>
                                    <w:bottom w:val="none" w:sz="0" w:space="0" w:color="auto"/>
                                    <w:right w:val="none" w:sz="0" w:space="0" w:color="auto"/>
                                  </w:divBdr>
                                  <w:divsChild>
                                    <w:div w:id="470025584">
                                      <w:marLeft w:val="0"/>
                                      <w:marRight w:val="0"/>
                                      <w:marTop w:val="0"/>
                                      <w:marBottom w:val="0"/>
                                      <w:divBdr>
                                        <w:top w:val="single" w:sz="6" w:space="8" w:color="000000"/>
                                        <w:left w:val="single" w:sz="6" w:space="8" w:color="000000"/>
                                        <w:bottom w:val="single" w:sz="6" w:space="8" w:color="000000"/>
                                        <w:right w:val="single" w:sz="6" w:space="8" w:color="000000"/>
                                      </w:divBdr>
                                      <w:divsChild>
                                        <w:div w:id="889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897829">
      <w:bodyDiv w:val="1"/>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331295238">
              <w:marLeft w:val="0"/>
              <w:marRight w:val="0"/>
              <w:marTop w:val="100"/>
              <w:marBottom w:val="100"/>
              <w:divBdr>
                <w:top w:val="none" w:sz="0" w:space="0" w:color="auto"/>
                <w:left w:val="single" w:sz="12" w:space="0" w:color="C5CBD2"/>
                <w:bottom w:val="none" w:sz="0" w:space="0" w:color="auto"/>
                <w:right w:val="single" w:sz="12" w:space="0" w:color="C5CBD2"/>
              </w:divBdr>
              <w:divsChild>
                <w:div w:id="1404596816">
                  <w:marLeft w:val="0"/>
                  <w:marRight w:val="0"/>
                  <w:marTop w:val="0"/>
                  <w:marBottom w:val="0"/>
                  <w:divBdr>
                    <w:top w:val="single" w:sz="2" w:space="0" w:color="EFE6CE"/>
                    <w:left w:val="single" w:sz="6" w:space="0" w:color="EFE6CE"/>
                    <w:bottom w:val="single" w:sz="6" w:space="15" w:color="EFE6CE"/>
                    <w:right w:val="single" w:sz="6" w:space="0" w:color="EFE6CE"/>
                  </w:divBdr>
                  <w:divsChild>
                    <w:div w:id="1687169693">
                      <w:marLeft w:val="45"/>
                      <w:marRight w:val="0"/>
                      <w:marTop w:val="0"/>
                      <w:marBottom w:val="0"/>
                      <w:divBdr>
                        <w:top w:val="none" w:sz="0" w:space="0" w:color="auto"/>
                        <w:left w:val="none" w:sz="0" w:space="0" w:color="auto"/>
                        <w:bottom w:val="none" w:sz="0" w:space="0" w:color="auto"/>
                        <w:right w:val="none" w:sz="0" w:space="0" w:color="auto"/>
                      </w:divBdr>
                      <w:divsChild>
                        <w:div w:id="1248897">
                          <w:marLeft w:val="0"/>
                          <w:marRight w:val="0"/>
                          <w:marTop w:val="0"/>
                          <w:marBottom w:val="0"/>
                          <w:divBdr>
                            <w:top w:val="none" w:sz="0" w:space="0" w:color="auto"/>
                            <w:left w:val="none" w:sz="0" w:space="0" w:color="auto"/>
                            <w:bottom w:val="none" w:sz="0" w:space="0" w:color="auto"/>
                            <w:right w:val="none" w:sz="0" w:space="0" w:color="auto"/>
                          </w:divBdr>
                          <w:divsChild>
                            <w:div w:id="615017716">
                              <w:marLeft w:val="0"/>
                              <w:marRight w:val="0"/>
                              <w:marTop w:val="105"/>
                              <w:marBottom w:val="0"/>
                              <w:divBdr>
                                <w:top w:val="single" w:sz="6" w:space="0" w:color="DAE3F2"/>
                                <w:left w:val="single" w:sz="6" w:space="0" w:color="DAE3F2"/>
                                <w:bottom w:val="single" w:sz="6" w:space="0" w:color="DAE3F2"/>
                                <w:right w:val="single" w:sz="6" w:space="0" w:color="DAE3F2"/>
                              </w:divBdr>
                              <w:divsChild>
                                <w:div w:id="15588575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121107">
      <w:bodyDiv w:val="1"/>
      <w:marLeft w:val="0"/>
      <w:marRight w:val="0"/>
      <w:marTop w:val="0"/>
      <w:marBottom w:val="0"/>
      <w:divBdr>
        <w:top w:val="none" w:sz="0" w:space="0" w:color="auto"/>
        <w:left w:val="none" w:sz="0" w:space="0" w:color="auto"/>
        <w:bottom w:val="none" w:sz="0" w:space="0" w:color="auto"/>
        <w:right w:val="none" w:sz="0" w:space="0" w:color="auto"/>
      </w:divBdr>
      <w:divsChild>
        <w:div w:id="1489982760">
          <w:marLeft w:val="0"/>
          <w:marRight w:val="0"/>
          <w:marTop w:val="0"/>
          <w:marBottom w:val="0"/>
          <w:divBdr>
            <w:top w:val="none" w:sz="0" w:space="0" w:color="auto"/>
            <w:left w:val="none" w:sz="0" w:space="0" w:color="auto"/>
            <w:bottom w:val="none" w:sz="0" w:space="0" w:color="auto"/>
            <w:right w:val="none" w:sz="0" w:space="0" w:color="auto"/>
          </w:divBdr>
        </w:div>
      </w:divsChild>
    </w:div>
    <w:div w:id="442502703">
      <w:bodyDiv w:val="1"/>
      <w:marLeft w:val="0"/>
      <w:marRight w:val="0"/>
      <w:marTop w:val="0"/>
      <w:marBottom w:val="0"/>
      <w:divBdr>
        <w:top w:val="none" w:sz="0" w:space="0" w:color="auto"/>
        <w:left w:val="none" w:sz="0" w:space="0" w:color="auto"/>
        <w:bottom w:val="none" w:sz="0" w:space="0" w:color="auto"/>
        <w:right w:val="none" w:sz="0" w:space="0" w:color="auto"/>
      </w:divBdr>
      <w:divsChild>
        <w:div w:id="158009725">
          <w:marLeft w:val="0"/>
          <w:marRight w:val="0"/>
          <w:marTop w:val="0"/>
          <w:marBottom w:val="0"/>
          <w:divBdr>
            <w:top w:val="none" w:sz="0" w:space="0" w:color="auto"/>
            <w:left w:val="none" w:sz="0" w:space="0" w:color="auto"/>
            <w:bottom w:val="none" w:sz="0" w:space="0" w:color="auto"/>
            <w:right w:val="none" w:sz="0" w:space="0" w:color="auto"/>
          </w:divBdr>
          <w:divsChild>
            <w:div w:id="865947330">
              <w:marLeft w:val="0"/>
              <w:marRight w:val="0"/>
              <w:marTop w:val="100"/>
              <w:marBottom w:val="100"/>
              <w:divBdr>
                <w:top w:val="none" w:sz="0" w:space="0" w:color="auto"/>
                <w:left w:val="single" w:sz="12" w:space="0" w:color="C5CBD2"/>
                <w:bottom w:val="none" w:sz="0" w:space="0" w:color="auto"/>
                <w:right w:val="single" w:sz="12" w:space="0" w:color="C5CBD2"/>
              </w:divBdr>
              <w:divsChild>
                <w:div w:id="286858330">
                  <w:marLeft w:val="0"/>
                  <w:marRight w:val="0"/>
                  <w:marTop w:val="0"/>
                  <w:marBottom w:val="0"/>
                  <w:divBdr>
                    <w:top w:val="single" w:sz="2" w:space="0" w:color="EFE6CE"/>
                    <w:left w:val="single" w:sz="6" w:space="0" w:color="EFE6CE"/>
                    <w:bottom w:val="single" w:sz="6" w:space="15" w:color="EFE6CE"/>
                    <w:right w:val="single" w:sz="6" w:space="0" w:color="EFE6CE"/>
                  </w:divBdr>
                  <w:divsChild>
                    <w:div w:id="1704213365">
                      <w:marLeft w:val="45"/>
                      <w:marRight w:val="0"/>
                      <w:marTop w:val="0"/>
                      <w:marBottom w:val="0"/>
                      <w:divBdr>
                        <w:top w:val="none" w:sz="0" w:space="0" w:color="auto"/>
                        <w:left w:val="none" w:sz="0" w:space="0" w:color="auto"/>
                        <w:bottom w:val="none" w:sz="0" w:space="0" w:color="auto"/>
                        <w:right w:val="none" w:sz="0" w:space="0" w:color="auto"/>
                      </w:divBdr>
                      <w:divsChild>
                        <w:div w:id="1583101775">
                          <w:marLeft w:val="0"/>
                          <w:marRight w:val="0"/>
                          <w:marTop w:val="105"/>
                          <w:marBottom w:val="0"/>
                          <w:divBdr>
                            <w:top w:val="single" w:sz="6" w:space="0" w:color="DAE3F2"/>
                            <w:left w:val="single" w:sz="6" w:space="0" w:color="DAE3F2"/>
                            <w:bottom w:val="single" w:sz="6" w:space="0" w:color="DAE3F2"/>
                            <w:right w:val="single" w:sz="6" w:space="0" w:color="DAE3F2"/>
                          </w:divBdr>
                          <w:divsChild>
                            <w:div w:id="934286867">
                              <w:marLeft w:val="0"/>
                              <w:marRight w:val="0"/>
                              <w:marTop w:val="0"/>
                              <w:marBottom w:val="0"/>
                              <w:divBdr>
                                <w:top w:val="none" w:sz="0" w:space="0" w:color="auto"/>
                                <w:left w:val="none" w:sz="0" w:space="0" w:color="auto"/>
                                <w:bottom w:val="none" w:sz="0" w:space="0" w:color="auto"/>
                                <w:right w:val="none" w:sz="0" w:space="0" w:color="auto"/>
                              </w:divBdr>
                              <w:divsChild>
                                <w:div w:id="5165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011587">
      <w:bodyDiv w:val="1"/>
      <w:marLeft w:val="0"/>
      <w:marRight w:val="0"/>
      <w:marTop w:val="0"/>
      <w:marBottom w:val="0"/>
      <w:divBdr>
        <w:top w:val="none" w:sz="0" w:space="0" w:color="auto"/>
        <w:left w:val="none" w:sz="0" w:space="0" w:color="auto"/>
        <w:bottom w:val="none" w:sz="0" w:space="0" w:color="auto"/>
        <w:right w:val="none" w:sz="0" w:space="0" w:color="auto"/>
      </w:divBdr>
    </w:div>
    <w:div w:id="833229203">
      <w:bodyDiv w:val="1"/>
      <w:marLeft w:val="0"/>
      <w:marRight w:val="0"/>
      <w:marTop w:val="0"/>
      <w:marBottom w:val="0"/>
      <w:divBdr>
        <w:top w:val="none" w:sz="0" w:space="0" w:color="auto"/>
        <w:left w:val="none" w:sz="0" w:space="0" w:color="auto"/>
        <w:bottom w:val="none" w:sz="0" w:space="0" w:color="auto"/>
        <w:right w:val="none" w:sz="0" w:space="0" w:color="auto"/>
      </w:divBdr>
      <w:divsChild>
        <w:div w:id="1498424761">
          <w:marLeft w:val="0"/>
          <w:marRight w:val="0"/>
          <w:marTop w:val="0"/>
          <w:marBottom w:val="0"/>
          <w:divBdr>
            <w:top w:val="none" w:sz="0" w:space="0" w:color="auto"/>
            <w:left w:val="none" w:sz="0" w:space="0" w:color="auto"/>
            <w:bottom w:val="none" w:sz="0" w:space="0" w:color="auto"/>
            <w:right w:val="none" w:sz="0" w:space="0" w:color="auto"/>
          </w:divBdr>
          <w:divsChild>
            <w:div w:id="2136288618">
              <w:marLeft w:val="0"/>
              <w:marRight w:val="0"/>
              <w:marTop w:val="100"/>
              <w:marBottom w:val="100"/>
              <w:divBdr>
                <w:top w:val="none" w:sz="0" w:space="0" w:color="auto"/>
                <w:left w:val="single" w:sz="12" w:space="0" w:color="C5CBD2"/>
                <w:bottom w:val="none" w:sz="0" w:space="0" w:color="auto"/>
                <w:right w:val="single" w:sz="12" w:space="0" w:color="C5CBD2"/>
              </w:divBdr>
              <w:divsChild>
                <w:div w:id="329872969">
                  <w:marLeft w:val="0"/>
                  <w:marRight w:val="0"/>
                  <w:marTop w:val="0"/>
                  <w:marBottom w:val="0"/>
                  <w:divBdr>
                    <w:top w:val="single" w:sz="2" w:space="0" w:color="EFE6CE"/>
                    <w:left w:val="single" w:sz="6" w:space="0" w:color="EFE6CE"/>
                    <w:bottom w:val="single" w:sz="6" w:space="15" w:color="EFE6CE"/>
                    <w:right w:val="single" w:sz="6" w:space="0" w:color="EFE6CE"/>
                  </w:divBdr>
                  <w:divsChild>
                    <w:div w:id="1324623111">
                      <w:marLeft w:val="45"/>
                      <w:marRight w:val="0"/>
                      <w:marTop w:val="0"/>
                      <w:marBottom w:val="0"/>
                      <w:divBdr>
                        <w:top w:val="none" w:sz="0" w:space="0" w:color="auto"/>
                        <w:left w:val="none" w:sz="0" w:space="0" w:color="auto"/>
                        <w:bottom w:val="none" w:sz="0" w:space="0" w:color="auto"/>
                        <w:right w:val="none" w:sz="0" w:space="0" w:color="auto"/>
                      </w:divBdr>
                      <w:divsChild>
                        <w:div w:id="1904027613">
                          <w:marLeft w:val="0"/>
                          <w:marRight w:val="0"/>
                          <w:marTop w:val="105"/>
                          <w:marBottom w:val="0"/>
                          <w:divBdr>
                            <w:top w:val="single" w:sz="6" w:space="0" w:color="DAE3F2"/>
                            <w:left w:val="single" w:sz="6" w:space="0" w:color="DAE3F2"/>
                            <w:bottom w:val="single" w:sz="6" w:space="0" w:color="DAE3F2"/>
                            <w:right w:val="single" w:sz="6" w:space="0" w:color="DAE3F2"/>
                          </w:divBdr>
                          <w:divsChild>
                            <w:div w:id="481625398">
                              <w:marLeft w:val="0"/>
                              <w:marRight w:val="0"/>
                              <w:marTop w:val="0"/>
                              <w:marBottom w:val="0"/>
                              <w:divBdr>
                                <w:top w:val="none" w:sz="0" w:space="0" w:color="auto"/>
                                <w:left w:val="none" w:sz="0" w:space="0" w:color="auto"/>
                                <w:bottom w:val="none" w:sz="0" w:space="0" w:color="auto"/>
                                <w:right w:val="none" w:sz="0" w:space="0" w:color="auto"/>
                              </w:divBdr>
                              <w:divsChild>
                                <w:div w:id="4152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535969">
      <w:bodyDiv w:val="1"/>
      <w:marLeft w:val="0"/>
      <w:marRight w:val="0"/>
      <w:marTop w:val="0"/>
      <w:marBottom w:val="0"/>
      <w:divBdr>
        <w:top w:val="none" w:sz="0" w:space="0" w:color="auto"/>
        <w:left w:val="none" w:sz="0" w:space="0" w:color="auto"/>
        <w:bottom w:val="none" w:sz="0" w:space="0" w:color="auto"/>
        <w:right w:val="none" w:sz="0" w:space="0" w:color="auto"/>
      </w:divBdr>
    </w:div>
    <w:div w:id="958338242">
      <w:bodyDiv w:val="1"/>
      <w:marLeft w:val="0"/>
      <w:marRight w:val="0"/>
      <w:marTop w:val="0"/>
      <w:marBottom w:val="0"/>
      <w:divBdr>
        <w:top w:val="none" w:sz="0" w:space="0" w:color="auto"/>
        <w:left w:val="none" w:sz="0" w:space="0" w:color="auto"/>
        <w:bottom w:val="none" w:sz="0" w:space="0" w:color="auto"/>
        <w:right w:val="none" w:sz="0" w:space="0" w:color="auto"/>
      </w:divBdr>
    </w:div>
    <w:div w:id="1052190575">
      <w:bodyDiv w:val="1"/>
      <w:marLeft w:val="0"/>
      <w:marRight w:val="0"/>
      <w:marTop w:val="0"/>
      <w:marBottom w:val="0"/>
      <w:divBdr>
        <w:top w:val="none" w:sz="0" w:space="0" w:color="auto"/>
        <w:left w:val="none" w:sz="0" w:space="0" w:color="auto"/>
        <w:bottom w:val="none" w:sz="0" w:space="0" w:color="auto"/>
        <w:right w:val="none" w:sz="0" w:space="0" w:color="auto"/>
      </w:divBdr>
    </w:div>
    <w:div w:id="1067648964">
      <w:bodyDiv w:val="1"/>
      <w:marLeft w:val="0"/>
      <w:marRight w:val="0"/>
      <w:marTop w:val="0"/>
      <w:marBottom w:val="0"/>
      <w:divBdr>
        <w:top w:val="none" w:sz="0" w:space="0" w:color="auto"/>
        <w:left w:val="none" w:sz="0" w:space="0" w:color="auto"/>
        <w:bottom w:val="none" w:sz="0" w:space="0" w:color="auto"/>
        <w:right w:val="none" w:sz="0" w:space="0" w:color="auto"/>
      </w:divBdr>
      <w:divsChild>
        <w:div w:id="1194656853">
          <w:marLeft w:val="0"/>
          <w:marRight w:val="0"/>
          <w:marTop w:val="0"/>
          <w:marBottom w:val="0"/>
          <w:divBdr>
            <w:top w:val="none" w:sz="0" w:space="0" w:color="auto"/>
            <w:left w:val="none" w:sz="0" w:space="0" w:color="auto"/>
            <w:bottom w:val="none" w:sz="0" w:space="0" w:color="auto"/>
            <w:right w:val="none" w:sz="0" w:space="0" w:color="auto"/>
          </w:divBdr>
          <w:divsChild>
            <w:div w:id="671761087">
              <w:marLeft w:val="0"/>
              <w:marRight w:val="0"/>
              <w:marTop w:val="100"/>
              <w:marBottom w:val="100"/>
              <w:divBdr>
                <w:top w:val="none" w:sz="0" w:space="0" w:color="auto"/>
                <w:left w:val="single" w:sz="12" w:space="0" w:color="C5CBD2"/>
                <w:bottom w:val="none" w:sz="0" w:space="0" w:color="auto"/>
                <w:right w:val="single" w:sz="12" w:space="0" w:color="C5CBD2"/>
              </w:divBdr>
              <w:divsChild>
                <w:div w:id="908270295">
                  <w:marLeft w:val="0"/>
                  <w:marRight w:val="0"/>
                  <w:marTop w:val="0"/>
                  <w:marBottom w:val="0"/>
                  <w:divBdr>
                    <w:top w:val="single" w:sz="2" w:space="0" w:color="EFE6CE"/>
                    <w:left w:val="single" w:sz="6" w:space="0" w:color="EFE6CE"/>
                    <w:bottom w:val="single" w:sz="6" w:space="15" w:color="EFE6CE"/>
                    <w:right w:val="single" w:sz="6" w:space="0" w:color="EFE6CE"/>
                  </w:divBdr>
                  <w:divsChild>
                    <w:div w:id="2000227507">
                      <w:marLeft w:val="45"/>
                      <w:marRight w:val="0"/>
                      <w:marTop w:val="0"/>
                      <w:marBottom w:val="0"/>
                      <w:divBdr>
                        <w:top w:val="none" w:sz="0" w:space="0" w:color="auto"/>
                        <w:left w:val="none" w:sz="0" w:space="0" w:color="auto"/>
                        <w:bottom w:val="none" w:sz="0" w:space="0" w:color="auto"/>
                        <w:right w:val="none" w:sz="0" w:space="0" w:color="auto"/>
                      </w:divBdr>
                      <w:divsChild>
                        <w:div w:id="799031383">
                          <w:marLeft w:val="0"/>
                          <w:marRight w:val="0"/>
                          <w:marTop w:val="0"/>
                          <w:marBottom w:val="0"/>
                          <w:divBdr>
                            <w:top w:val="none" w:sz="0" w:space="0" w:color="auto"/>
                            <w:left w:val="none" w:sz="0" w:space="0" w:color="auto"/>
                            <w:bottom w:val="none" w:sz="0" w:space="0" w:color="auto"/>
                            <w:right w:val="none" w:sz="0" w:space="0" w:color="auto"/>
                          </w:divBdr>
                          <w:divsChild>
                            <w:div w:id="1651052763">
                              <w:marLeft w:val="0"/>
                              <w:marRight w:val="0"/>
                              <w:marTop w:val="105"/>
                              <w:marBottom w:val="0"/>
                              <w:divBdr>
                                <w:top w:val="single" w:sz="6" w:space="0" w:color="DAE3F2"/>
                                <w:left w:val="single" w:sz="6" w:space="0" w:color="DAE3F2"/>
                                <w:bottom w:val="single" w:sz="6" w:space="0" w:color="DAE3F2"/>
                                <w:right w:val="single" w:sz="6" w:space="0" w:color="DAE3F2"/>
                              </w:divBdr>
                              <w:divsChild>
                                <w:div w:id="14007088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400312">
      <w:bodyDiv w:val="1"/>
      <w:marLeft w:val="0"/>
      <w:marRight w:val="0"/>
      <w:marTop w:val="0"/>
      <w:marBottom w:val="0"/>
      <w:divBdr>
        <w:top w:val="none" w:sz="0" w:space="0" w:color="auto"/>
        <w:left w:val="none" w:sz="0" w:space="0" w:color="auto"/>
        <w:bottom w:val="none" w:sz="0" w:space="0" w:color="auto"/>
        <w:right w:val="none" w:sz="0" w:space="0" w:color="auto"/>
      </w:divBdr>
      <w:divsChild>
        <w:div w:id="213199847">
          <w:marLeft w:val="0"/>
          <w:marRight w:val="0"/>
          <w:marTop w:val="0"/>
          <w:marBottom w:val="0"/>
          <w:divBdr>
            <w:top w:val="none" w:sz="0" w:space="0" w:color="auto"/>
            <w:left w:val="none" w:sz="0" w:space="0" w:color="auto"/>
            <w:bottom w:val="none" w:sz="0" w:space="0" w:color="auto"/>
            <w:right w:val="none" w:sz="0" w:space="0" w:color="auto"/>
          </w:divBdr>
          <w:divsChild>
            <w:div w:id="1779180176">
              <w:marLeft w:val="0"/>
              <w:marRight w:val="0"/>
              <w:marTop w:val="100"/>
              <w:marBottom w:val="100"/>
              <w:divBdr>
                <w:top w:val="none" w:sz="0" w:space="0" w:color="auto"/>
                <w:left w:val="single" w:sz="12" w:space="0" w:color="C5CBD2"/>
                <w:bottom w:val="none" w:sz="0" w:space="0" w:color="auto"/>
                <w:right w:val="single" w:sz="12" w:space="0" w:color="C5CBD2"/>
              </w:divBdr>
              <w:divsChild>
                <w:div w:id="1851800396">
                  <w:marLeft w:val="0"/>
                  <w:marRight w:val="0"/>
                  <w:marTop w:val="0"/>
                  <w:marBottom w:val="0"/>
                  <w:divBdr>
                    <w:top w:val="single" w:sz="2" w:space="0" w:color="EFE6CE"/>
                    <w:left w:val="single" w:sz="6" w:space="0" w:color="EFE6CE"/>
                    <w:bottom w:val="single" w:sz="6" w:space="15" w:color="EFE6CE"/>
                    <w:right w:val="single" w:sz="6" w:space="0" w:color="EFE6CE"/>
                  </w:divBdr>
                  <w:divsChild>
                    <w:div w:id="1553157161">
                      <w:marLeft w:val="45"/>
                      <w:marRight w:val="0"/>
                      <w:marTop w:val="0"/>
                      <w:marBottom w:val="0"/>
                      <w:divBdr>
                        <w:top w:val="none" w:sz="0" w:space="0" w:color="auto"/>
                        <w:left w:val="none" w:sz="0" w:space="0" w:color="auto"/>
                        <w:bottom w:val="none" w:sz="0" w:space="0" w:color="auto"/>
                        <w:right w:val="none" w:sz="0" w:space="0" w:color="auto"/>
                      </w:divBdr>
                      <w:divsChild>
                        <w:div w:id="1891376846">
                          <w:marLeft w:val="0"/>
                          <w:marRight w:val="0"/>
                          <w:marTop w:val="0"/>
                          <w:marBottom w:val="0"/>
                          <w:divBdr>
                            <w:top w:val="none" w:sz="0" w:space="0" w:color="auto"/>
                            <w:left w:val="none" w:sz="0" w:space="0" w:color="auto"/>
                            <w:bottom w:val="none" w:sz="0" w:space="0" w:color="auto"/>
                            <w:right w:val="none" w:sz="0" w:space="0" w:color="auto"/>
                          </w:divBdr>
                          <w:divsChild>
                            <w:div w:id="2138790598">
                              <w:marLeft w:val="0"/>
                              <w:marRight w:val="0"/>
                              <w:marTop w:val="105"/>
                              <w:marBottom w:val="0"/>
                              <w:divBdr>
                                <w:top w:val="single" w:sz="6" w:space="0" w:color="DAE3F2"/>
                                <w:left w:val="single" w:sz="6" w:space="0" w:color="DAE3F2"/>
                                <w:bottom w:val="single" w:sz="6" w:space="0" w:color="DAE3F2"/>
                                <w:right w:val="single" w:sz="6" w:space="0" w:color="DAE3F2"/>
                              </w:divBdr>
                              <w:divsChild>
                                <w:div w:id="21362918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715767">
      <w:bodyDiv w:val="1"/>
      <w:marLeft w:val="0"/>
      <w:marRight w:val="0"/>
      <w:marTop w:val="0"/>
      <w:marBottom w:val="0"/>
      <w:divBdr>
        <w:top w:val="none" w:sz="0" w:space="0" w:color="auto"/>
        <w:left w:val="none" w:sz="0" w:space="0" w:color="auto"/>
        <w:bottom w:val="none" w:sz="0" w:space="0" w:color="auto"/>
        <w:right w:val="none" w:sz="0" w:space="0" w:color="auto"/>
      </w:divBdr>
      <w:divsChild>
        <w:div w:id="35324253">
          <w:marLeft w:val="0"/>
          <w:marRight w:val="0"/>
          <w:marTop w:val="0"/>
          <w:marBottom w:val="0"/>
          <w:divBdr>
            <w:top w:val="none" w:sz="0" w:space="0" w:color="auto"/>
            <w:left w:val="none" w:sz="0" w:space="0" w:color="auto"/>
            <w:bottom w:val="none" w:sz="0" w:space="0" w:color="auto"/>
            <w:right w:val="none" w:sz="0" w:space="0" w:color="auto"/>
          </w:divBdr>
          <w:divsChild>
            <w:div w:id="476798929">
              <w:marLeft w:val="0"/>
              <w:marRight w:val="0"/>
              <w:marTop w:val="100"/>
              <w:marBottom w:val="100"/>
              <w:divBdr>
                <w:top w:val="none" w:sz="0" w:space="0" w:color="auto"/>
                <w:left w:val="single" w:sz="12" w:space="0" w:color="C5CBD2"/>
                <w:bottom w:val="none" w:sz="0" w:space="0" w:color="auto"/>
                <w:right w:val="single" w:sz="12" w:space="0" w:color="C5CBD2"/>
              </w:divBdr>
              <w:divsChild>
                <w:div w:id="2026325468">
                  <w:marLeft w:val="0"/>
                  <w:marRight w:val="0"/>
                  <w:marTop w:val="0"/>
                  <w:marBottom w:val="0"/>
                  <w:divBdr>
                    <w:top w:val="single" w:sz="2" w:space="0" w:color="EFE6CE"/>
                    <w:left w:val="single" w:sz="6" w:space="0" w:color="EFE6CE"/>
                    <w:bottom w:val="single" w:sz="6" w:space="15" w:color="EFE6CE"/>
                    <w:right w:val="single" w:sz="6" w:space="0" w:color="EFE6CE"/>
                  </w:divBdr>
                  <w:divsChild>
                    <w:div w:id="1248995581">
                      <w:marLeft w:val="45"/>
                      <w:marRight w:val="0"/>
                      <w:marTop w:val="0"/>
                      <w:marBottom w:val="0"/>
                      <w:divBdr>
                        <w:top w:val="none" w:sz="0" w:space="0" w:color="auto"/>
                        <w:left w:val="none" w:sz="0" w:space="0" w:color="auto"/>
                        <w:bottom w:val="none" w:sz="0" w:space="0" w:color="auto"/>
                        <w:right w:val="none" w:sz="0" w:space="0" w:color="auto"/>
                      </w:divBdr>
                      <w:divsChild>
                        <w:div w:id="1564438805">
                          <w:marLeft w:val="0"/>
                          <w:marRight w:val="0"/>
                          <w:marTop w:val="105"/>
                          <w:marBottom w:val="0"/>
                          <w:divBdr>
                            <w:top w:val="single" w:sz="6" w:space="0" w:color="DAE3F2"/>
                            <w:left w:val="single" w:sz="6" w:space="0" w:color="DAE3F2"/>
                            <w:bottom w:val="single" w:sz="6" w:space="0" w:color="DAE3F2"/>
                            <w:right w:val="single" w:sz="6" w:space="0" w:color="DAE3F2"/>
                          </w:divBdr>
                          <w:divsChild>
                            <w:div w:id="1037849264">
                              <w:marLeft w:val="0"/>
                              <w:marRight w:val="0"/>
                              <w:marTop w:val="0"/>
                              <w:marBottom w:val="0"/>
                              <w:divBdr>
                                <w:top w:val="none" w:sz="0" w:space="0" w:color="auto"/>
                                <w:left w:val="none" w:sz="0" w:space="0" w:color="auto"/>
                                <w:bottom w:val="none" w:sz="0" w:space="0" w:color="auto"/>
                                <w:right w:val="none" w:sz="0" w:space="0" w:color="auto"/>
                              </w:divBdr>
                              <w:divsChild>
                                <w:div w:id="256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370886">
      <w:bodyDiv w:val="1"/>
      <w:marLeft w:val="0"/>
      <w:marRight w:val="0"/>
      <w:marTop w:val="0"/>
      <w:marBottom w:val="0"/>
      <w:divBdr>
        <w:top w:val="none" w:sz="0" w:space="0" w:color="auto"/>
        <w:left w:val="none" w:sz="0" w:space="0" w:color="auto"/>
        <w:bottom w:val="none" w:sz="0" w:space="0" w:color="auto"/>
        <w:right w:val="none" w:sz="0" w:space="0" w:color="auto"/>
      </w:divBdr>
      <w:divsChild>
        <w:div w:id="1194416243">
          <w:marLeft w:val="0"/>
          <w:marRight w:val="0"/>
          <w:marTop w:val="0"/>
          <w:marBottom w:val="0"/>
          <w:divBdr>
            <w:top w:val="none" w:sz="0" w:space="0" w:color="auto"/>
            <w:left w:val="none" w:sz="0" w:space="0" w:color="auto"/>
            <w:bottom w:val="none" w:sz="0" w:space="0" w:color="auto"/>
            <w:right w:val="none" w:sz="0" w:space="0" w:color="auto"/>
          </w:divBdr>
          <w:divsChild>
            <w:div w:id="1750276086">
              <w:marLeft w:val="0"/>
              <w:marRight w:val="0"/>
              <w:marTop w:val="100"/>
              <w:marBottom w:val="100"/>
              <w:divBdr>
                <w:top w:val="none" w:sz="0" w:space="0" w:color="auto"/>
                <w:left w:val="single" w:sz="12" w:space="0" w:color="C5CBD2"/>
                <w:bottom w:val="none" w:sz="0" w:space="0" w:color="auto"/>
                <w:right w:val="single" w:sz="12" w:space="0" w:color="C5CBD2"/>
              </w:divBdr>
              <w:divsChild>
                <w:div w:id="1433356005">
                  <w:marLeft w:val="0"/>
                  <w:marRight w:val="0"/>
                  <w:marTop w:val="0"/>
                  <w:marBottom w:val="0"/>
                  <w:divBdr>
                    <w:top w:val="single" w:sz="2" w:space="0" w:color="EFE6CE"/>
                    <w:left w:val="single" w:sz="6" w:space="0" w:color="EFE6CE"/>
                    <w:bottom w:val="single" w:sz="6" w:space="15" w:color="EFE6CE"/>
                    <w:right w:val="single" w:sz="6" w:space="0" w:color="EFE6CE"/>
                  </w:divBdr>
                  <w:divsChild>
                    <w:div w:id="550771849">
                      <w:marLeft w:val="45"/>
                      <w:marRight w:val="0"/>
                      <w:marTop w:val="0"/>
                      <w:marBottom w:val="0"/>
                      <w:divBdr>
                        <w:top w:val="none" w:sz="0" w:space="0" w:color="auto"/>
                        <w:left w:val="none" w:sz="0" w:space="0" w:color="auto"/>
                        <w:bottom w:val="none" w:sz="0" w:space="0" w:color="auto"/>
                        <w:right w:val="none" w:sz="0" w:space="0" w:color="auto"/>
                      </w:divBdr>
                      <w:divsChild>
                        <w:div w:id="1298071883">
                          <w:marLeft w:val="0"/>
                          <w:marRight w:val="0"/>
                          <w:marTop w:val="0"/>
                          <w:marBottom w:val="0"/>
                          <w:divBdr>
                            <w:top w:val="none" w:sz="0" w:space="0" w:color="auto"/>
                            <w:left w:val="none" w:sz="0" w:space="0" w:color="auto"/>
                            <w:bottom w:val="none" w:sz="0" w:space="0" w:color="auto"/>
                            <w:right w:val="none" w:sz="0" w:space="0" w:color="auto"/>
                          </w:divBdr>
                          <w:divsChild>
                            <w:div w:id="1674717736">
                              <w:marLeft w:val="0"/>
                              <w:marRight w:val="0"/>
                              <w:marTop w:val="105"/>
                              <w:marBottom w:val="0"/>
                              <w:divBdr>
                                <w:top w:val="single" w:sz="6" w:space="0" w:color="DAE3F2"/>
                                <w:left w:val="single" w:sz="6" w:space="0" w:color="DAE3F2"/>
                                <w:bottom w:val="single" w:sz="6" w:space="0" w:color="DAE3F2"/>
                                <w:right w:val="single" w:sz="6" w:space="0" w:color="DAE3F2"/>
                              </w:divBdr>
                              <w:divsChild>
                                <w:div w:id="6856702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839403">
      <w:bodyDiv w:val="1"/>
      <w:marLeft w:val="0"/>
      <w:marRight w:val="0"/>
      <w:marTop w:val="0"/>
      <w:marBottom w:val="0"/>
      <w:divBdr>
        <w:top w:val="none" w:sz="0" w:space="0" w:color="auto"/>
        <w:left w:val="none" w:sz="0" w:space="0" w:color="auto"/>
        <w:bottom w:val="none" w:sz="0" w:space="0" w:color="auto"/>
        <w:right w:val="none" w:sz="0" w:space="0" w:color="auto"/>
      </w:divBdr>
      <w:divsChild>
        <w:div w:id="1545747515">
          <w:marLeft w:val="0"/>
          <w:marRight w:val="0"/>
          <w:marTop w:val="0"/>
          <w:marBottom w:val="0"/>
          <w:divBdr>
            <w:top w:val="none" w:sz="0" w:space="0" w:color="auto"/>
            <w:left w:val="none" w:sz="0" w:space="0" w:color="auto"/>
            <w:bottom w:val="none" w:sz="0" w:space="0" w:color="auto"/>
            <w:right w:val="none" w:sz="0" w:space="0" w:color="auto"/>
          </w:divBdr>
          <w:divsChild>
            <w:div w:id="763916885">
              <w:marLeft w:val="0"/>
              <w:marRight w:val="0"/>
              <w:marTop w:val="100"/>
              <w:marBottom w:val="100"/>
              <w:divBdr>
                <w:top w:val="none" w:sz="0" w:space="0" w:color="auto"/>
                <w:left w:val="single" w:sz="12" w:space="0" w:color="C5CBD2"/>
                <w:bottom w:val="none" w:sz="0" w:space="0" w:color="auto"/>
                <w:right w:val="single" w:sz="12" w:space="0" w:color="C5CBD2"/>
              </w:divBdr>
              <w:divsChild>
                <w:div w:id="1813405293">
                  <w:marLeft w:val="0"/>
                  <w:marRight w:val="0"/>
                  <w:marTop w:val="0"/>
                  <w:marBottom w:val="0"/>
                  <w:divBdr>
                    <w:top w:val="single" w:sz="2" w:space="0" w:color="EFE6CE"/>
                    <w:left w:val="single" w:sz="6" w:space="0" w:color="EFE6CE"/>
                    <w:bottom w:val="single" w:sz="6" w:space="15" w:color="EFE6CE"/>
                    <w:right w:val="single" w:sz="6" w:space="0" w:color="EFE6CE"/>
                  </w:divBdr>
                  <w:divsChild>
                    <w:div w:id="1179193478">
                      <w:marLeft w:val="45"/>
                      <w:marRight w:val="0"/>
                      <w:marTop w:val="0"/>
                      <w:marBottom w:val="0"/>
                      <w:divBdr>
                        <w:top w:val="none" w:sz="0" w:space="0" w:color="auto"/>
                        <w:left w:val="none" w:sz="0" w:space="0" w:color="auto"/>
                        <w:bottom w:val="none" w:sz="0" w:space="0" w:color="auto"/>
                        <w:right w:val="none" w:sz="0" w:space="0" w:color="auto"/>
                      </w:divBdr>
                      <w:divsChild>
                        <w:div w:id="1528710764">
                          <w:marLeft w:val="0"/>
                          <w:marRight w:val="0"/>
                          <w:marTop w:val="0"/>
                          <w:marBottom w:val="0"/>
                          <w:divBdr>
                            <w:top w:val="none" w:sz="0" w:space="0" w:color="auto"/>
                            <w:left w:val="none" w:sz="0" w:space="0" w:color="auto"/>
                            <w:bottom w:val="none" w:sz="0" w:space="0" w:color="auto"/>
                            <w:right w:val="none" w:sz="0" w:space="0" w:color="auto"/>
                          </w:divBdr>
                          <w:divsChild>
                            <w:div w:id="1176966081">
                              <w:marLeft w:val="0"/>
                              <w:marRight w:val="0"/>
                              <w:marTop w:val="105"/>
                              <w:marBottom w:val="0"/>
                              <w:divBdr>
                                <w:top w:val="single" w:sz="6" w:space="0" w:color="DAE3F2"/>
                                <w:left w:val="single" w:sz="6" w:space="0" w:color="DAE3F2"/>
                                <w:bottom w:val="single" w:sz="6" w:space="0" w:color="DAE3F2"/>
                                <w:right w:val="single" w:sz="6" w:space="0" w:color="DAE3F2"/>
                              </w:divBdr>
                              <w:divsChild>
                                <w:div w:id="8469440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876330">
      <w:bodyDiv w:val="1"/>
      <w:marLeft w:val="0"/>
      <w:marRight w:val="0"/>
      <w:marTop w:val="0"/>
      <w:marBottom w:val="0"/>
      <w:divBdr>
        <w:top w:val="none" w:sz="0" w:space="0" w:color="auto"/>
        <w:left w:val="none" w:sz="0" w:space="0" w:color="auto"/>
        <w:bottom w:val="none" w:sz="0" w:space="0" w:color="auto"/>
        <w:right w:val="none" w:sz="0" w:space="0" w:color="auto"/>
      </w:divBdr>
      <w:divsChild>
        <w:div w:id="1051347952">
          <w:marLeft w:val="0"/>
          <w:marRight w:val="0"/>
          <w:marTop w:val="0"/>
          <w:marBottom w:val="0"/>
          <w:divBdr>
            <w:top w:val="none" w:sz="0" w:space="0" w:color="auto"/>
            <w:left w:val="none" w:sz="0" w:space="0" w:color="auto"/>
            <w:bottom w:val="none" w:sz="0" w:space="0" w:color="auto"/>
            <w:right w:val="none" w:sz="0" w:space="0" w:color="auto"/>
          </w:divBdr>
          <w:divsChild>
            <w:div w:id="1559128700">
              <w:marLeft w:val="0"/>
              <w:marRight w:val="0"/>
              <w:marTop w:val="100"/>
              <w:marBottom w:val="100"/>
              <w:divBdr>
                <w:top w:val="none" w:sz="0" w:space="0" w:color="auto"/>
                <w:left w:val="single" w:sz="12" w:space="0" w:color="C5CBD2"/>
                <w:bottom w:val="none" w:sz="0" w:space="0" w:color="auto"/>
                <w:right w:val="single" w:sz="12" w:space="0" w:color="C5CBD2"/>
              </w:divBdr>
              <w:divsChild>
                <w:div w:id="89741227">
                  <w:marLeft w:val="0"/>
                  <w:marRight w:val="0"/>
                  <w:marTop w:val="0"/>
                  <w:marBottom w:val="0"/>
                  <w:divBdr>
                    <w:top w:val="single" w:sz="2" w:space="0" w:color="EFE6CE"/>
                    <w:left w:val="single" w:sz="6" w:space="0" w:color="EFE6CE"/>
                    <w:bottom w:val="single" w:sz="6" w:space="15" w:color="EFE6CE"/>
                    <w:right w:val="single" w:sz="6" w:space="0" w:color="EFE6CE"/>
                  </w:divBdr>
                  <w:divsChild>
                    <w:div w:id="59138428">
                      <w:marLeft w:val="45"/>
                      <w:marRight w:val="0"/>
                      <w:marTop w:val="0"/>
                      <w:marBottom w:val="0"/>
                      <w:divBdr>
                        <w:top w:val="none" w:sz="0" w:space="0" w:color="auto"/>
                        <w:left w:val="none" w:sz="0" w:space="0" w:color="auto"/>
                        <w:bottom w:val="none" w:sz="0" w:space="0" w:color="auto"/>
                        <w:right w:val="none" w:sz="0" w:space="0" w:color="auto"/>
                      </w:divBdr>
                      <w:divsChild>
                        <w:div w:id="1309554552">
                          <w:marLeft w:val="0"/>
                          <w:marRight w:val="0"/>
                          <w:marTop w:val="0"/>
                          <w:marBottom w:val="0"/>
                          <w:divBdr>
                            <w:top w:val="none" w:sz="0" w:space="0" w:color="auto"/>
                            <w:left w:val="none" w:sz="0" w:space="0" w:color="auto"/>
                            <w:bottom w:val="none" w:sz="0" w:space="0" w:color="auto"/>
                            <w:right w:val="none" w:sz="0" w:space="0" w:color="auto"/>
                          </w:divBdr>
                          <w:divsChild>
                            <w:div w:id="588393290">
                              <w:marLeft w:val="0"/>
                              <w:marRight w:val="0"/>
                              <w:marTop w:val="105"/>
                              <w:marBottom w:val="0"/>
                              <w:divBdr>
                                <w:top w:val="single" w:sz="6" w:space="0" w:color="DAE3F2"/>
                                <w:left w:val="single" w:sz="6" w:space="0" w:color="DAE3F2"/>
                                <w:bottom w:val="single" w:sz="6" w:space="0" w:color="DAE3F2"/>
                                <w:right w:val="single" w:sz="6" w:space="0" w:color="DAE3F2"/>
                              </w:divBdr>
                              <w:divsChild>
                                <w:div w:id="9997767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7974511">
      <w:bodyDiv w:val="1"/>
      <w:marLeft w:val="0"/>
      <w:marRight w:val="0"/>
      <w:marTop w:val="0"/>
      <w:marBottom w:val="0"/>
      <w:divBdr>
        <w:top w:val="none" w:sz="0" w:space="0" w:color="auto"/>
        <w:left w:val="none" w:sz="0" w:space="0" w:color="auto"/>
        <w:bottom w:val="none" w:sz="0" w:space="0" w:color="auto"/>
        <w:right w:val="none" w:sz="0" w:space="0" w:color="auto"/>
      </w:divBdr>
      <w:divsChild>
        <w:div w:id="1624269639">
          <w:marLeft w:val="0"/>
          <w:marRight w:val="0"/>
          <w:marTop w:val="0"/>
          <w:marBottom w:val="0"/>
          <w:divBdr>
            <w:top w:val="none" w:sz="0" w:space="0" w:color="auto"/>
            <w:left w:val="none" w:sz="0" w:space="0" w:color="auto"/>
            <w:bottom w:val="none" w:sz="0" w:space="0" w:color="auto"/>
            <w:right w:val="none" w:sz="0" w:space="0" w:color="auto"/>
          </w:divBdr>
          <w:divsChild>
            <w:div w:id="1200972059">
              <w:marLeft w:val="0"/>
              <w:marRight w:val="0"/>
              <w:marTop w:val="100"/>
              <w:marBottom w:val="100"/>
              <w:divBdr>
                <w:top w:val="none" w:sz="0" w:space="0" w:color="auto"/>
                <w:left w:val="single" w:sz="12" w:space="0" w:color="C5CBD2"/>
                <w:bottom w:val="none" w:sz="0" w:space="0" w:color="auto"/>
                <w:right w:val="single" w:sz="12" w:space="0" w:color="C5CBD2"/>
              </w:divBdr>
              <w:divsChild>
                <w:div w:id="549733696">
                  <w:marLeft w:val="0"/>
                  <w:marRight w:val="0"/>
                  <w:marTop w:val="0"/>
                  <w:marBottom w:val="0"/>
                  <w:divBdr>
                    <w:top w:val="single" w:sz="2" w:space="0" w:color="EFE6CE"/>
                    <w:left w:val="single" w:sz="6" w:space="0" w:color="EFE6CE"/>
                    <w:bottom w:val="single" w:sz="6" w:space="15" w:color="EFE6CE"/>
                    <w:right w:val="single" w:sz="6" w:space="0" w:color="EFE6CE"/>
                  </w:divBdr>
                  <w:divsChild>
                    <w:div w:id="1657226029">
                      <w:marLeft w:val="45"/>
                      <w:marRight w:val="0"/>
                      <w:marTop w:val="0"/>
                      <w:marBottom w:val="0"/>
                      <w:divBdr>
                        <w:top w:val="none" w:sz="0" w:space="0" w:color="auto"/>
                        <w:left w:val="none" w:sz="0" w:space="0" w:color="auto"/>
                        <w:bottom w:val="none" w:sz="0" w:space="0" w:color="auto"/>
                        <w:right w:val="none" w:sz="0" w:space="0" w:color="auto"/>
                      </w:divBdr>
                      <w:divsChild>
                        <w:div w:id="1467697990">
                          <w:marLeft w:val="0"/>
                          <w:marRight w:val="0"/>
                          <w:marTop w:val="105"/>
                          <w:marBottom w:val="0"/>
                          <w:divBdr>
                            <w:top w:val="single" w:sz="6" w:space="0" w:color="DAE3F2"/>
                            <w:left w:val="single" w:sz="6" w:space="0" w:color="DAE3F2"/>
                            <w:bottom w:val="single" w:sz="6" w:space="0" w:color="DAE3F2"/>
                            <w:right w:val="single" w:sz="6" w:space="0" w:color="DAE3F2"/>
                          </w:divBdr>
                          <w:divsChild>
                            <w:div w:id="171992046">
                              <w:marLeft w:val="0"/>
                              <w:marRight w:val="0"/>
                              <w:marTop w:val="0"/>
                              <w:marBottom w:val="0"/>
                              <w:divBdr>
                                <w:top w:val="none" w:sz="0" w:space="0" w:color="auto"/>
                                <w:left w:val="none" w:sz="0" w:space="0" w:color="auto"/>
                                <w:bottom w:val="none" w:sz="0" w:space="0" w:color="auto"/>
                                <w:right w:val="none" w:sz="0" w:space="0" w:color="auto"/>
                              </w:divBdr>
                              <w:divsChild>
                                <w:div w:id="2631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289732">
      <w:bodyDiv w:val="1"/>
      <w:marLeft w:val="0"/>
      <w:marRight w:val="0"/>
      <w:marTop w:val="0"/>
      <w:marBottom w:val="0"/>
      <w:divBdr>
        <w:top w:val="none" w:sz="0" w:space="0" w:color="auto"/>
        <w:left w:val="none" w:sz="0" w:space="0" w:color="auto"/>
        <w:bottom w:val="none" w:sz="0" w:space="0" w:color="auto"/>
        <w:right w:val="none" w:sz="0" w:space="0" w:color="auto"/>
      </w:divBdr>
    </w:div>
    <w:div w:id="1428379341">
      <w:bodyDiv w:val="1"/>
      <w:marLeft w:val="0"/>
      <w:marRight w:val="0"/>
      <w:marTop w:val="0"/>
      <w:marBottom w:val="0"/>
      <w:divBdr>
        <w:top w:val="none" w:sz="0" w:space="0" w:color="auto"/>
        <w:left w:val="none" w:sz="0" w:space="0" w:color="auto"/>
        <w:bottom w:val="none" w:sz="0" w:space="0" w:color="auto"/>
        <w:right w:val="none" w:sz="0" w:space="0" w:color="auto"/>
      </w:divBdr>
      <w:divsChild>
        <w:div w:id="1070732088">
          <w:marLeft w:val="0"/>
          <w:marRight w:val="0"/>
          <w:marTop w:val="0"/>
          <w:marBottom w:val="0"/>
          <w:divBdr>
            <w:top w:val="none" w:sz="0" w:space="0" w:color="auto"/>
            <w:left w:val="none" w:sz="0" w:space="0" w:color="auto"/>
            <w:bottom w:val="none" w:sz="0" w:space="0" w:color="auto"/>
            <w:right w:val="none" w:sz="0" w:space="0" w:color="auto"/>
          </w:divBdr>
        </w:div>
      </w:divsChild>
    </w:div>
    <w:div w:id="1485586296">
      <w:bodyDiv w:val="1"/>
      <w:marLeft w:val="0"/>
      <w:marRight w:val="0"/>
      <w:marTop w:val="0"/>
      <w:marBottom w:val="0"/>
      <w:divBdr>
        <w:top w:val="none" w:sz="0" w:space="0" w:color="auto"/>
        <w:left w:val="none" w:sz="0" w:space="0" w:color="auto"/>
        <w:bottom w:val="none" w:sz="0" w:space="0" w:color="auto"/>
        <w:right w:val="none" w:sz="0" w:space="0" w:color="auto"/>
      </w:divBdr>
    </w:div>
    <w:div w:id="1487165349">
      <w:bodyDiv w:val="1"/>
      <w:marLeft w:val="0"/>
      <w:marRight w:val="0"/>
      <w:marTop w:val="0"/>
      <w:marBottom w:val="0"/>
      <w:divBdr>
        <w:top w:val="none" w:sz="0" w:space="0" w:color="auto"/>
        <w:left w:val="none" w:sz="0" w:space="0" w:color="auto"/>
        <w:bottom w:val="none" w:sz="0" w:space="0" w:color="auto"/>
        <w:right w:val="none" w:sz="0" w:space="0" w:color="auto"/>
      </w:divBdr>
      <w:divsChild>
        <w:div w:id="1067411229">
          <w:marLeft w:val="0"/>
          <w:marRight w:val="0"/>
          <w:marTop w:val="0"/>
          <w:marBottom w:val="0"/>
          <w:divBdr>
            <w:top w:val="none" w:sz="0" w:space="0" w:color="auto"/>
            <w:left w:val="none" w:sz="0" w:space="0" w:color="auto"/>
            <w:bottom w:val="none" w:sz="0" w:space="0" w:color="auto"/>
            <w:right w:val="none" w:sz="0" w:space="0" w:color="auto"/>
          </w:divBdr>
          <w:divsChild>
            <w:div w:id="1227841311">
              <w:marLeft w:val="0"/>
              <w:marRight w:val="0"/>
              <w:marTop w:val="100"/>
              <w:marBottom w:val="100"/>
              <w:divBdr>
                <w:top w:val="none" w:sz="0" w:space="0" w:color="auto"/>
                <w:left w:val="single" w:sz="12" w:space="0" w:color="C5CBD2"/>
                <w:bottom w:val="none" w:sz="0" w:space="0" w:color="auto"/>
                <w:right w:val="single" w:sz="12" w:space="0" w:color="C5CBD2"/>
              </w:divBdr>
              <w:divsChild>
                <w:div w:id="1264418119">
                  <w:marLeft w:val="0"/>
                  <w:marRight w:val="0"/>
                  <w:marTop w:val="0"/>
                  <w:marBottom w:val="0"/>
                  <w:divBdr>
                    <w:top w:val="single" w:sz="2" w:space="0" w:color="EFE6CE"/>
                    <w:left w:val="single" w:sz="6" w:space="0" w:color="EFE6CE"/>
                    <w:bottom w:val="single" w:sz="6" w:space="15" w:color="EFE6CE"/>
                    <w:right w:val="single" w:sz="6" w:space="0" w:color="EFE6CE"/>
                  </w:divBdr>
                  <w:divsChild>
                    <w:div w:id="326787905">
                      <w:marLeft w:val="45"/>
                      <w:marRight w:val="0"/>
                      <w:marTop w:val="0"/>
                      <w:marBottom w:val="0"/>
                      <w:divBdr>
                        <w:top w:val="none" w:sz="0" w:space="0" w:color="auto"/>
                        <w:left w:val="none" w:sz="0" w:space="0" w:color="auto"/>
                        <w:bottom w:val="none" w:sz="0" w:space="0" w:color="auto"/>
                        <w:right w:val="none" w:sz="0" w:space="0" w:color="auto"/>
                      </w:divBdr>
                      <w:divsChild>
                        <w:div w:id="1509246194">
                          <w:marLeft w:val="0"/>
                          <w:marRight w:val="0"/>
                          <w:marTop w:val="0"/>
                          <w:marBottom w:val="0"/>
                          <w:divBdr>
                            <w:top w:val="none" w:sz="0" w:space="0" w:color="auto"/>
                            <w:left w:val="none" w:sz="0" w:space="0" w:color="auto"/>
                            <w:bottom w:val="none" w:sz="0" w:space="0" w:color="auto"/>
                            <w:right w:val="none" w:sz="0" w:space="0" w:color="auto"/>
                          </w:divBdr>
                          <w:divsChild>
                            <w:div w:id="1942300677">
                              <w:marLeft w:val="0"/>
                              <w:marRight w:val="0"/>
                              <w:marTop w:val="105"/>
                              <w:marBottom w:val="0"/>
                              <w:divBdr>
                                <w:top w:val="single" w:sz="6" w:space="0" w:color="DAE3F2"/>
                                <w:left w:val="single" w:sz="6" w:space="0" w:color="DAE3F2"/>
                                <w:bottom w:val="single" w:sz="6" w:space="0" w:color="DAE3F2"/>
                                <w:right w:val="single" w:sz="6" w:space="0" w:color="DAE3F2"/>
                              </w:divBdr>
                              <w:divsChild>
                                <w:div w:id="8572358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389281">
      <w:bodyDiv w:val="1"/>
      <w:marLeft w:val="0"/>
      <w:marRight w:val="0"/>
      <w:marTop w:val="0"/>
      <w:marBottom w:val="0"/>
      <w:divBdr>
        <w:top w:val="none" w:sz="0" w:space="0" w:color="auto"/>
        <w:left w:val="none" w:sz="0" w:space="0" w:color="auto"/>
        <w:bottom w:val="none" w:sz="0" w:space="0" w:color="auto"/>
        <w:right w:val="none" w:sz="0" w:space="0" w:color="auto"/>
      </w:divBdr>
      <w:divsChild>
        <w:div w:id="1857303938">
          <w:marLeft w:val="0"/>
          <w:marRight w:val="0"/>
          <w:marTop w:val="0"/>
          <w:marBottom w:val="0"/>
          <w:divBdr>
            <w:top w:val="none" w:sz="0" w:space="0" w:color="auto"/>
            <w:left w:val="none" w:sz="0" w:space="0" w:color="auto"/>
            <w:bottom w:val="none" w:sz="0" w:space="0" w:color="auto"/>
            <w:right w:val="none" w:sz="0" w:space="0" w:color="auto"/>
          </w:divBdr>
          <w:divsChild>
            <w:div w:id="1136220329">
              <w:marLeft w:val="0"/>
              <w:marRight w:val="0"/>
              <w:marTop w:val="100"/>
              <w:marBottom w:val="100"/>
              <w:divBdr>
                <w:top w:val="none" w:sz="0" w:space="0" w:color="auto"/>
                <w:left w:val="single" w:sz="12" w:space="0" w:color="C5CBD2"/>
                <w:bottom w:val="none" w:sz="0" w:space="0" w:color="auto"/>
                <w:right w:val="single" w:sz="12" w:space="0" w:color="C5CBD2"/>
              </w:divBdr>
              <w:divsChild>
                <w:div w:id="931009793">
                  <w:marLeft w:val="0"/>
                  <w:marRight w:val="0"/>
                  <w:marTop w:val="0"/>
                  <w:marBottom w:val="0"/>
                  <w:divBdr>
                    <w:top w:val="single" w:sz="2" w:space="0" w:color="EFE6CE"/>
                    <w:left w:val="single" w:sz="6" w:space="0" w:color="EFE6CE"/>
                    <w:bottom w:val="single" w:sz="6" w:space="15" w:color="EFE6CE"/>
                    <w:right w:val="single" w:sz="6" w:space="0" w:color="EFE6CE"/>
                  </w:divBdr>
                  <w:divsChild>
                    <w:div w:id="200290122">
                      <w:marLeft w:val="45"/>
                      <w:marRight w:val="0"/>
                      <w:marTop w:val="0"/>
                      <w:marBottom w:val="0"/>
                      <w:divBdr>
                        <w:top w:val="none" w:sz="0" w:space="0" w:color="auto"/>
                        <w:left w:val="none" w:sz="0" w:space="0" w:color="auto"/>
                        <w:bottom w:val="none" w:sz="0" w:space="0" w:color="auto"/>
                        <w:right w:val="none" w:sz="0" w:space="0" w:color="auto"/>
                      </w:divBdr>
                      <w:divsChild>
                        <w:div w:id="1851410541">
                          <w:marLeft w:val="0"/>
                          <w:marRight w:val="0"/>
                          <w:marTop w:val="0"/>
                          <w:marBottom w:val="0"/>
                          <w:divBdr>
                            <w:top w:val="none" w:sz="0" w:space="0" w:color="auto"/>
                            <w:left w:val="none" w:sz="0" w:space="0" w:color="auto"/>
                            <w:bottom w:val="none" w:sz="0" w:space="0" w:color="auto"/>
                            <w:right w:val="none" w:sz="0" w:space="0" w:color="auto"/>
                          </w:divBdr>
                          <w:divsChild>
                            <w:div w:id="886180651">
                              <w:marLeft w:val="0"/>
                              <w:marRight w:val="0"/>
                              <w:marTop w:val="105"/>
                              <w:marBottom w:val="0"/>
                              <w:divBdr>
                                <w:top w:val="single" w:sz="6" w:space="0" w:color="DAE3F2"/>
                                <w:left w:val="single" w:sz="6" w:space="0" w:color="DAE3F2"/>
                                <w:bottom w:val="single" w:sz="6" w:space="0" w:color="DAE3F2"/>
                                <w:right w:val="single" w:sz="6" w:space="0" w:color="DAE3F2"/>
                              </w:divBdr>
                              <w:divsChild>
                                <w:div w:id="8012722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0328522">
      <w:bodyDiv w:val="1"/>
      <w:marLeft w:val="0"/>
      <w:marRight w:val="0"/>
      <w:marTop w:val="0"/>
      <w:marBottom w:val="0"/>
      <w:divBdr>
        <w:top w:val="none" w:sz="0" w:space="0" w:color="auto"/>
        <w:left w:val="none" w:sz="0" w:space="0" w:color="auto"/>
        <w:bottom w:val="none" w:sz="0" w:space="0" w:color="auto"/>
        <w:right w:val="none" w:sz="0" w:space="0" w:color="auto"/>
      </w:divBdr>
      <w:divsChild>
        <w:div w:id="834223334">
          <w:marLeft w:val="0"/>
          <w:marRight w:val="0"/>
          <w:marTop w:val="0"/>
          <w:marBottom w:val="0"/>
          <w:divBdr>
            <w:top w:val="none" w:sz="0" w:space="0" w:color="auto"/>
            <w:left w:val="none" w:sz="0" w:space="0" w:color="auto"/>
            <w:bottom w:val="none" w:sz="0" w:space="0" w:color="auto"/>
            <w:right w:val="none" w:sz="0" w:space="0" w:color="auto"/>
          </w:divBdr>
          <w:divsChild>
            <w:div w:id="907153537">
              <w:marLeft w:val="0"/>
              <w:marRight w:val="0"/>
              <w:marTop w:val="100"/>
              <w:marBottom w:val="100"/>
              <w:divBdr>
                <w:top w:val="none" w:sz="0" w:space="0" w:color="auto"/>
                <w:left w:val="single" w:sz="12" w:space="0" w:color="C5CBD2"/>
                <w:bottom w:val="none" w:sz="0" w:space="0" w:color="auto"/>
                <w:right w:val="single" w:sz="12" w:space="0" w:color="C5CBD2"/>
              </w:divBdr>
              <w:divsChild>
                <w:div w:id="1796022195">
                  <w:marLeft w:val="0"/>
                  <w:marRight w:val="0"/>
                  <w:marTop w:val="0"/>
                  <w:marBottom w:val="0"/>
                  <w:divBdr>
                    <w:top w:val="single" w:sz="2" w:space="0" w:color="EFE6CE"/>
                    <w:left w:val="single" w:sz="6" w:space="0" w:color="EFE6CE"/>
                    <w:bottom w:val="single" w:sz="6" w:space="15" w:color="EFE6CE"/>
                    <w:right w:val="single" w:sz="6" w:space="0" w:color="EFE6CE"/>
                  </w:divBdr>
                  <w:divsChild>
                    <w:div w:id="1133987324">
                      <w:marLeft w:val="45"/>
                      <w:marRight w:val="0"/>
                      <w:marTop w:val="0"/>
                      <w:marBottom w:val="0"/>
                      <w:divBdr>
                        <w:top w:val="none" w:sz="0" w:space="0" w:color="auto"/>
                        <w:left w:val="none" w:sz="0" w:space="0" w:color="auto"/>
                        <w:bottom w:val="none" w:sz="0" w:space="0" w:color="auto"/>
                        <w:right w:val="none" w:sz="0" w:space="0" w:color="auto"/>
                      </w:divBdr>
                      <w:divsChild>
                        <w:div w:id="1130703146">
                          <w:marLeft w:val="0"/>
                          <w:marRight w:val="0"/>
                          <w:marTop w:val="0"/>
                          <w:marBottom w:val="0"/>
                          <w:divBdr>
                            <w:top w:val="none" w:sz="0" w:space="0" w:color="auto"/>
                            <w:left w:val="none" w:sz="0" w:space="0" w:color="auto"/>
                            <w:bottom w:val="none" w:sz="0" w:space="0" w:color="auto"/>
                            <w:right w:val="none" w:sz="0" w:space="0" w:color="auto"/>
                          </w:divBdr>
                          <w:divsChild>
                            <w:div w:id="1690255583">
                              <w:marLeft w:val="0"/>
                              <w:marRight w:val="0"/>
                              <w:marTop w:val="105"/>
                              <w:marBottom w:val="0"/>
                              <w:divBdr>
                                <w:top w:val="single" w:sz="6" w:space="0" w:color="DAE3F2"/>
                                <w:left w:val="single" w:sz="6" w:space="0" w:color="DAE3F2"/>
                                <w:bottom w:val="single" w:sz="6" w:space="0" w:color="DAE3F2"/>
                                <w:right w:val="single" w:sz="6" w:space="0" w:color="DAE3F2"/>
                              </w:divBdr>
                              <w:divsChild>
                                <w:div w:id="145879167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412312">
      <w:bodyDiv w:val="1"/>
      <w:marLeft w:val="0"/>
      <w:marRight w:val="0"/>
      <w:marTop w:val="0"/>
      <w:marBottom w:val="0"/>
      <w:divBdr>
        <w:top w:val="none" w:sz="0" w:space="0" w:color="auto"/>
        <w:left w:val="none" w:sz="0" w:space="0" w:color="auto"/>
        <w:bottom w:val="none" w:sz="0" w:space="0" w:color="auto"/>
        <w:right w:val="none" w:sz="0" w:space="0" w:color="auto"/>
      </w:divBdr>
    </w:div>
    <w:div w:id="1725640637">
      <w:bodyDiv w:val="1"/>
      <w:marLeft w:val="0"/>
      <w:marRight w:val="0"/>
      <w:marTop w:val="0"/>
      <w:marBottom w:val="0"/>
      <w:divBdr>
        <w:top w:val="none" w:sz="0" w:space="0" w:color="auto"/>
        <w:left w:val="none" w:sz="0" w:space="0" w:color="auto"/>
        <w:bottom w:val="none" w:sz="0" w:space="0" w:color="auto"/>
        <w:right w:val="none" w:sz="0" w:space="0" w:color="auto"/>
      </w:divBdr>
    </w:div>
    <w:div w:id="1791703218">
      <w:bodyDiv w:val="1"/>
      <w:marLeft w:val="0"/>
      <w:marRight w:val="0"/>
      <w:marTop w:val="0"/>
      <w:marBottom w:val="0"/>
      <w:divBdr>
        <w:top w:val="none" w:sz="0" w:space="0" w:color="auto"/>
        <w:left w:val="none" w:sz="0" w:space="0" w:color="auto"/>
        <w:bottom w:val="none" w:sz="0" w:space="0" w:color="auto"/>
        <w:right w:val="none" w:sz="0" w:space="0" w:color="auto"/>
      </w:divBdr>
      <w:divsChild>
        <w:div w:id="649213214">
          <w:marLeft w:val="0"/>
          <w:marRight w:val="0"/>
          <w:marTop w:val="0"/>
          <w:marBottom w:val="0"/>
          <w:divBdr>
            <w:top w:val="none" w:sz="0" w:space="0" w:color="auto"/>
            <w:left w:val="none" w:sz="0" w:space="0" w:color="auto"/>
            <w:bottom w:val="none" w:sz="0" w:space="0" w:color="auto"/>
            <w:right w:val="none" w:sz="0" w:space="0" w:color="auto"/>
          </w:divBdr>
          <w:divsChild>
            <w:div w:id="49887180">
              <w:marLeft w:val="0"/>
              <w:marRight w:val="0"/>
              <w:marTop w:val="100"/>
              <w:marBottom w:val="100"/>
              <w:divBdr>
                <w:top w:val="none" w:sz="0" w:space="0" w:color="auto"/>
                <w:left w:val="single" w:sz="12" w:space="0" w:color="C5CBD2"/>
                <w:bottom w:val="none" w:sz="0" w:space="0" w:color="auto"/>
                <w:right w:val="single" w:sz="12" w:space="0" w:color="C5CBD2"/>
              </w:divBdr>
              <w:divsChild>
                <w:div w:id="1565949127">
                  <w:marLeft w:val="0"/>
                  <w:marRight w:val="0"/>
                  <w:marTop w:val="0"/>
                  <w:marBottom w:val="0"/>
                  <w:divBdr>
                    <w:top w:val="single" w:sz="2" w:space="0" w:color="EFE6CE"/>
                    <w:left w:val="single" w:sz="6" w:space="0" w:color="EFE6CE"/>
                    <w:bottom w:val="single" w:sz="6" w:space="15" w:color="EFE6CE"/>
                    <w:right w:val="single" w:sz="6" w:space="0" w:color="EFE6CE"/>
                  </w:divBdr>
                  <w:divsChild>
                    <w:div w:id="1991132434">
                      <w:marLeft w:val="45"/>
                      <w:marRight w:val="0"/>
                      <w:marTop w:val="0"/>
                      <w:marBottom w:val="0"/>
                      <w:divBdr>
                        <w:top w:val="none" w:sz="0" w:space="0" w:color="auto"/>
                        <w:left w:val="none" w:sz="0" w:space="0" w:color="auto"/>
                        <w:bottom w:val="none" w:sz="0" w:space="0" w:color="auto"/>
                        <w:right w:val="none" w:sz="0" w:space="0" w:color="auto"/>
                      </w:divBdr>
                      <w:divsChild>
                        <w:div w:id="1954551105">
                          <w:marLeft w:val="0"/>
                          <w:marRight w:val="0"/>
                          <w:marTop w:val="105"/>
                          <w:marBottom w:val="0"/>
                          <w:divBdr>
                            <w:top w:val="single" w:sz="6" w:space="0" w:color="DAE3F2"/>
                            <w:left w:val="single" w:sz="6" w:space="0" w:color="DAE3F2"/>
                            <w:bottom w:val="single" w:sz="6" w:space="0" w:color="DAE3F2"/>
                            <w:right w:val="single" w:sz="6" w:space="0" w:color="DAE3F2"/>
                          </w:divBdr>
                          <w:divsChild>
                            <w:div w:id="2078239808">
                              <w:marLeft w:val="0"/>
                              <w:marRight w:val="0"/>
                              <w:marTop w:val="0"/>
                              <w:marBottom w:val="0"/>
                              <w:divBdr>
                                <w:top w:val="none" w:sz="0" w:space="0" w:color="auto"/>
                                <w:left w:val="none" w:sz="0" w:space="0" w:color="auto"/>
                                <w:bottom w:val="none" w:sz="0" w:space="0" w:color="auto"/>
                                <w:right w:val="none" w:sz="0" w:space="0" w:color="auto"/>
                              </w:divBdr>
                              <w:divsChild>
                                <w:div w:id="6605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945268">
      <w:bodyDiv w:val="1"/>
      <w:marLeft w:val="0"/>
      <w:marRight w:val="0"/>
      <w:marTop w:val="0"/>
      <w:marBottom w:val="0"/>
      <w:divBdr>
        <w:top w:val="none" w:sz="0" w:space="0" w:color="auto"/>
        <w:left w:val="none" w:sz="0" w:space="0" w:color="auto"/>
        <w:bottom w:val="none" w:sz="0" w:space="0" w:color="auto"/>
        <w:right w:val="none" w:sz="0" w:space="0" w:color="auto"/>
      </w:divBdr>
      <w:divsChild>
        <w:div w:id="1121412543">
          <w:marLeft w:val="0"/>
          <w:marRight w:val="0"/>
          <w:marTop w:val="0"/>
          <w:marBottom w:val="0"/>
          <w:divBdr>
            <w:top w:val="none" w:sz="0" w:space="0" w:color="auto"/>
            <w:left w:val="none" w:sz="0" w:space="0" w:color="auto"/>
            <w:bottom w:val="none" w:sz="0" w:space="0" w:color="auto"/>
            <w:right w:val="none" w:sz="0" w:space="0" w:color="auto"/>
          </w:divBdr>
          <w:divsChild>
            <w:div w:id="548880167">
              <w:marLeft w:val="0"/>
              <w:marRight w:val="0"/>
              <w:marTop w:val="100"/>
              <w:marBottom w:val="100"/>
              <w:divBdr>
                <w:top w:val="none" w:sz="0" w:space="0" w:color="auto"/>
                <w:left w:val="single" w:sz="12" w:space="0" w:color="C5CBD2"/>
                <w:bottom w:val="none" w:sz="0" w:space="0" w:color="auto"/>
                <w:right w:val="single" w:sz="12" w:space="0" w:color="C5CBD2"/>
              </w:divBdr>
              <w:divsChild>
                <w:div w:id="391463644">
                  <w:marLeft w:val="0"/>
                  <w:marRight w:val="0"/>
                  <w:marTop w:val="0"/>
                  <w:marBottom w:val="0"/>
                  <w:divBdr>
                    <w:top w:val="single" w:sz="2" w:space="0" w:color="EFE6CE"/>
                    <w:left w:val="single" w:sz="6" w:space="0" w:color="EFE6CE"/>
                    <w:bottom w:val="single" w:sz="6" w:space="15" w:color="EFE6CE"/>
                    <w:right w:val="single" w:sz="6" w:space="0" w:color="EFE6CE"/>
                  </w:divBdr>
                  <w:divsChild>
                    <w:div w:id="304240149">
                      <w:marLeft w:val="45"/>
                      <w:marRight w:val="0"/>
                      <w:marTop w:val="0"/>
                      <w:marBottom w:val="0"/>
                      <w:divBdr>
                        <w:top w:val="none" w:sz="0" w:space="0" w:color="auto"/>
                        <w:left w:val="none" w:sz="0" w:space="0" w:color="auto"/>
                        <w:bottom w:val="none" w:sz="0" w:space="0" w:color="auto"/>
                        <w:right w:val="none" w:sz="0" w:space="0" w:color="auto"/>
                      </w:divBdr>
                      <w:divsChild>
                        <w:div w:id="1348824302">
                          <w:marLeft w:val="0"/>
                          <w:marRight w:val="0"/>
                          <w:marTop w:val="0"/>
                          <w:marBottom w:val="0"/>
                          <w:divBdr>
                            <w:top w:val="none" w:sz="0" w:space="0" w:color="auto"/>
                            <w:left w:val="none" w:sz="0" w:space="0" w:color="auto"/>
                            <w:bottom w:val="none" w:sz="0" w:space="0" w:color="auto"/>
                            <w:right w:val="none" w:sz="0" w:space="0" w:color="auto"/>
                          </w:divBdr>
                          <w:divsChild>
                            <w:div w:id="1135759214">
                              <w:marLeft w:val="0"/>
                              <w:marRight w:val="0"/>
                              <w:marTop w:val="105"/>
                              <w:marBottom w:val="0"/>
                              <w:divBdr>
                                <w:top w:val="single" w:sz="6" w:space="0" w:color="DAE3F2"/>
                                <w:left w:val="single" w:sz="6" w:space="0" w:color="DAE3F2"/>
                                <w:bottom w:val="single" w:sz="6" w:space="0" w:color="DAE3F2"/>
                                <w:right w:val="single" w:sz="6" w:space="0" w:color="DAE3F2"/>
                              </w:divBdr>
                              <w:divsChild>
                                <w:div w:id="7459528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592726">
      <w:bodyDiv w:val="1"/>
      <w:marLeft w:val="0"/>
      <w:marRight w:val="0"/>
      <w:marTop w:val="0"/>
      <w:marBottom w:val="0"/>
      <w:divBdr>
        <w:top w:val="none" w:sz="0" w:space="0" w:color="auto"/>
        <w:left w:val="none" w:sz="0" w:space="0" w:color="auto"/>
        <w:bottom w:val="none" w:sz="0" w:space="0" w:color="auto"/>
        <w:right w:val="none" w:sz="0" w:space="0" w:color="auto"/>
      </w:divBdr>
      <w:divsChild>
        <w:div w:id="995836428">
          <w:marLeft w:val="0"/>
          <w:marRight w:val="0"/>
          <w:marTop w:val="0"/>
          <w:marBottom w:val="0"/>
          <w:divBdr>
            <w:top w:val="none" w:sz="0" w:space="0" w:color="auto"/>
            <w:left w:val="none" w:sz="0" w:space="0" w:color="auto"/>
            <w:bottom w:val="none" w:sz="0" w:space="0" w:color="auto"/>
            <w:right w:val="none" w:sz="0" w:space="0" w:color="auto"/>
          </w:divBdr>
        </w:div>
      </w:divsChild>
    </w:div>
    <w:div w:id="1883900338">
      <w:bodyDiv w:val="1"/>
      <w:marLeft w:val="0"/>
      <w:marRight w:val="0"/>
      <w:marTop w:val="0"/>
      <w:marBottom w:val="0"/>
      <w:divBdr>
        <w:top w:val="none" w:sz="0" w:space="0" w:color="auto"/>
        <w:left w:val="none" w:sz="0" w:space="0" w:color="auto"/>
        <w:bottom w:val="none" w:sz="0" w:space="0" w:color="auto"/>
        <w:right w:val="none" w:sz="0" w:space="0" w:color="auto"/>
      </w:divBdr>
      <w:divsChild>
        <w:div w:id="1269433951">
          <w:marLeft w:val="0"/>
          <w:marRight w:val="0"/>
          <w:marTop w:val="0"/>
          <w:marBottom w:val="0"/>
          <w:divBdr>
            <w:top w:val="none" w:sz="0" w:space="0" w:color="auto"/>
            <w:left w:val="none" w:sz="0" w:space="0" w:color="auto"/>
            <w:bottom w:val="none" w:sz="0" w:space="0" w:color="auto"/>
            <w:right w:val="none" w:sz="0" w:space="0" w:color="auto"/>
          </w:divBdr>
          <w:divsChild>
            <w:div w:id="1832677643">
              <w:marLeft w:val="0"/>
              <w:marRight w:val="0"/>
              <w:marTop w:val="100"/>
              <w:marBottom w:val="100"/>
              <w:divBdr>
                <w:top w:val="none" w:sz="0" w:space="0" w:color="auto"/>
                <w:left w:val="single" w:sz="12" w:space="0" w:color="C5CBD2"/>
                <w:bottom w:val="none" w:sz="0" w:space="0" w:color="auto"/>
                <w:right w:val="single" w:sz="12" w:space="0" w:color="C5CBD2"/>
              </w:divBdr>
              <w:divsChild>
                <w:div w:id="1564414923">
                  <w:marLeft w:val="0"/>
                  <w:marRight w:val="0"/>
                  <w:marTop w:val="0"/>
                  <w:marBottom w:val="0"/>
                  <w:divBdr>
                    <w:top w:val="single" w:sz="2" w:space="0" w:color="EFE6CE"/>
                    <w:left w:val="single" w:sz="6" w:space="0" w:color="EFE6CE"/>
                    <w:bottom w:val="single" w:sz="6" w:space="15" w:color="EFE6CE"/>
                    <w:right w:val="single" w:sz="6" w:space="0" w:color="EFE6CE"/>
                  </w:divBdr>
                  <w:divsChild>
                    <w:div w:id="1104571592">
                      <w:marLeft w:val="45"/>
                      <w:marRight w:val="0"/>
                      <w:marTop w:val="0"/>
                      <w:marBottom w:val="0"/>
                      <w:divBdr>
                        <w:top w:val="none" w:sz="0" w:space="0" w:color="auto"/>
                        <w:left w:val="none" w:sz="0" w:space="0" w:color="auto"/>
                        <w:bottom w:val="none" w:sz="0" w:space="0" w:color="auto"/>
                        <w:right w:val="none" w:sz="0" w:space="0" w:color="auto"/>
                      </w:divBdr>
                      <w:divsChild>
                        <w:div w:id="1351223278">
                          <w:marLeft w:val="0"/>
                          <w:marRight w:val="0"/>
                          <w:marTop w:val="0"/>
                          <w:marBottom w:val="0"/>
                          <w:divBdr>
                            <w:top w:val="none" w:sz="0" w:space="0" w:color="auto"/>
                            <w:left w:val="none" w:sz="0" w:space="0" w:color="auto"/>
                            <w:bottom w:val="none" w:sz="0" w:space="0" w:color="auto"/>
                            <w:right w:val="none" w:sz="0" w:space="0" w:color="auto"/>
                          </w:divBdr>
                          <w:divsChild>
                            <w:div w:id="1885560210">
                              <w:marLeft w:val="0"/>
                              <w:marRight w:val="0"/>
                              <w:marTop w:val="75"/>
                              <w:marBottom w:val="0"/>
                              <w:divBdr>
                                <w:top w:val="single" w:sz="6" w:space="5" w:color="000000"/>
                                <w:left w:val="single" w:sz="6" w:space="5" w:color="000000"/>
                                <w:bottom w:val="single" w:sz="6" w:space="5" w:color="000000"/>
                                <w:right w:val="single" w:sz="6" w:space="5" w:color="000000"/>
                              </w:divBdr>
                              <w:divsChild>
                                <w:div w:id="775832467">
                                  <w:marLeft w:val="0"/>
                                  <w:marRight w:val="0"/>
                                  <w:marTop w:val="0"/>
                                  <w:marBottom w:val="0"/>
                                  <w:divBdr>
                                    <w:top w:val="none" w:sz="0" w:space="0" w:color="auto"/>
                                    <w:left w:val="none" w:sz="0" w:space="0" w:color="auto"/>
                                    <w:bottom w:val="none" w:sz="0" w:space="0" w:color="auto"/>
                                    <w:right w:val="none" w:sz="0" w:space="0" w:color="auto"/>
                                  </w:divBdr>
                                  <w:divsChild>
                                    <w:div w:id="1504853134">
                                      <w:marLeft w:val="0"/>
                                      <w:marRight w:val="0"/>
                                      <w:marTop w:val="330"/>
                                      <w:marBottom w:val="0"/>
                                      <w:divBdr>
                                        <w:top w:val="single" w:sz="6" w:space="8" w:color="000000"/>
                                        <w:left w:val="single" w:sz="6" w:space="8" w:color="000000"/>
                                        <w:bottom w:val="single" w:sz="6" w:space="8" w:color="000000"/>
                                        <w:right w:val="single" w:sz="6" w:space="8" w:color="000000"/>
                                      </w:divBdr>
                                    </w:div>
                                  </w:divsChild>
                                </w:div>
                              </w:divsChild>
                            </w:div>
                          </w:divsChild>
                        </w:div>
                      </w:divsChild>
                    </w:div>
                  </w:divsChild>
                </w:div>
              </w:divsChild>
            </w:div>
          </w:divsChild>
        </w:div>
      </w:divsChild>
    </w:div>
    <w:div w:id="1952936605">
      <w:bodyDiv w:val="1"/>
      <w:marLeft w:val="0"/>
      <w:marRight w:val="0"/>
      <w:marTop w:val="0"/>
      <w:marBottom w:val="0"/>
      <w:divBdr>
        <w:top w:val="none" w:sz="0" w:space="0" w:color="auto"/>
        <w:left w:val="none" w:sz="0" w:space="0" w:color="auto"/>
        <w:bottom w:val="none" w:sz="0" w:space="0" w:color="auto"/>
        <w:right w:val="none" w:sz="0" w:space="0" w:color="auto"/>
      </w:divBdr>
      <w:divsChild>
        <w:div w:id="562837107">
          <w:marLeft w:val="0"/>
          <w:marRight w:val="0"/>
          <w:marTop w:val="0"/>
          <w:marBottom w:val="0"/>
          <w:divBdr>
            <w:top w:val="none" w:sz="0" w:space="0" w:color="auto"/>
            <w:left w:val="none" w:sz="0" w:space="0" w:color="auto"/>
            <w:bottom w:val="none" w:sz="0" w:space="0" w:color="auto"/>
            <w:right w:val="none" w:sz="0" w:space="0" w:color="auto"/>
          </w:divBdr>
        </w:div>
      </w:divsChild>
    </w:div>
    <w:div w:id="2018534180">
      <w:bodyDiv w:val="1"/>
      <w:marLeft w:val="0"/>
      <w:marRight w:val="0"/>
      <w:marTop w:val="0"/>
      <w:marBottom w:val="0"/>
      <w:divBdr>
        <w:top w:val="none" w:sz="0" w:space="0" w:color="auto"/>
        <w:left w:val="none" w:sz="0" w:space="0" w:color="auto"/>
        <w:bottom w:val="none" w:sz="0" w:space="0" w:color="auto"/>
        <w:right w:val="none" w:sz="0" w:space="0" w:color="auto"/>
      </w:divBdr>
      <w:divsChild>
        <w:div w:id="508909971">
          <w:marLeft w:val="0"/>
          <w:marRight w:val="0"/>
          <w:marTop w:val="0"/>
          <w:marBottom w:val="0"/>
          <w:divBdr>
            <w:top w:val="none" w:sz="0" w:space="0" w:color="auto"/>
            <w:left w:val="none" w:sz="0" w:space="0" w:color="auto"/>
            <w:bottom w:val="none" w:sz="0" w:space="0" w:color="auto"/>
            <w:right w:val="none" w:sz="0" w:space="0" w:color="auto"/>
          </w:divBdr>
        </w:div>
      </w:divsChild>
    </w:div>
    <w:div w:id="2018653869">
      <w:bodyDiv w:val="1"/>
      <w:marLeft w:val="0"/>
      <w:marRight w:val="0"/>
      <w:marTop w:val="0"/>
      <w:marBottom w:val="0"/>
      <w:divBdr>
        <w:top w:val="none" w:sz="0" w:space="0" w:color="auto"/>
        <w:left w:val="none" w:sz="0" w:space="0" w:color="auto"/>
        <w:bottom w:val="none" w:sz="0" w:space="0" w:color="auto"/>
        <w:right w:val="none" w:sz="0" w:space="0" w:color="auto"/>
      </w:divBdr>
      <w:divsChild>
        <w:div w:id="549731926">
          <w:marLeft w:val="0"/>
          <w:marRight w:val="0"/>
          <w:marTop w:val="0"/>
          <w:marBottom w:val="0"/>
          <w:divBdr>
            <w:top w:val="single" w:sz="36" w:space="0" w:color="075290"/>
            <w:left w:val="none" w:sz="0" w:space="0" w:color="auto"/>
            <w:bottom w:val="none" w:sz="0" w:space="0" w:color="auto"/>
            <w:right w:val="none" w:sz="0" w:space="0" w:color="auto"/>
          </w:divBdr>
          <w:divsChild>
            <w:div w:id="1929655707">
              <w:marLeft w:val="0"/>
              <w:marRight w:val="0"/>
              <w:marTop w:val="0"/>
              <w:marBottom w:val="0"/>
              <w:divBdr>
                <w:top w:val="none" w:sz="0" w:space="0" w:color="auto"/>
                <w:left w:val="none" w:sz="0" w:space="0" w:color="auto"/>
                <w:bottom w:val="none" w:sz="0" w:space="0" w:color="auto"/>
                <w:right w:val="none" w:sz="0" w:space="0" w:color="auto"/>
              </w:divBdr>
              <w:divsChild>
                <w:div w:id="1398288407">
                  <w:marLeft w:val="0"/>
                  <w:marRight w:val="0"/>
                  <w:marTop w:val="150"/>
                  <w:marBottom w:val="0"/>
                  <w:divBdr>
                    <w:top w:val="none" w:sz="0" w:space="0" w:color="auto"/>
                    <w:left w:val="none" w:sz="0" w:space="0" w:color="auto"/>
                    <w:bottom w:val="none" w:sz="0" w:space="0" w:color="auto"/>
                    <w:right w:val="none" w:sz="0" w:space="0" w:color="auto"/>
                  </w:divBdr>
                  <w:divsChild>
                    <w:div w:id="324675996">
                      <w:marLeft w:val="-150"/>
                      <w:marRight w:val="0"/>
                      <w:marTop w:val="0"/>
                      <w:marBottom w:val="0"/>
                      <w:divBdr>
                        <w:top w:val="none" w:sz="0" w:space="0" w:color="auto"/>
                        <w:left w:val="none" w:sz="0" w:space="0" w:color="auto"/>
                        <w:bottom w:val="none" w:sz="0" w:space="0" w:color="auto"/>
                        <w:right w:val="none" w:sz="0" w:space="0" w:color="auto"/>
                      </w:divBdr>
                      <w:divsChild>
                        <w:div w:id="577713810">
                          <w:marLeft w:val="0"/>
                          <w:marRight w:val="0"/>
                          <w:marTop w:val="0"/>
                          <w:marBottom w:val="0"/>
                          <w:divBdr>
                            <w:top w:val="none" w:sz="0" w:space="0" w:color="auto"/>
                            <w:left w:val="none" w:sz="0" w:space="0" w:color="auto"/>
                            <w:bottom w:val="none" w:sz="0" w:space="0" w:color="auto"/>
                            <w:right w:val="none" w:sz="0" w:space="0" w:color="auto"/>
                          </w:divBdr>
                          <w:divsChild>
                            <w:div w:id="314725042">
                              <w:marLeft w:val="0"/>
                              <w:marRight w:val="0"/>
                              <w:marTop w:val="0"/>
                              <w:marBottom w:val="0"/>
                              <w:divBdr>
                                <w:top w:val="none" w:sz="0" w:space="0" w:color="auto"/>
                                <w:left w:val="none" w:sz="0" w:space="0" w:color="auto"/>
                                <w:bottom w:val="none" w:sz="0" w:space="0" w:color="auto"/>
                                <w:right w:val="none" w:sz="0" w:space="0" w:color="auto"/>
                              </w:divBdr>
                              <w:divsChild>
                                <w:div w:id="138887827">
                                  <w:marLeft w:val="0"/>
                                  <w:marRight w:val="0"/>
                                  <w:marTop w:val="0"/>
                                  <w:marBottom w:val="0"/>
                                  <w:divBdr>
                                    <w:top w:val="none" w:sz="0" w:space="0" w:color="auto"/>
                                    <w:left w:val="none" w:sz="0" w:space="0" w:color="auto"/>
                                    <w:bottom w:val="none" w:sz="0" w:space="0" w:color="auto"/>
                                    <w:right w:val="none" w:sz="0" w:space="0" w:color="auto"/>
                                  </w:divBdr>
                                  <w:divsChild>
                                    <w:div w:id="1893299548">
                                      <w:marLeft w:val="0"/>
                                      <w:marRight w:val="0"/>
                                      <w:marTop w:val="0"/>
                                      <w:marBottom w:val="0"/>
                                      <w:divBdr>
                                        <w:top w:val="none" w:sz="0" w:space="0" w:color="auto"/>
                                        <w:left w:val="none" w:sz="0" w:space="0" w:color="auto"/>
                                        <w:bottom w:val="none" w:sz="0" w:space="0" w:color="auto"/>
                                        <w:right w:val="none" w:sz="0" w:space="0" w:color="auto"/>
                                      </w:divBdr>
                                      <w:divsChild>
                                        <w:div w:id="133950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57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jcrinc.mediregs.com/cgi-bin/_fd/fetch_doc_by_uid?db=dp_ecfr42&amp;uid=42cfr418x113&amp;anchor=42cfr418x113zb-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ms.gov/Medicare/Provider-Enrollment-and-Certification/SurveyCertificationGenInfo/Downloads/Survey-and-Cert-Letter-17-29.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jcrinc.mediregs.com/cgi-bin/_fd/fetch_doc_by_uid?db=dp_ecfr42&amp;uid=42cfr460x84&amp;anchor=42cfr460x84zb-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webb\AppData\Roaming\Microsoft\Templates\VZT%20Report%20(Landscap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Sen16</b:Tag>
    <b:SourceType>Report</b:SourceType>
    <b:Guid>{E90198D9-895C-4DAC-9DAA-F80833DE7216}</b:Guid>
    <b:Title>Current and overlapping surgeries</b:Title>
    <b:Year>2016</b:Year>
    <b:URL>https://www.finance.senate.gov/imo/media/doc/Concurrent%20Surgeries%20Report%20Final.pdf</b:URL>
    <b:Author>
      <b:Author>
        <b:Corporate>Senate Finance Committee</b:Corporate>
      </b:Author>
    </b:Author>
    <b:RefOrder>1</b:RefOrder>
  </b:Source>
</b:Sources>
</file>

<file path=customXml/itemProps1.xml><?xml version="1.0" encoding="utf-8"?>
<ds:datastoreItem xmlns:ds="http://schemas.openxmlformats.org/officeDocument/2006/customXml" ds:itemID="{4A0E8212-C5DB-49D8-A9CB-5DF3063D6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VZT Report (Landscape)Template</Template>
  <TotalTime>1</TotalTime>
  <Pages>43</Pages>
  <Words>9198</Words>
  <Characters>52435</Characters>
  <Application>Microsoft Office Word</Application>
  <DocSecurity>4</DocSecurity>
  <Lines>436</Lines>
  <Paragraphs>123</Paragraphs>
  <ScaleCrop>false</ScaleCrop>
  <HeadingPairs>
    <vt:vector size="2" baseType="variant">
      <vt:variant>
        <vt:lpstr>Title</vt:lpstr>
      </vt:variant>
      <vt:variant>
        <vt:i4>1</vt:i4>
      </vt:variant>
    </vt:vector>
  </HeadingPairs>
  <TitlesOfParts>
    <vt:vector size="1" baseType="lpstr">
      <vt:lpstr/>
    </vt:vector>
  </TitlesOfParts>
  <Company>VHA Inc.</Company>
  <LinksUpToDate>false</LinksUpToDate>
  <CharactersWithSpaces>61510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Morley,Elizabeth</dc:creator>
  <cp:keywords/>
  <dc:description/>
  <cp:lastModifiedBy>Stoen, Shawn</cp:lastModifiedBy>
  <cp:revision>2</cp:revision>
  <cp:lastPrinted>2017-08-16T16:09:00Z</cp:lastPrinted>
  <dcterms:created xsi:type="dcterms:W3CDTF">2017-08-28T20:56:00Z</dcterms:created>
  <dcterms:modified xsi:type="dcterms:W3CDTF">2017-08-28T20:56:00Z</dcterms:modified>
</cp:coreProperties>
</file>